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43665F" w14:textId="77777777" w:rsidR="00CC53F8" w:rsidRPr="00CC53F8" w:rsidRDefault="00CC53F8" w:rsidP="00CC53F8">
      <w:pPr>
        <w:spacing w:after="0" w:line="240" w:lineRule="auto"/>
        <w:jc w:val="center"/>
        <w:rPr>
          <w:rFonts w:ascii="Arial" w:eastAsia="Times New Roman" w:hAnsi="Arial" w:cs="Times New Roman"/>
          <w:sz w:val="24"/>
          <w:szCs w:val="20"/>
          <w:lang w:eastAsia="uk-UA"/>
        </w:rPr>
      </w:pPr>
      <w:r w:rsidRPr="00CC53F8">
        <w:rPr>
          <w:rFonts w:ascii="Times New Roman" w:eastAsia="Times New Roman" w:hAnsi="Times New Roman" w:cs="Times New Roman"/>
          <w:sz w:val="24"/>
          <w:szCs w:val="20"/>
          <w:lang w:eastAsia="uk-UA"/>
        </w:rPr>
        <w:drawing>
          <wp:inline distT="0" distB="0" distL="0" distR="0" wp14:anchorId="662220A2" wp14:editId="464AE15C">
            <wp:extent cx="495300" cy="6705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70560"/>
                    </a:xfrm>
                    <a:prstGeom prst="rect">
                      <a:avLst/>
                    </a:prstGeom>
                    <a:noFill/>
                    <a:ln>
                      <a:noFill/>
                    </a:ln>
                  </pic:spPr>
                </pic:pic>
              </a:graphicData>
            </a:graphic>
          </wp:inline>
        </w:drawing>
      </w:r>
      <w:r w:rsidRPr="00CC53F8">
        <w:rPr>
          <w:rFonts w:ascii="Times New Roman" w:eastAsia="Times New Roman" w:hAnsi="Times New Roman" w:cs="Times New Roman"/>
          <w:sz w:val="16"/>
          <w:szCs w:val="20"/>
          <w:lang w:eastAsia="uk-UA"/>
        </w:rPr>
        <w:t xml:space="preserve"> </w:t>
      </w:r>
    </w:p>
    <w:p w14:paraId="06BB3D61" w14:textId="77777777" w:rsidR="00CC53F8" w:rsidRPr="00CC53F8" w:rsidRDefault="00CC53F8" w:rsidP="00CC53F8">
      <w:pPr>
        <w:spacing w:after="0" w:line="240" w:lineRule="auto"/>
        <w:rPr>
          <w:rFonts w:ascii="Arial" w:eastAsia="Times New Roman" w:hAnsi="Arial" w:cs="Times New Roman"/>
          <w:sz w:val="24"/>
          <w:szCs w:val="20"/>
          <w:lang w:eastAsia="uk-UA"/>
        </w:rPr>
      </w:pPr>
      <w:r w:rsidRPr="00CC53F8">
        <w:rPr>
          <w:rFonts w:ascii="Arial" w:eastAsia="Times New Roman" w:hAnsi="Arial" w:cs="Times New Roman"/>
          <w:b/>
          <w:sz w:val="28"/>
          <w:szCs w:val="20"/>
          <w:lang w:eastAsia="uk-UA"/>
        </w:rPr>
        <w:t xml:space="preserve"> </w:t>
      </w:r>
    </w:p>
    <w:p w14:paraId="582E773F" w14:textId="77777777" w:rsidR="00CC53F8" w:rsidRPr="00CC53F8" w:rsidRDefault="00CC53F8" w:rsidP="00CC53F8">
      <w:pPr>
        <w:spacing w:after="0" w:line="240" w:lineRule="auto"/>
        <w:jc w:val="center"/>
        <w:rPr>
          <w:rFonts w:ascii="Times New Roman" w:eastAsia="Times New Roman" w:hAnsi="Times New Roman" w:cs="Times New Roman"/>
          <w:sz w:val="28"/>
          <w:szCs w:val="20"/>
          <w:lang w:eastAsia="uk-UA"/>
        </w:rPr>
      </w:pPr>
      <w:r w:rsidRPr="00CC53F8">
        <w:rPr>
          <w:rFonts w:ascii="Times New Roman" w:eastAsia="Times New Roman" w:hAnsi="Times New Roman" w:cs="Times New Roman"/>
          <w:sz w:val="28"/>
          <w:szCs w:val="20"/>
          <w:lang w:eastAsia="uk-UA"/>
        </w:rPr>
        <w:t>НАЦІОНАЛЬНА КОМІСІЯ З ЦІННИХ ПАПЕРІВ ТА ФОНДОВОГО РИНКУ</w:t>
      </w:r>
    </w:p>
    <w:p w14:paraId="09A190E5" w14:textId="77777777" w:rsidR="00CC53F8" w:rsidRPr="00CC53F8" w:rsidRDefault="00CC53F8" w:rsidP="00CC53F8">
      <w:pPr>
        <w:spacing w:after="0" w:line="240" w:lineRule="auto"/>
        <w:rPr>
          <w:rFonts w:ascii="Arial" w:eastAsia="Times New Roman" w:hAnsi="Arial" w:cs="Times New Roman"/>
          <w:sz w:val="24"/>
          <w:szCs w:val="20"/>
          <w:lang w:eastAsia="uk-UA"/>
        </w:rPr>
      </w:pPr>
    </w:p>
    <w:p w14:paraId="16404EFA" w14:textId="77777777" w:rsidR="00CC53F8" w:rsidRPr="00CC53F8" w:rsidRDefault="00CC53F8" w:rsidP="00CC53F8">
      <w:pPr>
        <w:keepNext/>
        <w:spacing w:after="0" w:line="240" w:lineRule="auto"/>
        <w:jc w:val="center"/>
        <w:outlineLvl w:val="2"/>
        <w:rPr>
          <w:rFonts w:ascii="Times New Roman" w:eastAsia="Times New Roman" w:hAnsi="Times New Roman" w:cs="Times New Roman"/>
          <w:b/>
          <w:sz w:val="28"/>
          <w:szCs w:val="20"/>
          <w:lang w:eastAsia="uk-UA"/>
        </w:rPr>
      </w:pPr>
      <w:r w:rsidRPr="00CC53F8">
        <w:rPr>
          <w:rFonts w:ascii="Times New Roman" w:eastAsia="Times New Roman" w:hAnsi="Times New Roman" w:cs="Times New Roman"/>
          <w:b/>
          <w:sz w:val="28"/>
          <w:szCs w:val="20"/>
          <w:lang w:eastAsia="uk-UA"/>
        </w:rPr>
        <w:t>Р І Ш Е Н Н Я</w:t>
      </w:r>
    </w:p>
    <w:p w14:paraId="3C227F9F" w14:textId="77777777" w:rsidR="00CC53F8" w:rsidRPr="00CC53F8" w:rsidRDefault="00CC53F8" w:rsidP="00CC53F8">
      <w:pPr>
        <w:spacing w:after="0" w:line="240" w:lineRule="auto"/>
        <w:rPr>
          <w:rFonts w:ascii="Times New Roman" w:eastAsia="Times New Roman" w:hAnsi="Times New Roman" w:cs="Times New Roman"/>
          <w:sz w:val="24"/>
          <w:szCs w:val="20"/>
          <w:lang w:eastAsia="uk-UA"/>
        </w:rPr>
      </w:pPr>
    </w:p>
    <w:p w14:paraId="1286D673" w14:textId="27095B65" w:rsidR="00CC53F8" w:rsidRPr="00CC53F8" w:rsidRDefault="00CC53F8" w:rsidP="00BB61C3">
      <w:pPr>
        <w:spacing w:after="0" w:line="240" w:lineRule="auto"/>
        <w:jc w:val="center"/>
        <w:rPr>
          <w:rFonts w:ascii="Times New Roman" w:eastAsia="Times New Roman" w:hAnsi="Times New Roman" w:cs="Times New Roman"/>
          <w:sz w:val="28"/>
          <w:szCs w:val="20"/>
          <w:lang w:eastAsia="uk-UA"/>
        </w:rPr>
      </w:pPr>
      <w:r w:rsidRPr="00CC53F8">
        <w:rPr>
          <w:rFonts w:ascii="Times New Roman" w:eastAsia="Times New Roman" w:hAnsi="Times New Roman" w:cs="Times New Roman"/>
          <w:sz w:val="28"/>
          <w:szCs w:val="20"/>
          <w:lang w:eastAsia="uk-UA"/>
        </w:rPr>
        <w:t>Київ</w:t>
      </w:r>
    </w:p>
    <w:tbl>
      <w:tblPr>
        <w:tblW w:w="15919" w:type="dxa"/>
        <w:tblLook w:val="01E0" w:firstRow="1" w:lastRow="1" w:firstColumn="1" w:lastColumn="1" w:noHBand="0" w:noVBand="0"/>
      </w:tblPr>
      <w:tblGrid>
        <w:gridCol w:w="4503"/>
        <w:gridCol w:w="5708"/>
        <w:gridCol w:w="5708"/>
      </w:tblGrid>
      <w:tr w:rsidR="00CC53F8" w:rsidRPr="00CC53F8" w14:paraId="53943135" w14:textId="77777777" w:rsidTr="00ED07A8">
        <w:tc>
          <w:tcPr>
            <w:tcW w:w="4503" w:type="dxa"/>
            <w:shd w:val="clear" w:color="auto" w:fill="auto"/>
          </w:tcPr>
          <w:p w14:paraId="59DDAB87" w14:textId="77777777" w:rsidR="00CC53F8" w:rsidRPr="00CC53F8" w:rsidRDefault="00CC53F8" w:rsidP="00CC53F8">
            <w:pPr>
              <w:spacing w:after="0" w:line="240" w:lineRule="auto"/>
              <w:jc w:val="both"/>
              <w:rPr>
                <w:rFonts w:ascii="Times New Roman" w:eastAsia="Times New Roman" w:hAnsi="Times New Roman" w:cs="Times New Roman"/>
                <w:sz w:val="28"/>
                <w:szCs w:val="28"/>
                <w:lang w:eastAsia="uk-UA"/>
              </w:rPr>
            </w:pPr>
            <w:r w:rsidRPr="00CC53F8">
              <w:rPr>
                <w:rFonts w:ascii="Times New Roman" w:eastAsia="Times New Roman" w:hAnsi="Times New Roman" w:cs="Times New Roman"/>
                <w:sz w:val="28"/>
                <w:szCs w:val="20"/>
                <w:lang w:eastAsia="uk-UA"/>
              </w:rPr>
              <w:t xml:space="preserve">         </w:t>
            </w:r>
          </w:p>
        </w:tc>
        <w:tc>
          <w:tcPr>
            <w:tcW w:w="5708" w:type="dxa"/>
          </w:tcPr>
          <w:p w14:paraId="280A4B43" w14:textId="77777777" w:rsidR="00CC53F8" w:rsidRPr="00CC53F8" w:rsidRDefault="00CC53F8" w:rsidP="00CC53F8">
            <w:pPr>
              <w:spacing w:after="0" w:line="240" w:lineRule="auto"/>
              <w:ind w:left="972"/>
              <w:jc w:val="both"/>
              <w:rPr>
                <w:rFonts w:ascii="Times New Roman" w:eastAsia="Times New Roman" w:hAnsi="Times New Roman" w:cs="Times New Roman"/>
                <w:sz w:val="28"/>
                <w:szCs w:val="28"/>
                <w:lang w:eastAsia="uk-UA"/>
              </w:rPr>
            </w:pPr>
          </w:p>
        </w:tc>
        <w:tc>
          <w:tcPr>
            <w:tcW w:w="5708" w:type="dxa"/>
            <w:shd w:val="clear" w:color="auto" w:fill="auto"/>
          </w:tcPr>
          <w:p w14:paraId="2DF60E6D" w14:textId="77777777" w:rsidR="00CC53F8" w:rsidRPr="00CC53F8" w:rsidRDefault="00CC53F8" w:rsidP="00CC53F8">
            <w:pPr>
              <w:spacing w:after="0" w:line="240" w:lineRule="auto"/>
              <w:ind w:left="452"/>
              <w:rPr>
                <w:rFonts w:ascii="Times New Roman" w:eastAsia="Times New Roman" w:hAnsi="Times New Roman" w:cs="Times New Roman"/>
                <w:sz w:val="28"/>
                <w:szCs w:val="28"/>
                <w:lang w:eastAsia="uk-UA"/>
              </w:rPr>
            </w:pPr>
          </w:p>
        </w:tc>
      </w:tr>
    </w:tbl>
    <w:p w14:paraId="77308E46" w14:textId="058A5DC6" w:rsidR="00CC53F8" w:rsidRPr="00CC53F8" w:rsidRDefault="00CC53F8" w:rsidP="005566FA">
      <w:pPr>
        <w:spacing w:after="0" w:line="240" w:lineRule="auto"/>
        <w:ind w:right="5243"/>
        <w:jc w:val="both"/>
        <w:rPr>
          <w:rFonts w:ascii="Times New Roman" w:eastAsia="Times New Roman" w:hAnsi="Times New Roman" w:cs="Times New Roman"/>
          <w:b/>
          <w:sz w:val="28"/>
          <w:szCs w:val="28"/>
          <w:lang w:eastAsia="uk-UA"/>
        </w:rPr>
      </w:pPr>
      <w:r w:rsidRPr="00CC53F8">
        <w:rPr>
          <w:rFonts w:ascii="Times New Roman" w:eastAsia="Times New Roman" w:hAnsi="Times New Roman" w:cs="Times New Roman"/>
          <w:b/>
          <w:sz w:val="28"/>
          <w:szCs w:val="28"/>
          <w:lang w:eastAsia="uk-UA"/>
        </w:rPr>
        <w:t>Про затвердження Положення про порядок здійснення емісії сертифікатів фонду операцій з нерухомістю та їх обігу</w:t>
      </w:r>
    </w:p>
    <w:p w14:paraId="1CCF1356" w14:textId="77777777" w:rsidR="00CC53F8" w:rsidRPr="00CC53F8" w:rsidRDefault="00CC53F8" w:rsidP="00CC53F8">
      <w:pPr>
        <w:spacing w:after="0" w:line="240" w:lineRule="auto"/>
        <w:ind w:firstLine="567"/>
        <w:jc w:val="both"/>
        <w:rPr>
          <w:rFonts w:ascii="Times New Roman" w:eastAsia="Times New Roman" w:hAnsi="Times New Roman" w:cs="Times New Roman"/>
          <w:bCs/>
          <w:sz w:val="28"/>
          <w:szCs w:val="28"/>
          <w:lang w:eastAsia="ru-RU"/>
        </w:rPr>
      </w:pPr>
    </w:p>
    <w:p w14:paraId="4F25801D" w14:textId="2A1A0987" w:rsidR="00CC53F8" w:rsidRPr="00CC53F8" w:rsidRDefault="00CC53F8" w:rsidP="00CC53F8">
      <w:pPr>
        <w:spacing w:after="0" w:line="240" w:lineRule="auto"/>
        <w:ind w:firstLine="567"/>
        <w:jc w:val="both"/>
        <w:rPr>
          <w:rFonts w:ascii="Times New Roman" w:eastAsia="Times New Roman" w:hAnsi="Times New Roman" w:cs="Times New Roman"/>
          <w:bCs/>
          <w:sz w:val="28"/>
          <w:szCs w:val="28"/>
          <w:lang w:eastAsia="ru-RU"/>
        </w:rPr>
      </w:pPr>
      <w:r w:rsidRPr="00CC53F8">
        <w:rPr>
          <w:rFonts w:ascii="Times New Roman" w:eastAsia="Times New Roman" w:hAnsi="Times New Roman" w:cs="Times New Roman"/>
          <w:bCs/>
          <w:sz w:val="28"/>
          <w:szCs w:val="28"/>
          <w:lang w:eastAsia="ru-RU"/>
        </w:rPr>
        <w:t xml:space="preserve">Відповідно до частини третьої статті 2, підпунктів 1, 73, 74 частини першої статті 7 Закону України «Про державне регулювання ринків капіталу та організованих товарних ринків», частини другої та сьомої статті 8 Закону України «Про ринки капіталу та організовані товарні ринки», Закону України </w:t>
      </w:r>
      <w:r w:rsidR="002456D0">
        <w:rPr>
          <w:rFonts w:ascii="Times New Roman" w:eastAsia="Times New Roman" w:hAnsi="Times New Roman" w:cs="Times New Roman"/>
          <w:bCs/>
          <w:sz w:val="28"/>
          <w:szCs w:val="28"/>
          <w:lang w:eastAsia="ru-RU"/>
        </w:rPr>
        <w:t>«</w:t>
      </w:r>
      <w:r w:rsidRPr="00CC53F8">
        <w:rPr>
          <w:rFonts w:ascii="Times New Roman" w:eastAsia="Times New Roman" w:hAnsi="Times New Roman" w:cs="Times New Roman"/>
          <w:bCs/>
          <w:sz w:val="28"/>
          <w:szCs w:val="28"/>
          <w:lang w:eastAsia="ru-RU"/>
        </w:rPr>
        <w:t>Про фінансово-кредитні механізми і управління майном при будівництві жи</w:t>
      </w:r>
      <w:r w:rsidR="00E12757">
        <w:rPr>
          <w:rFonts w:ascii="Times New Roman" w:eastAsia="Times New Roman" w:hAnsi="Times New Roman" w:cs="Times New Roman"/>
          <w:bCs/>
          <w:sz w:val="28"/>
          <w:szCs w:val="28"/>
          <w:lang w:eastAsia="ru-RU"/>
        </w:rPr>
        <w:t>тла та операціях з нерухомістю</w:t>
      </w:r>
      <w:r w:rsidR="002456D0">
        <w:rPr>
          <w:rFonts w:ascii="Times New Roman" w:eastAsia="Times New Roman" w:hAnsi="Times New Roman" w:cs="Times New Roman"/>
          <w:bCs/>
          <w:sz w:val="28"/>
          <w:szCs w:val="28"/>
          <w:lang w:eastAsia="ru-RU"/>
        </w:rPr>
        <w:t>»</w:t>
      </w:r>
      <w:r w:rsidR="002456D0" w:rsidRPr="00CC53F8">
        <w:rPr>
          <w:rFonts w:ascii="Times New Roman" w:eastAsia="Times New Roman" w:hAnsi="Times New Roman" w:cs="Times New Roman"/>
          <w:bCs/>
          <w:sz w:val="28"/>
          <w:szCs w:val="28"/>
          <w:lang w:eastAsia="ru-RU"/>
        </w:rPr>
        <w:t xml:space="preserve"> </w:t>
      </w:r>
    </w:p>
    <w:p w14:paraId="552A56D8" w14:textId="77777777" w:rsidR="00CC53F8" w:rsidRPr="00CC53F8" w:rsidRDefault="00CC53F8" w:rsidP="00CC53F8">
      <w:pPr>
        <w:spacing w:after="0" w:line="240" w:lineRule="auto"/>
        <w:jc w:val="both"/>
        <w:rPr>
          <w:rFonts w:ascii="Times New Roman" w:eastAsia="Times New Roman" w:hAnsi="Times New Roman" w:cs="Times New Roman"/>
          <w:sz w:val="28"/>
          <w:szCs w:val="28"/>
          <w:lang w:eastAsia="uk-UA"/>
        </w:rPr>
      </w:pPr>
      <w:r w:rsidRPr="00CC53F8">
        <w:rPr>
          <w:rFonts w:ascii="Times New Roman" w:eastAsia="Times New Roman" w:hAnsi="Times New Roman" w:cs="Times New Roman"/>
          <w:sz w:val="28"/>
          <w:szCs w:val="28"/>
          <w:lang w:eastAsia="uk-UA"/>
        </w:rPr>
        <w:t xml:space="preserve">Національна комісія з цінних паперів та фондового ринку </w:t>
      </w:r>
    </w:p>
    <w:p w14:paraId="545276C2" w14:textId="77777777" w:rsidR="00CC53F8" w:rsidRPr="00CC53F8" w:rsidRDefault="00CC53F8" w:rsidP="00CC53F8">
      <w:pPr>
        <w:spacing w:after="0" w:line="240" w:lineRule="auto"/>
        <w:ind w:firstLine="720"/>
        <w:jc w:val="center"/>
        <w:rPr>
          <w:rFonts w:ascii="Times New Roman" w:eastAsia="Times New Roman" w:hAnsi="Times New Roman" w:cs="Times New Roman"/>
          <w:sz w:val="28"/>
          <w:szCs w:val="28"/>
          <w:lang w:eastAsia="uk-UA"/>
        </w:rPr>
      </w:pPr>
    </w:p>
    <w:p w14:paraId="7AA2C598" w14:textId="77777777" w:rsidR="00CC53F8" w:rsidRPr="00CC53F8" w:rsidRDefault="00CC53F8" w:rsidP="00CC53F8">
      <w:pPr>
        <w:spacing w:after="0" w:line="240" w:lineRule="auto"/>
        <w:jc w:val="both"/>
        <w:rPr>
          <w:rFonts w:ascii="Times New Roman" w:eastAsia="Times New Roman" w:hAnsi="Times New Roman" w:cs="Times New Roman"/>
          <w:b/>
          <w:sz w:val="28"/>
          <w:szCs w:val="20"/>
          <w:lang w:eastAsia="uk-UA"/>
        </w:rPr>
      </w:pPr>
      <w:r w:rsidRPr="00CC53F8">
        <w:rPr>
          <w:rFonts w:ascii="Times New Roman" w:eastAsia="Times New Roman" w:hAnsi="Times New Roman" w:cs="Times New Roman"/>
          <w:b/>
          <w:sz w:val="28"/>
          <w:szCs w:val="20"/>
          <w:lang w:eastAsia="uk-UA"/>
        </w:rPr>
        <w:t>В И Р І Ш И Л А:</w:t>
      </w:r>
    </w:p>
    <w:p w14:paraId="51833F3F" w14:textId="77777777" w:rsidR="00CC53F8" w:rsidRPr="00CC53F8" w:rsidRDefault="00CC53F8" w:rsidP="00CC53F8">
      <w:pPr>
        <w:spacing w:after="0" w:line="240" w:lineRule="auto"/>
        <w:jc w:val="center"/>
        <w:rPr>
          <w:rFonts w:ascii="Times New Roman" w:eastAsia="Times New Roman" w:hAnsi="Times New Roman" w:cs="Times New Roman"/>
          <w:sz w:val="28"/>
          <w:szCs w:val="20"/>
          <w:lang w:eastAsia="uk-UA"/>
        </w:rPr>
      </w:pPr>
    </w:p>
    <w:p w14:paraId="331E2470" w14:textId="1EEAC3D7" w:rsidR="00CC53F8" w:rsidRPr="00CC53F8" w:rsidRDefault="00CC53F8" w:rsidP="00CC53F8">
      <w:pPr>
        <w:widowControl w:val="0"/>
        <w:spacing w:after="240" w:line="240" w:lineRule="auto"/>
        <w:ind w:firstLine="567"/>
        <w:jc w:val="both"/>
        <w:rPr>
          <w:rFonts w:ascii="Times New Roman" w:eastAsia="Calibri" w:hAnsi="Times New Roman" w:cs="Times New Roman"/>
          <w:noProof w:val="0"/>
          <w:sz w:val="28"/>
          <w:szCs w:val="28"/>
        </w:rPr>
      </w:pPr>
      <w:r w:rsidRPr="00CC53F8">
        <w:rPr>
          <w:rFonts w:ascii="Times New Roman" w:eastAsia="Times New Roman" w:hAnsi="Times New Roman" w:cs="Times New Roman"/>
          <w:sz w:val="28"/>
          <w:szCs w:val="28"/>
          <w:lang w:eastAsia="uk-UA"/>
        </w:rPr>
        <w:t xml:space="preserve">1. </w:t>
      </w:r>
      <w:r w:rsidRPr="00CC53F8">
        <w:rPr>
          <w:rFonts w:ascii="Times New Roman" w:eastAsia="Calibri" w:hAnsi="Times New Roman" w:cs="Times New Roman"/>
          <w:noProof w:val="0"/>
          <w:sz w:val="28"/>
          <w:szCs w:val="28"/>
        </w:rPr>
        <w:t>Затвердити Положення про порядок здійснення емісії сертифікатів фонду операцій з нерухомістю та їх обігу</w:t>
      </w:r>
      <w:r w:rsidRPr="00CC53F8">
        <w:rPr>
          <w:rFonts w:ascii="Times New Roman" w:eastAsia="Times New Roman" w:hAnsi="Times New Roman" w:cs="Times New Roman"/>
          <w:sz w:val="28"/>
          <w:szCs w:val="28"/>
          <w:lang w:eastAsia="uk-UA"/>
        </w:rPr>
        <w:t>, що додається</w:t>
      </w:r>
      <w:r w:rsidRPr="00CC53F8">
        <w:rPr>
          <w:rFonts w:ascii="Times New Roman" w:eastAsia="Calibri" w:hAnsi="Times New Roman" w:cs="Times New Roman"/>
          <w:noProof w:val="0"/>
          <w:sz w:val="28"/>
          <w:szCs w:val="28"/>
        </w:rPr>
        <w:t xml:space="preserve">. </w:t>
      </w:r>
    </w:p>
    <w:p w14:paraId="26689A48" w14:textId="4848FA63" w:rsidR="00CC53F8" w:rsidRPr="00CC53F8" w:rsidRDefault="00CC53F8" w:rsidP="00CC53F8">
      <w:pPr>
        <w:widowControl w:val="0"/>
        <w:spacing w:after="240" w:line="240" w:lineRule="auto"/>
        <w:ind w:firstLine="567"/>
        <w:jc w:val="both"/>
        <w:rPr>
          <w:rFonts w:ascii="Times New Roman" w:eastAsia="Calibri" w:hAnsi="Times New Roman" w:cs="Times New Roman"/>
          <w:noProof w:val="0"/>
          <w:sz w:val="28"/>
          <w:szCs w:val="28"/>
        </w:rPr>
      </w:pPr>
      <w:r w:rsidRPr="00CC53F8">
        <w:rPr>
          <w:rFonts w:ascii="Times New Roman" w:eastAsia="Calibri" w:hAnsi="Times New Roman" w:cs="Times New Roman"/>
          <w:noProof w:val="0"/>
          <w:sz w:val="28"/>
          <w:szCs w:val="28"/>
        </w:rPr>
        <w:t xml:space="preserve">2. Визнати таким, що втратило чинність, рішення Національної комісії з цінних паперів та фондового ринку від 23 липня 2020 року № 393 </w:t>
      </w:r>
      <w:r w:rsidRPr="007402F6">
        <w:rPr>
          <w:rFonts w:ascii="Times New Roman" w:eastAsia="Calibri" w:hAnsi="Times New Roman" w:cs="Times New Roman"/>
          <w:noProof w:val="0"/>
          <w:sz w:val="28"/>
          <w:szCs w:val="28"/>
        </w:rPr>
        <w:t>«</w:t>
      </w:r>
      <w:r w:rsidRPr="00CC53F8">
        <w:rPr>
          <w:rFonts w:ascii="Times New Roman" w:eastAsia="Calibri" w:hAnsi="Times New Roman" w:cs="Times New Roman"/>
          <w:noProof w:val="0"/>
          <w:sz w:val="28"/>
          <w:szCs w:val="28"/>
        </w:rPr>
        <w:t>Про затвердження Положення про порядок здійснення емісії сертифікатів фонду операцій з нерухомістю та їх обігу</w:t>
      </w:r>
      <w:r w:rsidRPr="007402F6">
        <w:rPr>
          <w:rFonts w:ascii="Times New Roman" w:eastAsia="Calibri" w:hAnsi="Times New Roman" w:cs="Times New Roman"/>
          <w:noProof w:val="0"/>
          <w:sz w:val="28"/>
          <w:szCs w:val="28"/>
        </w:rPr>
        <w:t>»</w:t>
      </w:r>
      <w:r w:rsidRPr="00CC53F8">
        <w:rPr>
          <w:rFonts w:ascii="Times New Roman" w:eastAsia="Calibri" w:hAnsi="Times New Roman" w:cs="Times New Roman"/>
          <w:noProof w:val="0"/>
          <w:sz w:val="28"/>
          <w:szCs w:val="28"/>
        </w:rPr>
        <w:t>, зареєстроване в Міністерстві юстиції України 14 вересня 2020 року за № 885/35168 (</w:t>
      </w:r>
      <w:r w:rsidR="002456D0">
        <w:rPr>
          <w:rFonts w:ascii="Times New Roman" w:eastAsia="Calibri" w:hAnsi="Times New Roman" w:cs="Times New Roman"/>
          <w:noProof w:val="0"/>
          <w:sz w:val="28"/>
          <w:szCs w:val="28"/>
        </w:rPr>
        <w:t>зі</w:t>
      </w:r>
      <w:r w:rsidR="002456D0" w:rsidRPr="00CC53F8">
        <w:rPr>
          <w:rFonts w:ascii="Times New Roman" w:eastAsia="Calibri" w:hAnsi="Times New Roman" w:cs="Times New Roman"/>
          <w:noProof w:val="0"/>
          <w:sz w:val="28"/>
          <w:szCs w:val="28"/>
        </w:rPr>
        <w:t xml:space="preserve"> </w:t>
      </w:r>
      <w:r w:rsidRPr="00CC53F8">
        <w:rPr>
          <w:rFonts w:ascii="Times New Roman" w:eastAsia="Calibri" w:hAnsi="Times New Roman" w:cs="Times New Roman"/>
          <w:noProof w:val="0"/>
          <w:sz w:val="28"/>
          <w:szCs w:val="28"/>
        </w:rPr>
        <w:t>змінами).</w:t>
      </w:r>
    </w:p>
    <w:p w14:paraId="15F37B79" w14:textId="11E85EA0" w:rsidR="00CC53F8" w:rsidRPr="00CC53F8" w:rsidRDefault="00CC53F8" w:rsidP="00CC53F8">
      <w:pPr>
        <w:widowControl w:val="0"/>
        <w:spacing w:after="240" w:line="240" w:lineRule="auto"/>
        <w:ind w:firstLine="567"/>
        <w:jc w:val="both"/>
        <w:rPr>
          <w:rFonts w:ascii="Times New Roman" w:eastAsia="Calibri" w:hAnsi="Times New Roman" w:cs="Times New Roman"/>
          <w:noProof w:val="0"/>
          <w:sz w:val="28"/>
          <w:szCs w:val="28"/>
        </w:rPr>
      </w:pPr>
      <w:r w:rsidRPr="00CC53F8">
        <w:rPr>
          <w:rFonts w:ascii="Times New Roman" w:eastAsia="Calibri" w:hAnsi="Times New Roman" w:cs="Times New Roman"/>
          <w:noProof w:val="0"/>
          <w:sz w:val="28"/>
          <w:szCs w:val="28"/>
        </w:rPr>
        <w:t>3. Департаменту методології корпоративного управління, корпоративних фінансів, фінансових інструментів на ринках капіталу та організованих товарних ринків забезпечити подання цього рішення на державну реєстрацію до Міністерства юстиції України.</w:t>
      </w:r>
    </w:p>
    <w:p w14:paraId="38D49717" w14:textId="5FC16216" w:rsidR="00CC53F8" w:rsidRDefault="00CC53F8" w:rsidP="00CC53F8">
      <w:pPr>
        <w:widowControl w:val="0"/>
        <w:spacing w:after="240" w:line="240" w:lineRule="auto"/>
        <w:ind w:firstLine="567"/>
        <w:jc w:val="both"/>
        <w:rPr>
          <w:rFonts w:ascii="Times New Roman" w:eastAsia="Times New Roman" w:hAnsi="Times New Roman" w:cs="Times New Roman"/>
          <w:sz w:val="28"/>
          <w:szCs w:val="28"/>
          <w:lang w:eastAsia="uk-UA"/>
        </w:rPr>
      </w:pPr>
      <w:r w:rsidRPr="00CC53F8">
        <w:rPr>
          <w:rFonts w:ascii="Times New Roman" w:eastAsia="Times New Roman" w:hAnsi="Times New Roman" w:cs="Times New Roman"/>
          <w:sz w:val="28"/>
          <w:szCs w:val="28"/>
          <w:lang w:eastAsia="uk-UA"/>
        </w:rPr>
        <w:t>4. Управлінню адміністративної діяльності забезпечити оприлюднення цього рішення на офіційному вебсайті Національної комісії з цінних паперів та фондового ринку.</w:t>
      </w:r>
    </w:p>
    <w:p w14:paraId="18DCD8DC" w14:textId="4268B5FD" w:rsidR="002456D0" w:rsidRDefault="002456D0" w:rsidP="00BB61C3">
      <w:pPr>
        <w:keepLines/>
        <w:widowControl w:val="0"/>
        <w:spacing w:after="240" w:line="240" w:lineRule="auto"/>
        <w:ind w:firstLine="567"/>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lastRenderedPageBreak/>
        <w:t xml:space="preserve">5. </w:t>
      </w:r>
      <w:r w:rsidRPr="002456D0">
        <w:rPr>
          <w:rFonts w:ascii="Times New Roman" w:eastAsia="Times New Roman" w:hAnsi="Times New Roman" w:cs="Times New Roman"/>
          <w:sz w:val="28"/>
          <w:szCs w:val="28"/>
          <w:lang w:eastAsia="uk-UA"/>
        </w:rPr>
        <w:t>Департаменту правового забезпечення та внутрішнього комплаєнс контролю після державної реєстрації рішення Міністерством юстиції України забезпечити оприлюднення цього рішення на офіційному вебсайті Національної комісії з цінних паперів та фондового ринку.</w:t>
      </w:r>
    </w:p>
    <w:p w14:paraId="4EB527CB" w14:textId="487219C0" w:rsidR="00CC53F8" w:rsidRPr="00CC53F8" w:rsidRDefault="002456D0" w:rsidP="00CC53F8">
      <w:pPr>
        <w:spacing w:after="240" w:line="240" w:lineRule="auto"/>
        <w:ind w:firstLine="567"/>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w:t>
      </w:r>
      <w:r w:rsidR="00CC53F8" w:rsidRPr="00CC53F8">
        <w:rPr>
          <w:rFonts w:ascii="Times New Roman" w:eastAsia="Times New Roman" w:hAnsi="Times New Roman" w:cs="Times New Roman"/>
          <w:sz w:val="28"/>
          <w:szCs w:val="28"/>
          <w:lang w:eastAsia="uk-UA"/>
        </w:rPr>
        <w:t>. Це рішення набирає чинності через один місяць з дня його офіційного опублікування</w:t>
      </w:r>
      <w:r>
        <w:rPr>
          <w:rFonts w:ascii="Times New Roman" w:eastAsia="Times New Roman" w:hAnsi="Times New Roman" w:cs="Times New Roman"/>
          <w:sz w:val="28"/>
          <w:szCs w:val="28"/>
          <w:lang w:eastAsia="uk-UA"/>
        </w:rPr>
        <w:t xml:space="preserve"> </w:t>
      </w:r>
      <w:r w:rsidRPr="002456D0">
        <w:rPr>
          <w:rFonts w:ascii="Times New Roman" w:eastAsia="Times New Roman" w:hAnsi="Times New Roman" w:cs="Times New Roman"/>
          <w:sz w:val="28"/>
          <w:szCs w:val="28"/>
          <w:lang w:eastAsia="uk-UA"/>
        </w:rPr>
        <w:t>на офіційному вебсайті Національної комісії з цінних паперів та фондового ринку</w:t>
      </w:r>
      <w:r w:rsidR="00CC53F8" w:rsidRPr="00CC53F8">
        <w:rPr>
          <w:rFonts w:ascii="Times New Roman" w:eastAsia="Times New Roman" w:hAnsi="Times New Roman" w:cs="Times New Roman"/>
          <w:sz w:val="28"/>
          <w:szCs w:val="28"/>
          <w:lang w:eastAsia="uk-UA"/>
        </w:rPr>
        <w:t>.</w:t>
      </w:r>
    </w:p>
    <w:p w14:paraId="0A818C43" w14:textId="0EB66778" w:rsidR="00CC53F8" w:rsidRPr="00CC53F8" w:rsidRDefault="002456D0" w:rsidP="00CC53F8">
      <w:pPr>
        <w:spacing w:after="240" w:line="240" w:lineRule="auto"/>
        <w:ind w:firstLine="567"/>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7</w:t>
      </w:r>
      <w:r w:rsidR="00CC53F8" w:rsidRPr="00CC53F8">
        <w:rPr>
          <w:rFonts w:ascii="Times New Roman" w:eastAsia="Times New Roman" w:hAnsi="Times New Roman" w:cs="Times New Roman"/>
          <w:sz w:val="28"/>
          <w:szCs w:val="28"/>
          <w:lang w:eastAsia="uk-UA"/>
        </w:rPr>
        <w:t>. Контроль за виконанням цього рішення покласти на члена Національної комісії з цінних паперів та фондового ринку А. Ільіна.</w:t>
      </w:r>
    </w:p>
    <w:p w14:paraId="26EE9133" w14:textId="59ED8B86" w:rsidR="00CC53F8" w:rsidRDefault="00CC53F8" w:rsidP="00CC53F8">
      <w:pPr>
        <w:spacing w:after="0" w:line="240" w:lineRule="auto"/>
        <w:jc w:val="both"/>
        <w:outlineLvl w:val="2"/>
        <w:rPr>
          <w:rFonts w:ascii="Times New Roman" w:eastAsia="Times New Roman" w:hAnsi="Times New Roman" w:cs="Times New Roman"/>
          <w:b/>
          <w:sz w:val="28"/>
          <w:szCs w:val="20"/>
          <w:lang w:eastAsia="uk-UA"/>
        </w:rPr>
      </w:pPr>
    </w:p>
    <w:p w14:paraId="090E84E6" w14:textId="77777777" w:rsidR="00020679" w:rsidRPr="00CC53F8" w:rsidRDefault="00020679" w:rsidP="00CC53F8">
      <w:pPr>
        <w:spacing w:after="0" w:line="240" w:lineRule="auto"/>
        <w:jc w:val="both"/>
        <w:outlineLvl w:val="2"/>
        <w:rPr>
          <w:rFonts w:ascii="Times New Roman" w:eastAsia="Times New Roman" w:hAnsi="Times New Roman" w:cs="Times New Roman"/>
          <w:b/>
          <w:sz w:val="28"/>
          <w:szCs w:val="20"/>
          <w:lang w:eastAsia="uk-UA"/>
        </w:rPr>
      </w:pPr>
    </w:p>
    <w:p w14:paraId="29452779" w14:textId="77777777" w:rsidR="00CC53F8" w:rsidRPr="00CC53F8" w:rsidRDefault="00CC53F8" w:rsidP="00CC53F8">
      <w:pPr>
        <w:spacing w:after="0" w:line="240" w:lineRule="auto"/>
        <w:jc w:val="both"/>
        <w:outlineLvl w:val="2"/>
        <w:rPr>
          <w:rFonts w:ascii="Times New Roman" w:eastAsia="Times New Roman" w:hAnsi="Times New Roman" w:cs="Times New Roman"/>
          <w:bCs/>
          <w:iCs/>
          <w:sz w:val="28"/>
          <w:szCs w:val="28"/>
          <w:lang w:eastAsia="uk-UA"/>
        </w:rPr>
      </w:pPr>
      <w:r w:rsidRPr="00CC53F8">
        <w:rPr>
          <w:rFonts w:ascii="Times New Roman" w:eastAsia="Times New Roman" w:hAnsi="Times New Roman" w:cs="Times New Roman"/>
          <w:b/>
          <w:sz w:val="28"/>
          <w:szCs w:val="20"/>
          <w:lang w:eastAsia="uk-UA"/>
        </w:rPr>
        <w:t>Голова Комісії</w:t>
      </w:r>
      <w:r w:rsidRPr="00CC53F8">
        <w:rPr>
          <w:rFonts w:ascii="Times New Roman" w:eastAsia="Times New Roman" w:hAnsi="Times New Roman" w:cs="Times New Roman"/>
          <w:b/>
          <w:sz w:val="28"/>
          <w:szCs w:val="20"/>
          <w:lang w:eastAsia="uk-UA"/>
        </w:rPr>
        <w:tab/>
      </w:r>
      <w:r w:rsidRPr="00CC53F8">
        <w:rPr>
          <w:rFonts w:ascii="Times New Roman" w:eastAsia="Times New Roman" w:hAnsi="Times New Roman" w:cs="Times New Roman"/>
          <w:b/>
          <w:sz w:val="28"/>
          <w:szCs w:val="20"/>
          <w:lang w:eastAsia="uk-UA"/>
        </w:rPr>
        <w:tab/>
      </w:r>
      <w:r w:rsidRPr="00CC53F8">
        <w:rPr>
          <w:rFonts w:ascii="Times New Roman" w:eastAsia="Times New Roman" w:hAnsi="Times New Roman" w:cs="Times New Roman"/>
          <w:b/>
          <w:sz w:val="28"/>
          <w:szCs w:val="20"/>
          <w:lang w:eastAsia="uk-UA"/>
        </w:rPr>
        <w:tab/>
      </w:r>
      <w:r w:rsidRPr="00CC53F8">
        <w:rPr>
          <w:rFonts w:ascii="Times New Roman" w:eastAsia="Times New Roman" w:hAnsi="Times New Roman" w:cs="Times New Roman"/>
          <w:b/>
          <w:sz w:val="28"/>
          <w:szCs w:val="20"/>
          <w:lang w:eastAsia="uk-UA"/>
        </w:rPr>
        <w:tab/>
      </w:r>
      <w:r w:rsidRPr="00CC53F8">
        <w:rPr>
          <w:rFonts w:ascii="Times New Roman" w:eastAsia="Times New Roman" w:hAnsi="Times New Roman" w:cs="Times New Roman"/>
          <w:b/>
          <w:sz w:val="28"/>
          <w:szCs w:val="20"/>
          <w:lang w:eastAsia="uk-UA"/>
        </w:rPr>
        <w:tab/>
        <w:t xml:space="preserve">                      Руслан МАГОМЕДОВ</w:t>
      </w:r>
      <w:r w:rsidRPr="00CC53F8">
        <w:rPr>
          <w:rFonts w:ascii="Times New Roman" w:eastAsia="Times New Roman" w:hAnsi="Times New Roman" w:cs="Times New Roman"/>
          <w:bCs/>
          <w:iCs/>
          <w:sz w:val="28"/>
          <w:szCs w:val="28"/>
          <w:lang w:eastAsia="uk-UA"/>
        </w:rPr>
        <w:t xml:space="preserve">      </w:t>
      </w:r>
    </w:p>
    <w:p w14:paraId="5D080D8B" w14:textId="77777777" w:rsidR="00CC53F8" w:rsidRPr="00CC53F8" w:rsidRDefault="00CC53F8" w:rsidP="00CC53F8">
      <w:pPr>
        <w:spacing w:after="0" w:line="240" w:lineRule="auto"/>
        <w:jc w:val="both"/>
        <w:outlineLvl w:val="2"/>
        <w:rPr>
          <w:rFonts w:ascii="Times New Roman" w:eastAsia="Times New Roman" w:hAnsi="Times New Roman" w:cs="Times New Roman"/>
          <w:sz w:val="24"/>
          <w:szCs w:val="24"/>
          <w:lang w:eastAsia="uk-UA"/>
        </w:rPr>
      </w:pPr>
    </w:p>
    <w:p w14:paraId="18FC7D5E" w14:textId="77777777" w:rsidR="00CC53F8" w:rsidRPr="00CC53F8" w:rsidRDefault="00CC53F8" w:rsidP="00CC53F8">
      <w:pPr>
        <w:keepNext/>
        <w:keepLines/>
        <w:suppressAutoHyphens/>
        <w:spacing w:after="0" w:line="240" w:lineRule="auto"/>
        <w:ind w:left="4956" w:firstLine="1423"/>
        <w:jc w:val="both"/>
        <w:outlineLvl w:val="4"/>
        <w:rPr>
          <w:rFonts w:ascii="Times New Roman" w:eastAsia="Times New Roman" w:hAnsi="Times New Roman" w:cs="Times New Roman"/>
          <w:b/>
          <w:i/>
          <w:noProof w:val="0"/>
          <w:sz w:val="24"/>
          <w:szCs w:val="24"/>
          <w:lang w:eastAsia="zh-CN"/>
        </w:rPr>
      </w:pPr>
      <w:r w:rsidRPr="00CC53F8">
        <w:rPr>
          <w:rFonts w:ascii="Times New Roman" w:eastAsia="Times New Roman" w:hAnsi="Times New Roman" w:cs="Times New Roman"/>
          <w:noProof w:val="0"/>
          <w:sz w:val="24"/>
          <w:szCs w:val="24"/>
          <w:lang w:eastAsia="zh-CN"/>
        </w:rPr>
        <w:t>Протокол засідання Комісії</w:t>
      </w:r>
    </w:p>
    <w:p w14:paraId="296239E5" w14:textId="77777777" w:rsidR="00CC53F8" w:rsidRPr="00CC53F8" w:rsidRDefault="00CC53F8" w:rsidP="00CC53F8">
      <w:pPr>
        <w:suppressAutoHyphens/>
        <w:spacing w:after="0" w:line="240" w:lineRule="auto"/>
        <w:ind w:left="6946" w:hanging="567"/>
        <w:jc w:val="both"/>
        <w:rPr>
          <w:rFonts w:ascii="Times New Roman" w:eastAsia="Times New Roman" w:hAnsi="Times New Roman" w:cs="Times New Roman"/>
          <w:noProof w:val="0"/>
          <w:sz w:val="24"/>
          <w:szCs w:val="24"/>
          <w:lang w:eastAsia="zh-CN"/>
        </w:rPr>
      </w:pPr>
      <w:r w:rsidRPr="00CC53F8">
        <w:rPr>
          <w:rFonts w:ascii="Times New Roman" w:eastAsia="Times New Roman" w:hAnsi="Times New Roman" w:cs="Times New Roman"/>
          <w:noProof w:val="0"/>
          <w:sz w:val="24"/>
          <w:szCs w:val="24"/>
          <w:lang w:eastAsia="zh-CN"/>
        </w:rPr>
        <w:t>від __.__.2025 № __</w:t>
      </w:r>
    </w:p>
    <w:p w14:paraId="3853C941" w14:textId="77777777" w:rsidR="00025F3C" w:rsidRPr="007402F6" w:rsidRDefault="00756359" w:rsidP="00CC53F8">
      <w:pPr>
        <w:spacing w:after="0" w:line="240" w:lineRule="auto"/>
        <w:ind w:left="4820" w:right="-2"/>
        <w:rPr>
          <w:rFonts w:ascii="Times New Roman" w:hAnsi="Times New Roman" w:cs="Times New Roman"/>
          <w:b/>
          <w:bCs/>
          <w:sz w:val="28"/>
          <w:szCs w:val="28"/>
          <w:lang w:eastAsia="uk-UA"/>
        </w:rPr>
      </w:pPr>
      <w:hyperlink r:id="rId9" w:history="1">
        <w:r w:rsidR="00D33D4A" w:rsidRPr="007402F6">
          <w:rPr>
            <w:rFonts w:ascii="Arial" w:eastAsia="Times New Roman" w:hAnsi="Arial" w:cs="Arial"/>
            <w:smallCaps/>
            <w:noProof w:val="0"/>
            <w:color w:val="FFFFFF"/>
            <w:spacing w:val="27"/>
            <w:sz w:val="26"/>
            <w:szCs w:val="26"/>
            <w:u w:val="single"/>
            <w:lang w:eastAsia="uk-UA"/>
          </w:rPr>
          <w:t>Верховна Рада України</w:t>
        </w:r>
        <w:r w:rsidR="00D33D4A" w:rsidRPr="007402F6">
          <w:rPr>
            <w:rFonts w:ascii="Arial" w:eastAsia="Times New Roman" w:hAnsi="Arial" w:cs="Arial"/>
            <w:smallCaps/>
            <w:noProof w:val="0"/>
            <w:color w:val="FFFFFF"/>
            <w:spacing w:val="27"/>
            <w:sz w:val="26"/>
            <w:szCs w:val="26"/>
            <w:u w:val="single"/>
            <w:lang w:eastAsia="uk-UA"/>
          </w:rPr>
          <w:br/>
        </w:r>
        <w:r w:rsidR="00D33D4A" w:rsidRPr="007402F6">
          <w:rPr>
            <w:rFonts w:ascii="Arial" w:eastAsia="Times New Roman" w:hAnsi="Arial" w:cs="Arial"/>
            <w:noProof w:val="0"/>
            <w:color w:val="FFFFFF"/>
            <w:spacing w:val="8"/>
            <w:sz w:val="20"/>
            <w:szCs w:val="20"/>
            <w:u w:val="single"/>
            <w:lang w:eastAsia="uk-UA"/>
          </w:rPr>
          <w:t>Законодавство України</w:t>
        </w:r>
      </w:hyperlink>
      <w:r w:rsidR="00025F3C" w:rsidRPr="007402F6">
        <w:rPr>
          <w:rFonts w:ascii="Times New Roman" w:hAnsi="Times New Roman" w:cs="Times New Roman"/>
          <w:sz w:val="28"/>
          <w:szCs w:val="28"/>
        </w:rPr>
        <w:t xml:space="preserve"> </w:t>
      </w:r>
    </w:p>
    <w:p w14:paraId="015C8BE6" w14:textId="77777777" w:rsidR="00CC53F8" w:rsidRPr="007402F6" w:rsidRDefault="00CC53F8" w:rsidP="00025F3C">
      <w:pPr>
        <w:shd w:val="clear" w:color="auto" w:fill="FFFFFF"/>
        <w:spacing w:after="0" w:line="240" w:lineRule="auto"/>
        <w:ind w:right="-2"/>
        <w:jc w:val="center"/>
        <w:rPr>
          <w:rFonts w:ascii="Times New Roman" w:hAnsi="Times New Roman" w:cs="Times New Roman"/>
          <w:b/>
          <w:bCs/>
          <w:sz w:val="28"/>
          <w:szCs w:val="28"/>
          <w:lang w:eastAsia="uk-UA"/>
        </w:rPr>
      </w:pPr>
    </w:p>
    <w:p w14:paraId="566F9C64" w14:textId="77777777" w:rsidR="00CC53F8" w:rsidRPr="007402F6" w:rsidRDefault="00CC53F8" w:rsidP="00025F3C">
      <w:pPr>
        <w:shd w:val="clear" w:color="auto" w:fill="FFFFFF"/>
        <w:spacing w:after="0" w:line="240" w:lineRule="auto"/>
        <w:ind w:right="-2"/>
        <w:jc w:val="center"/>
        <w:rPr>
          <w:rFonts w:ascii="Times New Roman" w:hAnsi="Times New Roman" w:cs="Times New Roman"/>
          <w:b/>
          <w:bCs/>
          <w:sz w:val="28"/>
          <w:szCs w:val="28"/>
          <w:lang w:eastAsia="uk-UA"/>
        </w:rPr>
      </w:pPr>
    </w:p>
    <w:p w14:paraId="0BEFE89A" w14:textId="77777777" w:rsidR="002456D0" w:rsidRDefault="002456D0" w:rsidP="00025F3C">
      <w:pPr>
        <w:shd w:val="clear" w:color="auto" w:fill="FFFFFF"/>
        <w:spacing w:after="0" w:line="240" w:lineRule="auto"/>
        <w:ind w:right="-2"/>
        <w:jc w:val="center"/>
        <w:rPr>
          <w:rFonts w:ascii="Times New Roman" w:hAnsi="Times New Roman" w:cs="Times New Roman"/>
          <w:b/>
          <w:bCs/>
          <w:sz w:val="28"/>
          <w:szCs w:val="28"/>
          <w:lang w:eastAsia="uk-UA"/>
        </w:rPr>
        <w:sectPr w:rsidR="002456D0" w:rsidSect="009018CB">
          <w:headerReference w:type="default" r:id="rId10"/>
          <w:headerReference w:type="first" r:id="rId11"/>
          <w:footerReference w:type="first" r:id="rId12"/>
          <w:pgSz w:w="11906" w:h="16838" w:code="9"/>
          <w:pgMar w:top="992" w:right="567" w:bottom="1418" w:left="1701" w:header="709" w:footer="1134" w:gutter="0"/>
          <w:pgNumType w:start="1"/>
          <w:cols w:space="708"/>
          <w:titlePg/>
          <w:docGrid w:linePitch="360"/>
        </w:sectPr>
      </w:pPr>
    </w:p>
    <w:p w14:paraId="72215B4B" w14:textId="77777777" w:rsidR="00CC53F8" w:rsidRPr="005F2AB5" w:rsidRDefault="00CC53F8" w:rsidP="00CC53F8">
      <w:pPr>
        <w:spacing w:after="0" w:line="240" w:lineRule="auto"/>
        <w:ind w:left="4820" w:right="-2"/>
        <w:rPr>
          <w:rFonts w:ascii="Times New Roman" w:hAnsi="Times New Roman" w:cs="Times New Roman"/>
          <w:sz w:val="28"/>
          <w:szCs w:val="28"/>
        </w:rPr>
      </w:pPr>
      <w:r w:rsidRPr="005F2AB5">
        <w:rPr>
          <w:rFonts w:ascii="Times New Roman" w:hAnsi="Times New Roman" w:cs="Times New Roman"/>
          <w:sz w:val="28"/>
          <w:szCs w:val="28"/>
        </w:rPr>
        <w:lastRenderedPageBreak/>
        <w:t>ЗАТВЕРДЖЕНО</w:t>
      </w:r>
    </w:p>
    <w:p w14:paraId="04B84B1B" w14:textId="0A992631" w:rsidR="00CC53F8" w:rsidRPr="005F2AB5" w:rsidRDefault="00E12757" w:rsidP="00CC53F8">
      <w:pPr>
        <w:spacing w:after="0" w:line="240" w:lineRule="auto"/>
        <w:ind w:left="4820" w:right="-2"/>
        <w:rPr>
          <w:rFonts w:ascii="Times New Roman" w:hAnsi="Times New Roman" w:cs="Times New Roman"/>
          <w:sz w:val="28"/>
          <w:szCs w:val="28"/>
        </w:rPr>
      </w:pPr>
      <w:r>
        <w:rPr>
          <w:rFonts w:ascii="Times New Roman" w:hAnsi="Times New Roman" w:cs="Times New Roman"/>
          <w:sz w:val="28"/>
          <w:szCs w:val="28"/>
        </w:rPr>
        <w:t>р</w:t>
      </w:r>
      <w:r w:rsidR="00CC53F8" w:rsidRPr="005F2AB5">
        <w:rPr>
          <w:rFonts w:ascii="Times New Roman" w:hAnsi="Times New Roman" w:cs="Times New Roman"/>
          <w:sz w:val="28"/>
          <w:szCs w:val="28"/>
        </w:rPr>
        <w:t>ішення Національної комісії з цінних паперів та фондового ринку</w:t>
      </w:r>
    </w:p>
    <w:p w14:paraId="2D25EBDA" w14:textId="77777777" w:rsidR="00CC53F8" w:rsidRPr="005F2AB5" w:rsidRDefault="00CC53F8" w:rsidP="00CC53F8">
      <w:pPr>
        <w:spacing w:after="0" w:line="240" w:lineRule="auto"/>
        <w:ind w:left="4820" w:right="-2"/>
        <w:rPr>
          <w:rFonts w:ascii="Times New Roman" w:hAnsi="Times New Roman" w:cs="Times New Roman"/>
          <w:sz w:val="28"/>
          <w:szCs w:val="28"/>
        </w:rPr>
      </w:pPr>
      <w:r w:rsidRPr="005F2AB5">
        <w:rPr>
          <w:rFonts w:ascii="Times New Roman" w:hAnsi="Times New Roman" w:cs="Times New Roman"/>
          <w:sz w:val="28"/>
          <w:szCs w:val="28"/>
        </w:rPr>
        <w:t>__ _____________ 2025 року № ___</w:t>
      </w:r>
    </w:p>
    <w:p w14:paraId="22D5E802" w14:textId="77777777" w:rsidR="00CC53F8" w:rsidRPr="005F2AB5" w:rsidRDefault="00CC53F8" w:rsidP="00CC53F8">
      <w:pPr>
        <w:shd w:val="clear" w:color="auto" w:fill="FFFFFF"/>
        <w:spacing w:after="0" w:line="240" w:lineRule="auto"/>
        <w:ind w:right="-2"/>
        <w:rPr>
          <w:rFonts w:ascii="Times New Roman" w:hAnsi="Times New Roman" w:cs="Times New Roman"/>
          <w:b/>
          <w:bCs/>
          <w:sz w:val="28"/>
          <w:szCs w:val="28"/>
          <w:lang w:eastAsia="uk-UA"/>
        </w:rPr>
      </w:pPr>
    </w:p>
    <w:p w14:paraId="03325817" w14:textId="77777777" w:rsidR="00CC53F8" w:rsidRPr="005F2AB5" w:rsidRDefault="00CC53F8" w:rsidP="00025F3C">
      <w:pPr>
        <w:shd w:val="clear" w:color="auto" w:fill="FFFFFF"/>
        <w:spacing w:after="0" w:line="240" w:lineRule="auto"/>
        <w:ind w:right="-2"/>
        <w:jc w:val="center"/>
        <w:rPr>
          <w:rFonts w:ascii="Times New Roman" w:hAnsi="Times New Roman" w:cs="Times New Roman"/>
          <w:b/>
          <w:bCs/>
          <w:sz w:val="28"/>
          <w:szCs w:val="28"/>
          <w:lang w:eastAsia="uk-UA"/>
        </w:rPr>
      </w:pPr>
    </w:p>
    <w:p w14:paraId="2CB95287" w14:textId="4E143900" w:rsidR="00025F3C" w:rsidRPr="005F2AB5" w:rsidRDefault="002456D0" w:rsidP="00025F3C">
      <w:pPr>
        <w:shd w:val="clear" w:color="auto" w:fill="FFFFFF"/>
        <w:spacing w:after="0" w:line="240" w:lineRule="auto"/>
        <w:ind w:right="-2"/>
        <w:jc w:val="center"/>
        <w:rPr>
          <w:rFonts w:ascii="Times New Roman" w:hAnsi="Times New Roman" w:cs="Times New Roman"/>
          <w:b/>
          <w:bCs/>
          <w:sz w:val="28"/>
          <w:szCs w:val="28"/>
          <w:lang w:eastAsia="uk-UA"/>
        </w:rPr>
      </w:pPr>
      <w:r>
        <w:rPr>
          <w:rFonts w:ascii="Times New Roman" w:hAnsi="Times New Roman" w:cs="Times New Roman"/>
          <w:b/>
          <w:bCs/>
          <w:sz w:val="28"/>
          <w:szCs w:val="28"/>
          <w:lang w:eastAsia="uk-UA"/>
        </w:rPr>
        <w:t>Положення</w:t>
      </w:r>
      <w:r w:rsidR="00025F3C" w:rsidRPr="005F2AB5">
        <w:rPr>
          <w:rFonts w:ascii="Times New Roman" w:hAnsi="Times New Roman" w:cs="Times New Roman"/>
          <w:sz w:val="28"/>
          <w:szCs w:val="28"/>
          <w:lang w:eastAsia="uk-UA"/>
        </w:rPr>
        <w:br/>
      </w:r>
      <w:bookmarkStart w:id="0" w:name="_Hlk89236760"/>
      <w:r w:rsidR="00025F3C" w:rsidRPr="005F2AB5">
        <w:rPr>
          <w:rFonts w:ascii="Times New Roman" w:eastAsia="Times New Roman" w:hAnsi="Times New Roman" w:cs="Times New Roman"/>
          <w:b/>
          <w:bCs/>
          <w:noProof w:val="0"/>
          <w:sz w:val="28"/>
          <w:szCs w:val="28"/>
          <w:lang w:eastAsia="uk-UA"/>
        </w:rPr>
        <w:t xml:space="preserve">про порядок здійснення емісії сертифікатів фонду операцій </w:t>
      </w:r>
      <w:r w:rsidRPr="005F2AB5">
        <w:rPr>
          <w:rFonts w:ascii="Times New Roman" w:eastAsia="Times New Roman" w:hAnsi="Times New Roman" w:cs="Times New Roman"/>
          <w:b/>
          <w:bCs/>
          <w:noProof w:val="0"/>
          <w:sz w:val="28"/>
          <w:szCs w:val="28"/>
          <w:lang w:eastAsia="uk-UA"/>
        </w:rPr>
        <w:t>з</w:t>
      </w:r>
      <w:r>
        <w:rPr>
          <w:rFonts w:ascii="Times New Roman" w:eastAsia="Times New Roman" w:hAnsi="Times New Roman" w:cs="Times New Roman"/>
          <w:b/>
          <w:bCs/>
          <w:noProof w:val="0"/>
          <w:sz w:val="28"/>
          <w:szCs w:val="28"/>
          <w:lang w:eastAsia="uk-UA"/>
        </w:rPr>
        <w:t> </w:t>
      </w:r>
      <w:r w:rsidR="00025F3C" w:rsidRPr="005F2AB5">
        <w:rPr>
          <w:rFonts w:ascii="Times New Roman" w:eastAsia="Times New Roman" w:hAnsi="Times New Roman" w:cs="Times New Roman"/>
          <w:b/>
          <w:bCs/>
          <w:noProof w:val="0"/>
          <w:sz w:val="28"/>
          <w:szCs w:val="28"/>
          <w:lang w:eastAsia="uk-UA"/>
        </w:rPr>
        <w:t>нерухомістю та їх обігу</w:t>
      </w:r>
      <w:r w:rsidR="00025F3C" w:rsidRPr="005F2AB5">
        <w:rPr>
          <w:rFonts w:ascii="Times New Roman" w:hAnsi="Times New Roman" w:cs="Times New Roman"/>
          <w:b/>
          <w:bCs/>
          <w:sz w:val="28"/>
          <w:szCs w:val="28"/>
          <w:lang w:eastAsia="uk-UA"/>
        </w:rPr>
        <w:t xml:space="preserve"> </w:t>
      </w:r>
      <w:bookmarkEnd w:id="0"/>
    </w:p>
    <w:p w14:paraId="5C9FC69B" w14:textId="77777777" w:rsidR="00025F3C" w:rsidRPr="005F2AB5" w:rsidRDefault="00025F3C" w:rsidP="00025F3C">
      <w:pPr>
        <w:shd w:val="clear" w:color="auto" w:fill="FFFFFF"/>
        <w:spacing w:after="0" w:line="240" w:lineRule="auto"/>
        <w:ind w:right="-2"/>
        <w:rPr>
          <w:rFonts w:ascii="Times New Roman" w:hAnsi="Times New Roman" w:cs="Times New Roman"/>
          <w:b/>
          <w:bCs/>
          <w:sz w:val="28"/>
          <w:szCs w:val="28"/>
          <w:lang w:eastAsia="uk-UA"/>
        </w:rPr>
      </w:pPr>
    </w:p>
    <w:p w14:paraId="7892FFAC" w14:textId="77777777" w:rsidR="00025F3C" w:rsidRPr="005F2AB5" w:rsidRDefault="00025F3C" w:rsidP="00025F3C">
      <w:pPr>
        <w:spacing w:after="0" w:line="240" w:lineRule="auto"/>
        <w:ind w:right="-2"/>
        <w:jc w:val="center"/>
        <w:rPr>
          <w:rFonts w:ascii="Times New Roman" w:hAnsi="Times New Roman" w:cs="Times New Roman"/>
          <w:b/>
          <w:sz w:val="28"/>
          <w:szCs w:val="28"/>
        </w:rPr>
      </w:pPr>
      <w:r w:rsidRPr="005F2AB5">
        <w:rPr>
          <w:rFonts w:ascii="Times New Roman" w:hAnsi="Times New Roman" w:cs="Times New Roman"/>
          <w:b/>
          <w:sz w:val="28"/>
          <w:szCs w:val="28"/>
        </w:rPr>
        <w:t>І. Загальні положення</w:t>
      </w:r>
    </w:p>
    <w:p w14:paraId="3A6761BF" w14:textId="77777777" w:rsidR="00025F3C" w:rsidRPr="005F2AB5" w:rsidRDefault="00025F3C" w:rsidP="00025F3C">
      <w:pPr>
        <w:spacing w:after="0" w:line="240" w:lineRule="auto"/>
        <w:ind w:right="-2"/>
        <w:jc w:val="center"/>
        <w:rPr>
          <w:rFonts w:ascii="Times New Roman" w:hAnsi="Times New Roman" w:cs="Times New Roman"/>
          <w:b/>
          <w:sz w:val="28"/>
          <w:szCs w:val="28"/>
        </w:rPr>
      </w:pPr>
      <w:r w:rsidRPr="005F2AB5">
        <w:rPr>
          <w:rFonts w:ascii="Times New Roman" w:hAnsi="Times New Roman" w:cs="Times New Roman"/>
          <w:b/>
          <w:sz w:val="28"/>
          <w:szCs w:val="28"/>
        </w:rPr>
        <w:t>1. Визначення термінів та інші загальні положення</w:t>
      </w:r>
    </w:p>
    <w:p w14:paraId="2B1DA465" w14:textId="77777777" w:rsidR="00D33D4A" w:rsidRPr="005F2AB5" w:rsidRDefault="00D33D4A" w:rsidP="00D33D4A">
      <w:pPr>
        <w:spacing w:after="0" w:line="240" w:lineRule="auto"/>
        <w:rPr>
          <w:rFonts w:ascii="Times New Roman" w:eastAsia="Times New Roman" w:hAnsi="Times New Roman" w:cs="Times New Roman"/>
          <w:noProof w:val="0"/>
          <w:sz w:val="24"/>
          <w:szCs w:val="24"/>
          <w:lang w:eastAsia="uk-UA"/>
        </w:rPr>
      </w:pPr>
    </w:p>
    <w:p w14:paraId="2B387F86" w14:textId="19BCB359" w:rsidR="00D33D4A" w:rsidRPr="005F2AB5" w:rsidRDefault="00D33D4A" w:rsidP="00020679">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 w:name="n16"/>
      <w:bookmarkStart w:id="2" w:name="n18"/>
      <w:bookmarkEnd w:id="1"/>
      <w:bookmarkEnd w:id="2"/>
      <w:r w:rsidRPr="005F2AB5">
        <w:rPr>
          <w:rFonts w:ascii="Times New Roman" w:eastAsia="Times New Roman" w:hAnsi="Times New Roman" w:cs="Times New Roman"/>
          <w:noProof w:val="0"/>
          <w:sz w:val="28"/>
          <w:szCs w:val="28"/>
          <w:lang w:eastAsia="uk-UA"/>
        </w:rPr>
        <w:t xml:space="preserve">1. Це Положення установлює порядок здійснення емісії, обігу сертифікатів фонду операцій з нерухомістю (далі </w:t>
      </w:r>
      <w:r w:rsidR="001E678F" w:rsidRPr="001E678F">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 xml:space="preserve"> сертифікати ФОН), реєстрації випуску сертифікатів ФОН, реєстрації випуску сертифікатів ФОН та затвердження проспекту сертифікатів ФОН, погодження змін до рішення про емісію сертифікатів ФОН, реєстрації звіту про результати емісії сертифікатів ФОН в Національній комісії з цінних паперів та фондового ринку (далі </w:t>
      </w:r>
      <w:r w:rsidR="001E678F" w:rsidRPr="001E678F">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 xml:space="preserve"> </w:t>
      </w:r>
      <w:proofErr w:type="spellStart"/>
      <w:r w:rsidRPr="005F2AB5">
        <w:rPr>
          <w:rFonts w:ascii="Times New Roman" w:eastAsia="Times New Roman" w:hAnsi="Times New Roman" w:cs="Times New Roman"/>
          <w:noProof w:val="0"/>
          <w:sz w:val="28"/>
          <w:szCs w:val="28"/>
          <w:lang w:eastAsia="uk-UA"/>
        </w:rPr>
        <w:t>реєструвальний</w:t>
      </w:r>
      <w:proofErr w:type="spellEnd"/>
      <w:r w:rsidRPr="005F2AB5">
        <w:rPr>
          <w:rFonts w:ascii="Times New Roman" w:eastAsia="Times New Roman" w:hAnsi="Times New Roman" w:cs="Times New Roman"/>
          <w:noProof w:val="0"/>
          <w:sz w:val="28"/>
          <w:szCs w:val="28"/>
          <w:lang w:eastAsia="uk-UA"/>
        </w:rPr>
        <w:t xml:space="preserve"> орган), надання до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звіту про результати викупу </w:t>
      </w:r>
      <w:r w:rsidR="00FB2339" w:rsidRPr="005F2AB5">
        <w:rPr>
          <w:rFonts w:ascii="Times New Roman" w:eastAsia="Times New Roman" w:hAnsi="Times New Roman" w:cs="Times New Roman"/>
          <w:noProof w:val="0"/>
          <w:sz w:val="28"/>
          <w:szCs w:val="28"/>
          <w:lang w:eastAsia="uk-UA"/>
        </w:rPr>
        <w:t xml:space="preserve">сертифікатів ФОН </w:t>
      </w:r>
      <w:r w:rsidRPr="005F2AB5">
        <w:rPr>
          <w:rFonts w:ascii="Times New Roman" w:eastAsia="Times New Roman" w:hAnsi="Times New Roman" w:cs="Times New Roman"/>
          <w:noProof w:val="0"/>
          <w:sz w:val="28"/>
          <w:szCs w:val="28"/>
          <w:lang w:eastAsia="uk-UA"/>
        </w:rPr>
        <w:t xml:space="preserve">та скасування реєстрації випуску </w:t>
      </w:r>
      <w:r w:rsidR="00FB2339" w:rsidRPr="005F2AB5">
        <w:rPr>
          <w:rFonts w:ascii="Times New Roman" w:eastAsia="Times New Roman" w:hAnsi="Times New Roman" w:cs="Times New Roman"/>
          <w:noProof w:val="0"/>
          <w:sz w:val="28"/>
          <w:szCs w:val="28"/>
          <w:lang w:eastAsia="uk-UA"/>
        </w:rPr>
        <w:t>таких</w:t>
      </w:r>
      <w:r w:rsidRPr="005F2AB5">
        <w:rPr>
          <w:rFonts w:ascii="Times New Roman" w:eastAsia="Times New Roman" w:hAnsi="Times New Roman" w:cs="Times New Roman"/>
          <w:noProof w:val="0"/>
          <w:sz w:val="28"/>
          <w:szCs w:val="28"/>
          <w:lang w:eastAsia="uk-UA"/>
        </w:rPr>
        <w:t xml:space="preserve"> сертифікатів ФОН.</w:t>
      </w:r>
    </w:p>
    <w:p w14:paraId="31810070" w14:textId="77777777" w:rsidR="007A61FD" w:rsidRPr="005F2AB5" w:rsidRDefault="007A61FD" w:rsidP="00BB61C3">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3" w:name="n19"/>
      <w:bookmarkStart w:id="4" w:name="n29"/>
      <w:bookmarkEnd w:id="3"/>
      <w:bookmarkEnd w:id="4"/>
      <w:r w:rsidRPr="005F2AB5">
        <w:rPr>
          <w:rFonts w:ascii="Times New Roman" w:eastAsia="Times New Roman" w:hAnsi="Times New Roman" w:cs="Times New Roman"/>
          <w:noProof w:val="0"/>
          <w:sz w:val="28"/>
          <w:szCs w:val="28"/>
          <w:lang w:eastAsia="uk-UA"/>
        </w:rPr>
        <w:t>2. У цьому Положенні терміни вживаються у таких значеннях:</w:t>
      </w:r>
    </w:p>
    <w:p w14:paraId="3CFA8A7A" w14:textId="77777777" w:rsidR="007A61FD" w:rsidRPr="005F2AB5" w:rsidRDefault="007A61FD" w:rsidP="00BB61C3">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текстовий формат – файли у форматі </w:t>
      </w:r>
      <w:proofErr w:type="spellStart"/>
      <w:r w:rsidRPr="005F2AB5">
        <w:rPr>
          <w:rFonts w:ascii="Times New Roman" w:eastAsia="Times New Roman" w:hAnsi="Times New Roman" w:cs="Times New Roman"/>
          <w:noProof w:val="0"/>
          <w:sz w:val="28"/>
          <w:szCs w:val="28"/>
          <w:lang w:eastAsia="uk-UA"/>
        </w:rPr>
        <w:t>Portable</w:t>
      </w:r>
      <w:proofErr w:type="spellEnd"/>
      <w:r w:rsidRPr="005F2AB5">
        <w:rPr>
          <w:rFonts w:ascii="Times New Roman" w:eastAsia="Times New Roman" w:hAnsi="Times New Roman" w:cs="Times New Roman"/>
          <w:noProof w:val="0"/>
          <w:sz w:val="28"/>
          <w:szCs w:val="28"/>
          <w:lang w:eastAsia="uk-UA"/>
        </w:rPr>
        <w:t xml:space="preserve"> </w:t>
      </w:r>
      <w:proofErr w:type="spellStart"/>
      <w:r w:rsidRPr="005F2AB5">
        <w:rPr>
          <w:rFonts w:ascii="Times New Roman" w:eastAsia="Times New Roman" w:hAnsi="Times New Roman" w:cs="Times New Roman"/>
          <w:noProof w:val="0"/>
          <w:sz w:val="28"/>
          <w:szCs w:val="28"/>
          <w:lang w:eastAsia="uk-UA"/>
        </w:rPr>
        <w:t>Document</w:t>
      </w:r>
      <w:proofErr w:type="spellEnd"/>
      <w:r w:rsidRPr="005F2AB5">
        <w:rPr>
          <w:rFonts w:ascii="Times New Roman" w:eastAsia="Times New Roman" w:hAnsi="Times New Roman" w:cs="Times New Roman"/>
          <w:noProof w:val="0"/>
          <w:sz w:val="28"/>
          <w:szCs w:val="28"/>
          <w:lang w:eastAsia="uk-UA"/>
        </w:rPr>
        <w:t xml:space="preserve"> </w:t>
      </w:r>
      <w:proofErr w:type="spellStart"/>
      <w:r w:rsidRPr="005F2AB5">
        <w:rPr>
          <w:rFonts w:ascii="Times New Roman" w:eastAsia="Times New Roman" w:hAnsi="Times New Roman" w:cs="Times New Roman"/>
          <w:noProof w:val="0"/>
          <w:sz w:val="28"/>
          <w:szCs w:val="28"/>
          <w:lang w:eastAsia="uk-UA"/>
        </w:rPr>
        <w:t>Format</w:t>
      </w:r>
      <w:proofErr w:type="spellEnd"/>
      <w:r w:rsidRPr="005F2AB5">
        <w:rPr>
          <w:rFonts w:ascii="Times New Roman" w:eastAsia="Times New Roman" w:hAnsi="Times New Roman" w:cs="Times New Roman"/>
          <w:noProof w:val="0"/>
          <w:sz w:val="28"/>
          <w:szCs w:val="28"/>
          <w:lang w:eastAsia="uk-UA"/>
        </w:rPr>
        <w:t xml:space="preserve"> / A (формат специфікації PDF 1.4 ISO 19005-1:2005) – PDF/A, </w:t>
      </w:r>
      <w:proofErr w:type="spellStart"/>
      <w:r w:rsidRPr="005F2AB5">
        <w:rPr>
          <w:rFonts w:ascii="Times New Roman" w:eastAsia="Times New Roman" w:hAnsi="Times New Roman" w:cs="Times New Roman"/>
          <w:noProof w:val="0"/>
          <w:sz w:val="28"/>
          <w:szCs w:val="28"/>
          <w:lang w:eastAsia="uk-UA"/>
        </w:rPr>
        <w:t>Rich</w:t>
      </w:r>
      <w:proofErr w:type="spellEnd"/>
      <w:r w:rsidRPr="005F2AB5">
        <w:rPr>
          <w:rFonts w:ascii="Times New Roman" w:eastAsia="Times New Roman" w:hAnsi="Times New Roman" w:cs="Times New Roman"/>
          <w:noProof w:val="0"/>
          <w:sz w:val="28"/>
          <w:szCs w:val="28"/>
          <w:lang w:eastAsia="uk-UA"/>
        </w:rPr>
        <w:t xml:space="preserve"> </w:t>
      </w:r>
      <w:proofErr w:type="spellStart"/>
      <w:r w:rsidRPr="005F2AB5">
        <w:rPr>
          <w:rFonts w:ascii="Times New Roman" w:eastAsia="Times New Roman" w:hAnsi="Times New Roman" w:cs="Times New Roman"/>
          <w:noProof w:val="0"/>
          <w:sz w:val="28"/>
          <w:szCs w:val="28"/>
          <w:lang w:eastAsia="uk-UA"/>
        </w:rPr>
        <w:t>Text</w:t>
      </w:r>
      <w:proofErr w:type="spellEnd"/>
      <w:r w:rsidRPr="005F2AB5">
        <w:rPr>
          <w:rFonts w:ascii="Times New Roman" w:eastAsia="Times New Roman" w:hAnsi="Times New Roman" w:cs="Times New Roman"/>
          <w:noProof w:val="0"/>
          <w:sz w:val="28"/>
          <w:szCs w:val="28"/>
          <w:lang w:eastAsia="uk-UA"/>
        </w:rPr>
        <w:t xml:space="preserve"> </w:t>
      </w:r>
      <w:proofErr w:type="spellStart"/>
      <w:r w:rsidRPr="005F2AB5">
        <w:rPr>
          <w:rFonts w:ascii="Times New Roman" w:eastAsia="Times New Roman" w:hAnsi="Times New Roman" w:cs="Times New Roman"/>
          <w:noProof w:val="0"/>
          <w:sz w:val="28"/>
          <w:szCs w:val="28"/>
          <w:lang w:eastAsia="uk-UA"/>
        </w:rPr>
        <w:t>Format</w:t>
      </w:r>
      <w:proofErr w:type="spellEnd"/>
      <w:r w:rsidRPr="005F2AB5">
        <w:rPr>
          <w:rFonts w:ascii="Times New Roman" w:eastAsia="Times New Roman" w:hAnsi="Times New Roman" w:cs="Times New Roman"/>
          <w:noProof w:val="0"/>
          <w:sz w:val="28"/>
          <w:szCs w:val="28"/>
          <w:lang w:eastAsia="uk-UA"/>
        </w:rPr>
        <w:t xml:space="preserve"> – RTF, Excel (.</w:t>
      </w:r>
      <w:proofErr w:type="spellStart"/>
      <w:r w:rsidRPr="005F2AB5">
        <w:rPr>
          <w:rFonts w:ascii="Times New Roman" w:eastAsia="Times New Roman" w:hAnsi="Times New Roman" w:cs="Times New Roman"/>
          <w:noProof w:val="0"/>
          <w:sz w:val="28"/>
          <w:szCs w:val="28"/>
          <w:lang w:eastAsia="uk-UA"/>
        </w:rPr>
        <w:t>xlsx</w:t>
      </w:r>
      <w:proofErr w:type="spellEnd"/>
      <w:r w:rsidRPr="005F2AB5">
        <w:rPr>
          <w:rFonts w:ascii="Times New Roman" w:eastAsia="Times New Roman" w:hAnsi="Times New Roman" w:cs="Times New Roman"/>
          <w:noProof w:val="0"/>
          <w:sz w:val="28"/>
          <w:szCs w:val="28"/>
          <w:lang w:eastAsia="uk-UA"/>
        </w:rPr>
        <w:t>), Word (.</w:t>
      </w:r>
      <w:proofErr w:type="spellStart"/>
      <w:r w:rsidRPr="005F2AB5">
        <w:rPr>
          <w:rFonts w:ascii="Times New Roman" w:eastAsia="Times New Roman" w:hAnsi="Times New Roman" w:cs="Times New Roman"/>
          <w:noProof w:val="0"/>
          <w:sz w:val="28"/>
          <w:szCs w:val="28"/>
          <w:lang w:eastAsia="uk-UA"/>
        </w:rPr>
        <w:t>doc</w:t>
      </w:r>
      <w:proofErr w:type="spellEnd"/>
      <w:r w:rsidRPr="005F2AB5">
        <w:rPr>
          <w:rFonts w:ascii="Times New Roman" w:eastAsia="Times New Roman" w:hAnsi="Times New Roman" w:cs="Times New Roman"/>
          <w:noProof w:val="0"/>
          <w:sz w:val="28"/>
          <w:szCs w:val="28"/>
          <w:lang w:eastAsia="uk-UA"/>
        </w:rPr>
        <w:t>),(.</w:t>
      </w:r>
      <w:proofErr w:type="spellStart"/>
      <w:r w:rsidRPr="005F2AB5">
        <w:rPr>
          <w:rFonts w:ascii="Times New Roman" w:eastAsia="Times New Roman" w:hAnsi="Times New Roman" w:cs="Times New Roman"/>
          <w:noProof w:val="0"/>
          <w:sz w:val="28"/>
          <w:szCs w:val="28"/>
          <w:lang w:eastAsia="uk-UA"/>
        </w:rPr>
        <w:t>docx</w:t>
      </w:r>
      <w:proofErr w:type="spellEnd"/>
      <w:r w:rsidRPr="005F2AB5">
        <w:rPr>
          <w:rFonts w:ascii="Times New Roman" w:eastAsia="Times New Roman" w:hAnsi="Times New Roman" w:cs="Times New Roman"/>
          <w:noProof w:val="0"/>
          <w:sz w:val="28"/>
          <w:szCs w:val="28"/>
          <w:lang w:eastAsia="uk-UA"/>
        </w:rPr>
        <w:t xml:space="preserve">). </w:t>
      </w:r>
    </w:p>
    <w:p w14:paraId="729F303A" w14:textId="5CDE3F9D" w:rsidR="007A61FD" w:rsidRPr="005F2AB5" w:rsidRDefault="00020679" w:rsidP="00BB61C3">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Pr>
          <w:rFonts w:ascii="Times New Roman" w:eastAsia="Times New Roman" w:hAnsi="Times New Roman" w:cs="Times New Roman"/>
          <w:noProof w:val="0"/>
          <w:sz w:val="28"/>
          <w:szCs w:val="28"/>
          <w:lang w:eastAsia="uk-UA"/>
        </w:rPr>
        <w:t xml:space="preserve">Терміни </w:t>
      </w:r>
      <w:r w:rsidR="007A61FD" w:rsidRPr="005F2AB5">
        <w:rPr>
          <w:rFonts w:ascii="Times New Roman" w:eastAsia="Times New Roman" w:hAnsi="Times New Roman" w:cs="Times New Roman"/>
          <w:noProof w:val="0"/>
          <w:sz w:val="28"/>
          <w:szCs w:val="28"/>
          <w:lang w:eastAsia="uk-UA"/>
        </w:rPr>
        <w:t>«випуск цінних паперів», «міжнародний ідентифікаційний номер цінних паперів</w:t>
      </w:r>
      <w:r w:rsidR="00441012" w:rsidRPr="005F2AB5">
        <w:rPr>
          <w:rFonts w:ascii="Times New Roman" w:eastAsia="Times New Roman" w:hAnsi="Times New Roman" w:cs="Times New Roman"/>
          <w:noProof w:val="0"/>
          <w:sz w:val="28"/>
          <w:szCs w:val="28"/>
          <w:lang w:eastAsia="uk-UA"/>
        </w:rPr>
        <w:t xml:space="preserve"> </w:t>
      </w:r>
      <w:r w:rsidR="00441012" w:rsidRPr="005F2AB5">
        <w:rPr>
          <w:rFonts w:ascii="Times New Roman" w:hAnsi="Times New Roman" w:cs="Times New Roman"/>
          <w:sz w:val="28"/>
          <w:szCs w:val="28"/>
          <w:lang w:eastAsia="uk-UA"/>
        </w:rPr>
        <w:t>(код ISIN)</w:t>
      </w:r>
      <w:r w:rsidR="007A61FD" w:rsidRPr="005F2AB5">
        <w:rPr>
          <w:rFonts w:ascii="Times New Roman" w:eastAsia="Times New Roman" w:hAnsi="Times New Roman" w:cs="Times New Roman"/>
          <w:noProof w:val="0"/>
          <w:sz w:val="28"/>
          <w:szCs w:val="28"/>
          <w:lang w:eastAsia="uk-UA"/>
        </w:rPr>
        <w:t xml:space="preserve">», </w:t>
      </w:r>
      <w:r w:rsidR="00741FCB" w:rsidRPr="005F2AB5">
        <w:rPr>
          <w:rFonts w:ascii="Times New Roman" w:hAnsi="Times New Roman" w:cs="Times New Roman"/>
          <w:sz w:val="28"/>
          <w:szCs w:val="28"/>
          <w:lang w:eastAsia="uk-UA"/>
        </w:rPr>
        <w:t>«міжнародний ідентифікаційний код юридичної особи (код LEI)»</w:t>
      </w:r>
      <w:r w:rsidR="00741FCB" w:rsidRPr="005F2AB5">
        <w:rPr>
          <w:rFonts w:ascii="Times New Roman" w:eastAsia="Times New Roman" w:hAnsi="Times New Roman" w:cs="Times New Roman"/>
          <w:noProof w:val="0"/>
          <w:sz w:val="28"/>
          <w:szCs w:val="28"/>
          <w:lang w:eastAsia="uk-UA"/>
        </w:rPr>
        <w:t xml:space="preserve"> </w:t>
      </w:r>
      <w:r w:rsidR="007A61FD" w:rsidRPr="005F2AB5">
        <w:rPr>
          <w:rFonts w:ascii="Times New Roman" w:eastAsia="Times New Roman" w:hAnsi="Times New Roman" w:cs="Times New Roman"/>
          <w:noProof w:val="0"/>
          <w:sz w:val="28"/>
          <w:szCs w:val="28"/>
          <w:lang w:eastAsia="uk-UA"/>
        </w:rPr>
        <w:t xml:space="preserve">«емісія цінних паперів», </w:t>
      </w:r>
      <w:r w:rsidR="008F31F9" w:rsidRPr="005F2AB5">
        <w:rPr>
          <w:rFonts w:ascii="Times New Roman" w:eastAsia="Times New Roman" w:hAnsi="Times New Roman" w:cs="Times New Roman"/>
          <w:noProof w:val="0"/>
          <w:sz w:val="28"/>
          <w:szCs w:val="28"/>
          <w:lang w:eastAsia="uk-UA"/>
        </w:rPr>
        <w:t xml:space="preserve">«інвестиційна фірма», </w:t>
      </w:r>
      <w:r w:rsidR="007A61FD" w:rsidRPr="005F2AB5">
        <w:rPr>
          <w:rFonts w:ascii="Times New Roman" w:eastAsia="Times New Roman" w:hAnsi="Times New Roman" w:cs="Times New Roman"/>
          <w:noProof w:val="0"/>
          <w:sz w:val="28"/>
          <w:szCs w:val="28"/>
          <w:lang w:eastAsia="uk-UA"/>
        </w:rPr>
        <w:t>«кваліфіковані інвестори», «конвертація цінних паперів», «</w:t>
      </w:r>
      <w:proofErr w:type="spellStart"/>
      <w:r w:rsidR="007A61FD" w:rsidRPr="005F2AB5">
        <w:rPr>
          <w:rFonts w:ascii="Times New Roman" w:eastAsia="Times New Roman" w:hAnsi="Times New Roman" w:cs="Times New Roman"/>
          <w:noProof w:val="0"/>
          <w:sz w:val="28"/>
          <w:szCs w:val="28"/>
          <w:lang w:eastAsia="uk-UA"/>
        </w:rPr>
        <w:t>оферент</w:t>
      </w:r>
      <w:proofErr w:type="spellEnd"/>
      <w:r w:rsidR="007A61FD" w:rsidRPr="005F2AB5">
        <w:rPr>
          <w:rFonts w:ascii="Times New Roman" w:eastAsia="Times New Roman" w:hAnsi="Times New Roman" w:cs="Times New Roman"/>
          <w:noProof w:val="0"/>
          <w:sz w:val="28"/>
          <w:szCs w:val="28"/>
          <w:lang w:eastAsia="uk-UA"/>
        </w:rPr>
        <w:t>» «розміщення цінних паперів», «проспект цінних паперів», «публічна пропозиція», «принцип мовчазної згоди» вживаються відповідно до</w:t>
      </w:r>
      <w:r w:rsidR="00701CCA" w:rsidRPr="005F2AB5">
        <w:rPr>
          <w:rFonts w:ascii="Times New Roman" w:eastAsia="Times New Roman" w:hAnsi="Times New Roman" w:cs="Times New Roman"/>
          <w:noProof w:val="0"/>
          <w:sz w:val="28"/>
          <w:szCs w:val="28"/>
          <w:lang w:eastAsia="uk-UA"/>
        </w:rPr>
        <w:t xml:space="preserve"> </w:t>
      </w:r>
      <w:hyperlink r:id="rId13" w:tgtFrame="_blank" w:history="1">
        <w:r w:rsidR="007A61FD" w:rsidRPr="005F2AB5">
          <w:rPr>
            <w:rFonts w:ascii="Times New Roman" w:eastAsia="Times New Roman" w:hAnsi="Times New Roman" w:cs="Times New Roman"/>
            <w:noProof w:val="0"/>
            <w:sz w:val="28"/>
            <w:szCs w:val="28"/>
            <w:lang w:eastAsia="uk-UA"/>
          </w:rPr>
          <w:t>Закону України</w:t>
        </w:r>
      </w:hyperlink>
      <w:r w:rsidR="00701CCA" w:rsidRPr="005F2AB5">
        <w:rPr>
          <w:rFonts w:ascii="Times New Roman" w:eastAsia="Times New Roman" w:hAnsi="Times New Roman" w:cs="Times New Roman"/>
          <w:noProof w:val="0"/>
          <w:sz w:val="28"/>
          <w:szCs w:val="28"/>
          <w:lang w:eastAsia="uk-UA"/>
        </w:rPr>
        <w:t xml:space="preserve"> </w:t>
      </w:r>
      <w:r w:rsidR="007A61FD" w:rsidRPr="005F2AB5">
        <w:rPr>
          <w:rFonts w:ascii="Times New Roman" w:eastAsia="Times New Roman" w:hAnsi="Times New Roman" w:cs="Times New Roman"/>
          <w:noProof w:val="0"/>
          <w:sz w:val="28"/>
          <w:szCs w:val="28"/>
          <w:lang w:eastAsia="uk-UA"/>
        </w:rPr>
        <w:t>«Про ринки капіталу та організовані товарні ринки».</w:t>
      </w:r>
    </w:p>
    <w:p w14:paraId="0C7218BC" w14:textId="45784297" w:rsidR="00741FCB" w:rsidRPr="005F2AB5" w:rsidRDefault="00741FCB" w:rsidP="00BB61C3">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Термін «глобальний сертифікат</w:t>
      </w:r>
      <w:r w:rsidR="002456D0">
        <w:rPr>
          <w:rFonts w:ascii="Times New Roman" w:eastAsia="Times New Roman" w:hAnsi="Times New Roman" w:cs="Times New Roman"/>
          <w:noProof w:val="0"/>
          <w:sz w:val="28"/>
          <w:szCs w:val="28"/>
          <w:lang w:eastAsia="uk-UA"/>
        </w:rPr>
        <w:t>»</w:t>
      </w:r>
      <w:r w:rsidR="00701CCA" w:rsidRPr="005F2AB5">
        <w:rPr>
          <w:rFonts w:ascii="Times New Roman" w:eastAsia="Times New Roman" w:hAnsi="Times New Roman" w:cs="Times New Roman"/>
          <w:noProof w:val="0"/>
          <w:sz w:val="28"/>
          <w:szCs w:val="28"/>
          <w:lang w:eastAsia="uk-UA"/>
        </w:rPr>
        <w:t xml:space="preserve"> вживається відповідно до</w:t>
      </w:r>
      <w:r w:rsidRPr="005F2AB5">
        <w:rPr>
          <w:rFonts w:ascii="Times New Roman" w:eastAsia="Times New Roman" w:hAnsi="Times New Roman" w:cs="Times New Roman"/>
          <w:noProof w:val="0"/>
          <w:sz w:val="28"/>
          <w:szCs w:val="28"/>
          <w:lang w:eastAsia="uk-UA"/>
        </w:rPr>
        <w:t xml:space="preserve"> Закон</w:t>
      </w:r>
      <w:r w:rsidR="00701CCA" w:rsidRPr="005F2AB5">
        <w:rPr>
          <w:rFonts w:ascii="Times New Roman" w:eastAsia="Times New Roman" w:hAnsi="Times New Roman" w:cs="Times New Roman"/>
          <w:noProof w:val="0"/>
          <w:sz w:val="28"/>
          <w:szCs w:val="28"/>
          <w:lang w:eastAsia="uk-UA"/>
        </w:rPr>
        <w:t>у</w:t>
      </w:r>
      <w:r w:rsidRPr="005F2AB5">
        <w:rPr>
          <w:rFonts w:ascii="Times New Roman" w:eastAsia="Times New Roman" w:hAnsi="Times New Roman" w:cs="Times New Roman"/>
          <w:noProof w:val="0"/>
          <w:sz w:val="28"/>
          <w:szCs w:val="28"/>
          <w:lang w:eastAsia="uk-UA"/>
        </w:rPr>
        <w:t xml:space="preserve"> України</w:t>
      </w:r>
      <w:r w:rsidR="00701CCA" w:rsidRPr="005F2AB5">
        <w:rPr>
          <w:rFonts w:ascii="Times New Roman" w:eastAsia="Times New Roman" w:hAnsi="Times New Roman" w:cs="Times New Roman"/>
          <w:noProof w:val="0"/>
          <w:sz w:val="28"/>
          <w:szCs w:val="28"/>
          <w:lang w:eastAsia="uk-UA"/>
        </w:rPr>
        <w:t xml:space="preserve"> </w:t>
      </w:r>
      <w:r w:rsidRPr="005F2AB5">
        <w:rPr>
          <w:rFonts w:ascii="Times New Roman" w:eastAsia="Times New Roman" w:hAnsi="Times New Roman" w:cs="Times New Roman"/>
          <w:noProof w:val="0"/>
          <w:sz w:val="28"/>
          <w:szCs w:val="28"/>
          <w:lang w:eastAsia="uk-UA"/>
        </w:rPr>
        <w:t>«Про депозитарну систему України».</w:t>
      </w:r>
    </w:p>
    <w:p w14:paraId="23B1AE23" w14:textId="77777777" w:rsidR="00020679" w:rsidRDefault="007A61FD" w:rsidP="00020679">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Терміни </w:t>
      </w:r>
      <w:r w:rsidR="00535B2B" w:rsidRPr="005F2AB5">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інвестиційна декларація</w:t>
      </w:r>
      <w:r w:rsidR="00535B2B" w:rsidRPr="005F2AB5">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 xml:space="preserve">, </w:t>
      </w:r>
      <w:r w:rsidR="00535B2B" w:rsidRPr="005F2AB5">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Правила ФОН</w:t>
      </w:r>
      <w:r w:rsidR="00535B2B" w:rsidRPr="005F2AB5">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 xml:space="preserve">, </w:t>
      </w:r>
      <w:r w:rsidR="00535B2B" w:rsidRPr="005F2AB5">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проспект емісії сертифікатів ФОН</w:t>
      </w:r>
      <w:r w:rsidR="00535B2B" w:rsidRPr="005F2AB5">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 xml:space="preserve">, </w:t>
      </w:r>
      <w:r w:rsidR="00535B2B" w:rsidRPr="005F2AB5">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управитель</w:t>
      </w:r>
      <w:r w:rsidR="00535B2B" w:rsidRPr="005F2AB5">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 xml:space="preserve">, </w:t>
      </w:r>
      <w:r w:rsidR="00535B2B" w:rsidRPr="005F2AB5">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фонд фінансування будівництва</w:t>
      </w:r>
      <w:r w:rsidR="00535B2B" w:rsidRPr="005F2AB5">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 xml:space="preserve">, </w:t>
      </w:r>
      <w:r w:rsidR="00535B2B" w:rsidRPr="005F2AB5">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фонд операцій з нерухомістю</w:t>
      </w:r>
      <w:r w:rsidR="00535B2B" w:rsidRPr="005F2AB5">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 xml:space="preserve">, </w:t>
      </w:r>
      <w:r w:rsidR="00535B2B" w:rsidRPr="005F2AB5">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чисті активи фонду операцій з нерухомістю</w:t>
      </w:r>
      <w:r w:rsidR="00535B2B" w:rsidRPr="005F2AB5">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 xml:space="preserve"> вживаються відповідно до </w:t>
      </w:r>
      <w:hyperlink r:id="rId14" w:tgtFrame="_blank" w:history="1">
        <w:r w:rsidRPr="005F2AB5">
          <w:rPr>
            <w:rFonts w:ascii="Times New Roman" w:eastAsia="Times New Roman" w:hAnsi="Times New Roman" w:cs="Times New Roman"/>
            <w:noProof w:val="0"/>
            <w:sz w:val="28"/>
            <w:szCs w:val="28"/>
            <w:lang w:eastAsia="uk-UA"/>
          </w:rPr>
          <w:t>Закону України</w:t>
        </w:r>
      </w:hyperlink>
      <w:r w:rsidR="00535B2B" w:rsidRPr="005F2AB5">
        <w:rPr>
          <w:rFonts w:ascii="Times New Roman" w:eastAsia="Times New Roman" w:hAnsi="Times New Roman" w:cs="Times New Roman"/>
          <w:noProof w:val="0"/>
          <w:sz w:val="28"/>
          <w:szCs w:val="28"/>
          <w:lang w:eastAsia="uk-UA"/>
        </w:rPr>
        <w:t> «</w:t>
      </w:r>
      <w:r w:rsidRPr="005F2AB5">
        <w:rPr>
          <w:rFonts w:ascii="Times New Roman" w:eastAsia="Times New Roman" w:hAnsi="Times New Roman" w:cs="Times New Roman"/>
          <w:noProof w:val="0"/>
          <w:sz w:val="28"/>
          <w:szCs w:val="28"/>
          <w:lang w:eastAsia="uk-UA"/>
        </w:rPr>
        <w:t>Про фінансово-кредитні механізми і управління майном при будівництві житла та операціях з нерухомістю</w:t>
      </w:r>
      <w:r w:rsidR="00535B2B" w:rsidRPr="005F2AB5">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w:t>
      </w:r>
    </w:p>
    <w:p w14:paraId="7CA04F25" w14:textId="16FAEBFB" w:rsidR="00D33D4A" w:rsidRPr="005F2AB5" w:rsidRDefault="00D33D4A" w:rsidP="00BB61C3">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3. Емітентом сертифікатів ФОН може бути банк або небанківська фінансова установа за умови отримання </w:t>
      </w:r>
      <w:r w:rsidR="002456D0">
        <w:rPr>
          <w:rFonts w:ascii="Times New Roman" w:eastAsia="Times New Roman" w:hAnsi="Times New Roman" w:cs="Times New Roman"/>
          <w:noProof w:val="0"/>
          <w:sz w:val="28"/>
          <w:szCs w:val="28"/>
          <w:lang w:eastAsia="uk-UA"/>
        </w:rPr>
        <w:t>в установленому законодавством порядку</w:t>
      </w:r>
      <w:r w:rsidRPr="005F2AB5">
        <w:rPr>
          <w:rFonts w:ascii="Times New Roman" w:eastAsia="Times New Roman" w:hAnsi="Times New Roman" w:cs="Times New Roman"/>
          <w:noProof w:val="0"/>
          <w:sz w:val="28"/>
          <w:szCs w:val="28"/>
          <w:lang w:eastAsia="uk-UA"/>
        </w:rPr>
        <w:t xml:space="preserve"> ліцензії </w:t>
      </w:r>
      <w:r w:rsidRPr="005F2AB5">
        <w:rPr>
          <w:rFonts w:ascii="Times New Roman" w:eastAsia="Times New Roman" w:hAnsi="Times New Roman" w:cs="Times New Roman"/>
          <w:noProof w:val="0"/>
          <w:sz w:val="28"/>
          <w:szCs w:val="28"/>
          <w:lang w:eastAsia="uk-UA"/>
        </w:rPr>
        <w:lastRenderedPageBreak/>
        <w:t xml:space="preserve">на </w:t>
      </w:r>
      <w:r w:rsidR="00ED07A8" w:rsidRPr="001E678F">
        <w:rPr>
          <w:rFonts w:ascii="Times New Roman" w:hAnsi="Times New Roman" w:cs="Times New Roman"/>
          <w:sz w:val="28"/>
          <w:szCs w:val="28"/>
          <w:shd w:val="clear" w:color="auto" w:fill="FFFFFF"/>
        </w:rPr>
        <w:t>провадження професійної діяльності на ринках капіталу</w:t>
      </w:r>
      <w:r w:rsidR="001E678F" w:rsidRPr="001E678F">
        <w:rPr>
          <w:rFonts w:ascii="Times New Roman" w:hAnsi="Times New Roman" w:cs="Times New Roman"/>
          <w:sz w:val="28"/>
          <w:szCs w:val="28"/>
          <w:shd w:val="clear" w:color="auto" w:fill="FFFFFF"/>
        </w:rPr>
        <w:t xml:space="preserve"> –</w:t>
      </w:r>
      <w:r w:rsidR="00ED07A8" w:rsidRPr="005F2AB5">
        <w:rPr>
          <w:rFonts w:ascii="Times New Roman" w:hAnsi="Times New Roman" w:cs="Times New Roman"/>
          <w:sz w:val="28"/>
          <w:szCs w:val="28"/>
          <w:shd w:val="clear" w:color="auto" w:fill="FFFFFF"/>
        </w:rPr>
        <w:t xml:space="preserve"> діяльності</w:t>
      </w:r>
      <w:r w:rsidRPr="005F2AB5">
        <w:rPr>
          <w:rFonts w:ascii="Times New Roman" w:eastAsia="Times New Roman" w:hAnsi="Times New Roman" w:cs="Times New Roman"/>
          <w:noProof w:val="0"/>
          <w:sz w:val="28"/>
          <w:szCs w:val="28"/>
          <w:lang w:eastAsia="uk-UA"/>
        </w:rPr>
        <w:t xml:space="preserve"> з управління майном для фінансування об'єктів будівництва та/або здійснення операцій з нерухомістю.</w:t>
      </w:r>
    </w:p>
    <w:p w14:paraId="2D094277" w14:textId="77777777" w:rsidR="00D33D4A" w:rsidRPr="005F2AB5" w:rsidRDefault="00D33D4A" w:rsidP="00BB61C3">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5" w:name="n30"/>
      <w:bookmarkEnd w:id="5"/>
      <w:r w:rsidRPr="005F2AB5">
        <w:rPr>
          <w:rFonts w:ascii="Times New Roman" w:eastAsia="Times New Roman" w:hAnsi="Times New Roman" w:cs="Times New Roman"/>
          <w:noProof w:val="0"/>
          <w:sz w:val="28"/>
          <w:szCs w:val="28"/>
          <w:lang w:eastAsia="uk-UA"/>
        </w:rPr>
        <w:t xml:space="preserve">Залучені до фонду операцій з нерухомістю кошти управитель фонду операцій з нерухомістю використовує в інтересах власників сертифікатів </w:t>
      </w:r>
      <w:r w:rsidR="00ED07A8" w:rsidRPr="001E678F">
        <w:rPr>
          <w:rFonts w:ascii="Times New Roman" w:eastAsia="Times New Roman" w:hAnsi="Times New Roman" w:cs="Times New Roman"/>
          <w:noProof w:val="0"/>
          <w:sz w:val="28"/>
          <w:szCs w:val="28"/>
          <w:lang w:eastAsia="uk-UA"/>
        </w:rPr>
        <w:t>ФОН</w:t>
      </w:r>
      <w:r w:rsidR="00ED07A8" w:rsidRPr="005F2AB5">
        <w:rPr>
          <w:rFonts w:ascii="Times New Roman" w:eastAsia="Times New Roman" w:hAnsi="Times New Roman" w:cs="Times New Roman"/>
          <w:noProof w:val="0"/>
          <w:sz w:val="28"/>
          <w:szCs w:val="28"/>
          <w:lang w:eastAsia="uk-UA"/>
        </w:rPr>
        <w:t xml:space="preserve"> </w:t>
      </w:r>
      <w:r w:rsidRPr="005F2AB5">
        <w:rPr>
          <w:rFonts w:ascii="Times New Roman" w:eastAsia="Times New Roman" w:hAnsi="Times New Roman" w:cs="Times New Roman"/>
          <w:noProof w:val="0"/>
          <w:sz w:val="28"/>
          <w:szCs w:val="28"/>
          <w:lang w:eastAsia="uk-UA"/>
        </w:rPr>
        <w:t>на умовах управління майном для здійснення операцій з нерухомістю в порядку, визначеному Правилами ФОН, з метою отримання прибутку.</w:t>
      </w:r>
    </w:p>
    <w:p w14:paraId="5747AB2B" w14:textId="77777777" w:rsidR="00D33D4A" w:rsidRPr="005F2AB5" w:rsidRDefault="00D33D4A" w:rsidP="00BB61C3">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6" w:name="n31"/>
      <w:bookmarkEnd w:id="6"/>
      <w:r w:rsidRPr="005F2AB5">
        <w:rPr>
          <w:rFonts w:ascii="Times New Roman" w:eastAsia="Times New Roman" w:hAnsi="Times New Roman" w:cs="Times New Roman"/>
          <w:noProof w:val="0"/>
          <w:sz w:val="28"/>
          <w:szCs w:val="28"/>
          <w:lang w:eastAsia="uk-UA"/>
        </w:rPr>
        <w:t>Під операціями з нерухомістю розуміються дії управителя фонду операцій з нерухомістю щодо використання майна фонду операцій з нерухомістю шляхом:</w:t>
      </w:r>
    </w:p>
    <w:p w14:paraId="737E6596" w14:textId="77777777" w:rsidR="00D33D4A" w:rsidRPr="005F2AB5" w:rsidRDefault="00D33D4A" w:rsidP="00BB61C3">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7" w:name="n32"/>
      <w:bookmarkEnd w:id="7"/>
      <w:r w:rsidRPr="005F2AB5">
        <w:rPr>
          <w:rFonts w:ascii="Times New Roman" w:eastAsia="Times New Roman" w:hAnsi="Times New Roman" w:cs="Times New Roman"/>
          <w:noProof w:val="0"/>
          <w:sz w:val="28"/>
          <w:szCs w:val="28"/>
          <w:lang w:eastAsia="uk-UA"/>
        </w:rPr>
        <w:t>фінансування будівництва на умовах договору із забудовником для подальшого набуття управителем фонду операцій з нерухомістю у власність споруджених об'єктів будівництва або здійснення управителем фонду операцій з нерухомістю операцій з набутими правами вимоги на профінансовані об'єкти будівництва, або отримання коштів від забудовника у розмірі та в порядку, встановлених договором;</w:t>
      </w:r>
    </w:p>
    <w:p w14:paraId="530C2AF2" w14:textId="77777777" w:rsidR="00EE5BFB" w:rsidRPr="005F2AB5" w:rsidRDefault="00EE5BFB" w:rsidP="00BB61C3">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8" w:name="n33"/>
      <w:bookmarkStart w:id="9" w:name="n34"/>
      <w:bookmarkEnd w:id="8"/>
      <w:bookmarkEnd w:id="9"/>
      <w:r w:rsidRPr="005F2AB5">
        <w:rPr>
          <w:rFonts w:ascii="Times New Roman" w:eastAsia="Times New Roman" w:hAnsi="Times New Roman" w:cs="Times New Roman"/>
          <w:noProof w:val="0"/>
          <w:sz w:val="28"/>
          <w:szCs w:val="28"/>
          <w:lang w:eastAsia="uk-UA"/>
        </w:rPr>
        <w:t xml:space="preserve">та/або участі у фонді фінансування будівництва для подальшого набуття управителем фонду операцій з нерухомістю у власність </w:t>
      </w:r>
      <w:proofErr w:type="spellStart"/>
      <w:r w:rsidRPr="005F2AB5">
        <w:rPr>
          <w:rFonts w:ascii="Times New Roman" w:eastAsia="Times New Roman" w:hAnsi="Times New Roman" w:cs="Times New Roman"/>
          <w:noProof w:val="0"/>
          <w:sz w:val="28"/>
          <w:szCs w:val="28"/>
          <w:lang w:eastAsia="uk-UA"/>
        </w:rPr>
        <w:t>проінвестованих</w:t>
      </w:r>
      <w:proofErr w:type="spellEnd"/>
      <w:r w:rsidRPr="005F2AB5">
        <w:rPr>
          <w:rFonts w:ascii="Times New Roman" w:eastAsia="Times New Roman" w:hAnsi="Times New Roman" w:cs="Times New Roman"/>
          <w:noProof w:val="0"/>
          <w:sz w:val="28"/>
          <w:szCs w:val="28"/>
          <w:lang w:eastAsia="uk-UA"/>
        </w:rPr>
        <w:t xml:space="preserve"> об’єктів інвестування або подальшого набуття спеціального майнового права та права вимоги на </w:t>
      </w:r>
      <w:proofErr w:type="spellStart"/>
      <w:r w:rsidRPr="005F2AB5">
        <w:rPr>
          <w:rFonts w:ascii="Times New Roman" w:eastAsia="Times New Roman" w:hAnsi="Times New Roman" w:cs="Times New Roman"/>
          <w:noProof w:val="0"/>
          <w:sz w:val="28"/>
          <w:szCs w:val="28"/>
          <w:lang w:eastAsia="uk-UA"/>
        </w:rPr>
        <w:t>проінвестовані</w:t>
      </w:r>
      <w:proofErr w:type="spellEnd"/>
      <w:r w:rsidRPr="005F2AB5">
        <w:rPr>
          <w:rFonts w:ascii="Times New Roman" w:eastAsia="Times New Roman" w:hAnsi="Times New Roman" w:cs="Times New Roman"/>
          <w:noProof w:val="0"/>
          <w:sz w:val="28"/>
          <w:szCs w:val="28"/>
          <w:lang w:eastAsia="uk-UA"/>
        </w:rPr>
        <w:t xml:space="preserve"> об’єкти інвестування та здійснення </w:t>
      </w:r>
      <w:bookmarkStart w:id="10" w:name="w1_26"/>
      <w:r w:rsidRPr="005F2AB5">
        <w:rPr>
          <w:rFonts w:ascii="Times New Roman" w:eastAsia="Times New Roman" w:hAnsi="Times New Roman" w:cs="Times New Roman"/>
          <w:noProof w:val="0"/>
          <w:sz w:val="28"/>
          <w:szCs w:val="28"/>
          <w:lang w:eastAsia="uk-UA"/>
        </w:rPr>
        <w:fldChar w:fldCharType="begin"/>
      </w:r>
      <w:r w:rsidRPr="005F2AB5">
        <w:rPr>
          <w:rFonts w:ascii="Times New Roman" w:eastAsia="Times New Roman" w:hAnsi="Times New Roman" w:cs="Times New Roman"/>
          <w:noProof w:val="0"/>
          <w:sz w:val="28"/>
          <w:szCs w:val="28"/>
          <w:lang w:eastAsia="uk-UA"/>
        </w:rPr>
        <w:instrText xml:space="preserve"> HYPERLINK "https://zakon.rada.gov.ua/laws/show/978-15?find=1&amp;text=%D0%BE%D0%BF%D0%B5%D1%80%D0%B0%D1%86" \l "w1_27" </w:instrText>
      </w:r>
      <w:r w:rsidRPr="005F2AB5">
        <w:rPr>
          <w:rFonts w:ascii="Times New Roman" w:eastAsia="Times New Roman" w:hAnsi="Times New Roman" w:cs="Times New Roman"/>
          <w:noProof w:val="0"/>
          <w:sz w:val="28"/>
          <w:szCs w:val="28"/>
          <w:lang w:eastAsia="uk-UA"/>
        </w:rPr>
        <w:fldChar w:fldCharType="separate"/>
      </w:r>
      <w:r w:rsidRPr="005F2AB5">
        <w:rPr>
          <w:rFonts w:ascii="Times New Roman" w:eastAsia="Times New Roman" w:hAnsi="Times New Roman" w:cs="Times New Roman"/>
          <w:noProof w:val="0"/>
          <w:sz w:val="28"/>
          <w:szCs w:val="28"/>
          <w:lang w:eastAsia="uk-UA"/>
        </w:rPr>
        <w:t>операц</w:t>
      </w:r>
      <w:r w:rsidRPr="005F2AB5">
        <w:rPr>
          <w:rFonts w:ascii="Times New Roman" w:eastAsia="Times New Roman" w:hAnsi="Times New Roman" w:cs="Times New Roman"/>
          <w:noProof w:val="0"/>
          <w:sz w:val="28"/>
          <w:szCs w:val="28"/>
          <w:lang w:eastAsia="uk-UA"/>
        </w:rPr>
        <w:fldChar w:fldCharType="end"/>
      </w:r>
      <w:bookmarkEnd w:id="10"/>
      <w:r w:rsidRPr="005F2AB5">
        <w:rPr>
          <w:rFonts w:ascii="Times New Roman" w:eastAsia="Times New Roman" w:hAnsi="Times New Roman" w:cs="Times New Roman"/>
          <w:noProof w:val="0"/>
          <w:sz w:val="28"/>
          <w:szCs w:val="28"/>
          <w:lang w:eastAsia="uk-UA"/>
        </w:rPr>
        <w:t xml:space="preserve">ій з </w:t>
      </w:r>
      <w:proofErr w:type="spellStart"/>
      <w:r w:rsidRPr="005F2AB5">
        <w:rPr>
          <w:rFonts w:ascii="Times New Roman" w:eastAsia="Times New Roman" w:hAnsi="Times New Roman" w:cs="Times New Roman"/>
          <w:noProof w:val="0"/>
          <w:sz w:val="28"/>
          <w:szCs w:val="28"/>
          <w:lang w:eastAsia="uk-UA"/>
        </w:rPr>
        <w:t>проінвестованими</w:t>
      </w:r>
      <w:proofErr w:type="spellEnd"/>
      <w:r w:rsidRPr="005F2AB5">
        <w:rPr>
          <w:rFonts w:ascii="Times New Roman" w:eastAsia="Times New Roman" w:hAnsi="Times New Roman" w:cs="Times New Roman"/>
          <w:noProof w:val="0"/>
          <w:sz w:val="28"/>
          <w:szCs w:val="28"/>
          <w:lang w:eastAsia="uk-UA"/>
        </w:rPr>
        <w:t xml:space="preserve"> об’єктами інвестування, щодо яких зареєстровано спеціальне майнове право або обтяження речових прав на користь управителя фонду операцій з нерухомістю, який сплатив частково ціну об’єкта інвестування.</w:t>
      </w:r>
    </w:p>
    <w:p w14:paraId="14D85EB5" w14:textId="17BFD38A" w:rsidR="00D33D4A" w:rsidRPr="005F2AB5" w:rsidRDefault="00D33D4A" w:rsidP="00BB61C3">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Якщо в Правилах ФОН передбачено використання коштів фонду операцій з нерухомістю для фінансування будівництва, управитель </w:t>
      </w:r>
      <w:r w:rsidR="002456D0" w:rsidRPr="005F2AB5">
        <w:rPr>
          <w:rFonts w:ascii="Times New Roman" w:eastAsia="Times New Roman" w:hAnsi="Times New Roman" w:cs="Times New Roman"/>
          <w:noProof w:val="0"/>
          <w:sz w:val="28"/>
          <w:szCs w:val="28"/>
          <w:lang w:eastAsia="uk-UA"/>
        </w:rPr>
        <w:t>зобов</w:t>
      </w:r>
      <w:r w:rsidR="002456D0">
        <w:rPr>
          <w:rFonts w:ascii="Times New Roman" w:eastAsia="Times New Roman" w:hAnsi="Times New Roman" w:cs="Times New Roman"/>
          <w:noProof w:val="0"/>
          <w:sz w:val="28"/>
          <w:szCs w:val="28"/>
          <w:lang w:eastAsia="uk-UA"/>
        </w:rPr>
        <w:t>’</w:t>
      </w:r>
      <w:r w:rsidR="002456D0" w:rsidRPr="005F2AB5">
        <w:rPr>
          <w:rFonts w:ascii="Times New Roman" w:eastAsia="Times New Roman" w:hAnsi="Times New Roman" w:cs="Times New Roman"/>
          <w:noProof w:val="0"/>
          <w:sz w:val="28"/>
          <w:szCs w:val="28"/>
          <w:lang w:eastAsia="uk-UA"/>
        </w:rPr>
        <w:t xml:space="preserve">язаний </w:t>
      </w:r>
      <w:r w:rsidRPr="005F2AB5">
        <w:rPr>
          <w:rFonts w:ascii="Times New Roman" w:eastAsia="Times New Roman" w:hAnsi="Times New Roman" w:cs="Times New Roman"/>
          <w:noProof w:val="0"/>
          <w:sz w:val="28"/>
          <w:szCs w:val="28"/>
          <w:lang w:eastAsia="uk-UA"/>
        </w:rPr>
        <w:t>укласти договір із забудовником. В цьому випадку фонд операцій з нерухомістю створюється для конкретного об'єкта будівництва.</w:t>
      </w:r>
    </w:p>
    <w:p w14:paraId="4BB60298" w14:textId="77777777" w:rsidR="00D33D4A" w:rsidRPr="005F2AB5" w:rsidRDefault="00D33D4A" w:rsidP="00BB61C3">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1" w:name="n35"/>
      <w:bookmarkEnd w:id="11"/>
      <w:r w:rsidRPr="005F2AB5">
        <w:rPr>
          <w:rFonts w:ascii="Times New Roman" w:eastAsia="Times New Roman" w:hAnsi="Times New Roman" w:cs="Times New Roman"/>
          <w:noProof w:val="0"/>
          <w:sz w:val="28"/>
          <w:szCs w:val="28"/>
          <w:lang w:eastAsia="uk-UA"/>
        </w:rPr>
        <w:t>У разі якщо фінансування спорудження об'єкта будівництва не забезпечується у повному обсязі шляхом емісії сертифікатів ФОН, забудовник має право для завершення будівництва використати інші дозволені засоби.</w:t>
      </w:r>
    </w:p>
    <w:p w14:paraId="208E6DF1" w14:textId="77777777" w:rsidR="00D33D4A" w:rsidRPr="005F2AB5" w:rsidRDefault="00D33D4A" w:rsidP="00020679">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2" w:name="n36"/>
      <w:bookmarkEnd w:id="12"/>
      <w:r w:rsidRPr="005F2AB5">
        <w:rPr>
          <w:rFonts w:ascii="Times New Roman" w:eastAsia="Times New Roman" w:hAnsi="Times New Roman" w:cs="Times New Roman"/>
          <w:noProof w:val="0"/>
          <w:sz w:val="28"/>
          <w:szCs w:val="28"/>
          <w:lang w:eastAsia="uk-UA"/>
        </w:rPr>
        <w:t>Якщо в Правилах ФОН передбачено використання коштів фонду операцій з нерухомістю для здійснення інших операцій, у тому числі спрямування коштів до фонду фінансування будівництва, управитель фонду операцій з нерухомістю договір із забудовником не укладає.</w:t>
      </w:r>
    </w:p>
    <w:p w14:paraId="131C7F89" w14:textId="47A9BA84" w:rsidR="00D33D4A" w:rsidRPr="005F2AB5" w:rsidRDefault="00D33D4A" w:rsidP="00BB61C3">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3" w:name="n37"/>
      <w:bookmarkEnd w:id="13"/>
      <w:r w:rsidRPr="005F2AB5">
        <w:rPr>
          <w:rFonts w:ascii="Times New Roman" w:eastAsia="Times New Roman" w:hAnsi="Times New Roman" w:cs="Times New Roman"/>
          <w:noProof w:val="0"/>
          <w:sz w:val="28"/>
          <w:szCs w:val="28"/>
          <w:lang w:eastAsia="uk-UA"/>
        </w:rPr>
        <w:t xml:space="preserve">4. Для створення фонду операцій з нерухомістю фінансова установа має розробити та затвердити: Правила ФОН, інвестиційну декларацію та проспект </w:t>
      </w:r>
      <w:r w:rsidR="00BA50DE" w:rsidRPr="005F2AB5">
        <w:rPr>
          <w:rFonts w:ascii="Times New Roman" w:eastAsia="Times New Roman" w:hAnsi="Times New Roman" w:cs="Times New Roman"/>
          <w:noProof w:val="0"/>
          <w:sz w:val="28"/>
          <w:szCs w:val="28"/>
          <w:lang w:eastAsia="uk-UA"/>
        </w:rPr>
        <w:t xml:space="preserve">емісії </w:t>
      </w:r>
      <w:r w:rsidRPr="005F2AB5">
        <w:rPr>
          <w:rFonts w:ascii="Times New Roman" w:eastAsia="Times New Roman" w:hAnsi="Times New Roman" w:cs="Times New Roman"/>
          <w:noProof w:val="0"/>
          <w:sz w:val="28"/>
          <w:szCs w:val="28"/>
          <w:lang w:eastAsia="uk-UA"/>
        </w:rPr>
        <w:t>сертифікатів ФОН</w:t>
      </w:r>
      <w:r w:rsidR="00BA50DE" w:rsidRPr="005F2AB5">
        <w:rPr>
          <w:rFonts w:ascii="Times New Roman" w:eastAsia="Times New Roman" w:hAnsi="Times New Roman" w:cs="Times New Roman"/>
          <w:noProof w:val="0"/>
          <w:sz w:val="28"/>
          <w:szCs w:val="28"/>
          <w:lang w:eastAsia="uk-UA"/>
        </w:rPr>
        <w:t xml:space="preserve"> (далі – проспект емісії)</w:t>
      </w:r>
      <w:r w:rsidRPr="005F2AB5">
        <w:rPr>
          <w:rFonts w:ascii="Times New Roman" w:eastAsia="Times New Roman" w:hAnsi="Times New Roman" w:cs="Times New Roman"/>
          <w:noProof w:val="0"/>
          <w:sz w:val="28"/>
          <w:szCs w:val="28"/>
          <w:lang w:eastAsia="uk-UA"/>
        </w:rPr>
        <w:t xml:space="preserve">; укласти договір із забудовником, а також здійснити емісію сертифікатів ФОН на суму, що не перевищує вартості </w:t>
      </w:r>
      <w:r w:rsidR="002456D0" w:rsidRPr="005F2AB5">
        <w:rPr>
          <w:rFonts w:ascii="Times New Roman" w:eastAsia="Times New Roman" w:hAnsi="Times New Roman" w:cs="Times New Roman"/>
          <w:noProof w:val="0"/>
          <w:sz w:val="28"/>
          <w:szCs w:val="28"/>
          <w:lang w:eastAsia="uk-UA"/>
        </w:rPr>
        <w:t>об</w:t>
      </w:r>
      <w:r w:rsidR="002456D0">
        <w:rPr>
          <w:rFonts w:ascii="Times New Roman" w:eastAsia="Times New Roman" w:hAnsi="Times New Roman" w:cs="Times New Roman"/>
          <w:noProof w:val="0"/>
          <w:sz w:val="28"/>
          <w:szCs w:val="28"/>
          <w:lang w:eastAsia="uk-UA"/>
        </w:rPr>
        <w:t>’</w:t>
      </w:r>
      <w:r w:rsidR="002456D0" w:rsidRPr="005F2AB5">
        <w:rPr>
          <w:rFonts w:ascii="Times New Roman" w:eastAsia="Times New Roman" w:hAnsi="Times New Roman" w:cs="Times New Roman"/>
          <w:noProof w:val="0"/>
          <w:sz w:val="28"/>
          <w:szCs w:val="28"/>
          <w:lang w:eastAsia="uk-UA"/>
        </w:rPr>
        <w:t xml:space="preserve">єкта </w:t>
      </w:r>
      <w:r w:rsidRPr="005F2AB5">
        <w:rPr>
          <w:rFonts w:ascii="Times New Roman" w:eastAsia="Times New Roman" w:hAnsi="Times New Roman" w:cs="Times New Roman"/>
          <w:noProof w:val="0"/>
          <w:sz w:val="28"/>
          <w:szCs w:val="28"/>
          <w:lang w:eastAsia="uk-UA"/>
        </w:rPr>
        <w:t>будівництва (у разі укладання договору із забудовником</w:t>
      </w:r>
      <w:r w:rsidR="0061189C">
        <w:rPr>
          <w:rFonts w:ascii="Times New Roman" w:eastAsia="Times New Roman" w:hAnsi="Times New Roman" w:cs="Times New Roman"/>
          <w:noProof w:val="0"/>
          <w:sz w:val="28"/>
          <w:szCs w:val="28"/>
          <w:lang w:eastAsia="uk-UA"/>
        </w:rPr>
        <w:t xml:space="preserve"> </w:t>
      </w:r>
      <w:r w:rsidR="0061189C" w:rsidRPr="001E678F">
        <w:rPr>
          <w:rFonts w:ascii="Times New Roman" w:eastAsia="Times New Roman" w:hAnsi="Times New Roman" w:cs="Times New Roman"/>
          <w:noProof w:val="0"/>
          <w:sz w:val="28"/>
          <w:szCs w:val="28"/>
          <w:lang w:eastAsia="uk-UA"/>
        </w:rPr>
        <w:t>або</w:t>
      </w:r>
      <w:r w:rsidR="004233B2" w:rsidRPr="001E678F">
        <w:rPr>
          <w:rFonts w:ascii="Times New Roman" w:eastAsia="Times New Roman" w:hAnsi="Times New Roman" w:cs="Times New Roman"/>
          <w:noProof w:val="0"/>
          <w:sz w:val="28"/>
          <w:szCs w:val="28"/>
          <w:lang w:eastAsia="uk-UA"/>
        </w:rPr>
        <w:t xml:space="preserve"> </w:t>
      </w:r>
      <w:r w:rsidR="004233B2" w:rsidRPr="001E678F">
        <w:rPr>
          <w:rFonts w:ascii="Times New Roman" w:hAnsi="Times New Roman" w:cs="Times New Roman"/>
          <w:sz w:val="28"/>
          <w:szCs w:val="28"/>
          <w:shd w:val="clear" w:color="auto" w:fill="FFFFFF"/>
        </w:rPr>
        <w:t>девелопер</w:t>
      </w:r>
      <w:r w:rsidR="0061189C" w:rsidRPr="001E678F">
        <w:rPr>
          <w:rFonts w:ascii="Times New Roman" w:hAnsi="Times New Roman" w:cs="Times New Roman"/>
          <w:sz w:val="28"/>
          <w:szCs w:val="28"/>
          <w:shd w:val="clear" w:color="auto" w:fill="FFFFFF"/>
        </w:rPr>
        <w:t>ом</w:t>
      </w:r>
      <w:r w:rsidR="004233B2" w:rsidRPr="001E678F">
        <w:rPr>
          <w:rFonts w:ascii="Times New Roman" w:hAnsi="Times New Roman" w:cs="Times New Roman"/>
          <w:sz w:val="28"/>
          <w:szCs w:val="28"/>
          <w:shd w:val="clear" w:color="auto" w:fill="FFFFFF"/>
        </w:rPr>
        <w:t xml:space="preserve"> будівництва</w:t>
      </w:r>
      <w:r w:rsidRPr="005F2AB5">
        <w:rPr>
          <w:rFonts w:ascii="Times New Roman" w:eastAsia="Times New Roman" w:hAnsi="Times New Roman" w:cs="Times New Roman"/>
          <w:noProof w:val="0"/>
          <w:sz w:val="28"/>
          <w:szCs w:val="28"/>
          <w:lang w:eastAsia="uk-UA"/>
        </w:rPr>
        <w:t>).</w:t>
      </w:r>
    </w:p>
    <w:p w14:paraId="47555B19" w14:textId="47824888" w:rsidR="00D33D4A" w:rsidRPr="005F2AB5" w:rsidRDefault="00D33D4A" w:rsidP="00BB61C3">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4" w:name="n38"/>
      <w:bookmarkEnd w:id="14"/>
      <w:r w:rsidRPr="005F2AB5">
        <w:rPr>
          <w:rFonts w:ascii="Times New Roman" w:eastAsia="Times New Roman" w:hAnsi="Times New Roman" w:cs="Times New Roman"/>
          <w:noProof w:val="0"/>
          <w:sz w:val="28"/>
          <w:szCs w:val="28"/>
          <w:lang w:eastAsia="uk-UA"/>
        </w:rPr>
        <w:t>Реєстрація випуску сертифікатів ФОН, реєстрація випуску та затвердження проспекту сертифікатів ФОН може бути здійснена за умови виконання таких вимог:</w:t>
      </w:r>
    </w:p>
    <w:p w14:paraId="3094ADFE" w14:textId="77777777" w:rsidR="00150B0C" w:rsidRPr="005F2AB5" w:rsidRDefault="00D33D4A" w:rsidP="00BB61C3">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5" w:name="n39"/>
      <w:bookmarkEnd w:id="15"/>
      <w:r w:rsidRPr="005F2AB5">
        <w:rPr>
          <w:rFonts w:ascii="Times New Roman" w:eastAsia="Times New Roman" w:hAnsi="Times New Roman" w:cs="Times New Roman"/>
          <w:noProof w:val="0"/>
          <w:sz w:val="28"/>
          <w:szCs w:val="28"/>
          <w:lang w:eastAsia="uk-UA"/>
        </w:rPr>
        <w:lastRenderedPageBreak/>
        <w:t>загальна номінальна вартість сертифікатів ФОН, випущених емітентом, не може перевищувати десятикратного розміру власного капіталу емітента</w:t>
      </w:r>
      <w:r w:rsidR="00150B0C" w:rsidRPr="005F2AB5">
        <w:rPr>
          <w:rFonts w:ascii="Times New Roman" w:eastAsia="Times New Roman" w:hAnsi="Times New Roman" w:cs="Times New Roman"/>
          <w:noProof w:val="0"/>
          <w:sz w:val="28"/>
          <w:szCs w:val="28"/>
          <w:lang w:eastAsia="uk-UA"/>
        </w:rPr>
        <w:t xml:space="preserve"> станом на останню звітну дату, що передує даті прийняття рішення про емісію та визначається з урахуванням вимог зазначених у таблиці 1 пункту </w:t>
      </w:r>
      <w:r w:rsidR="008150C3" w:rsidRPr="005F2AB5">
        <w:rPr>
          <w:rFonts w:ascii="Times New Roman" w:eastAsia="Times New Roman" w:hAnsi="Times New Roman" w:cs="Times New Roman"/>
          <w:noProof w:val="0"/>
          <w:sz w:val="28"/>
          <w:szCs w:val="28"/>
          <w:lang w:eastAsia="uk-UA"/>
        </w:rPr>
        <w:t>1</w:t>
      </w:r>
      <w:r w:rsidR="00330479" w:rsidRPr="005F2AB5">
        <w:rPr>
          <w:rFonts w:ascii="Times New Roman" w:eastAsia="Times New Roman" w:hAnsi="Times New Roman" w:cs="Times New Roman"/>
          <w:noProof w:val="0"/>
          <w:sz w:val="28"/>
          <w:szCs w:val="28"/>
          <w:lang w:eastAsia="uk-UA"/>
        </w:rPr>
        <w:t>6</w:t>
      </w:r>
      <w:r w:rsidR="00150B0C" w:rsidRPr="005F2AB5">
        <w:rPr>
          <w:rFonts w:ascii="Times New Roman" w:eastAsia="Times New Roman" w:hAnsi="Times New Roman" w:cs="Times New Roman"/>
          <w:noProof w:val="0"/>
          <w:sz w:val="28"/>
          <w:szCs w:val="28"/>
          <w:lang w:eastAsia="uk-UA"/>
        </w:rPr>
        <w:t xml:space="preserve"> цього Положення;</w:t>
      </w:r>
      <w:bookmarkStart w:id="16" w:name="n40"/>
      <w:bookmarkEnd w:id="16"/>
    </w:p>
    <w:p w14:paraId="52E3AFEE" w14:textId="6473EF2B" w:rsidR="00D33D4A" w:rsidRPr="005F2AB5" w:rsidRDefault="00D33D4A" w:rsidP="00BB61C3">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обсяг здійснюваного в рамках емісії випуску сертифікатів ФОН повинен бути в сумі, еквівалентній не менше ніж 100 тисячам євро за офіційним курсом</w:t>
      </w:r>
      <w:r w:rsidR="0041015F">
        <w:rPr>
          <w:rFonts w:ascii="Times New Roman" w:eastAsia="Times New Roman" w:hAnsi="Times New Roman" w:cs="Times New Roman"/>
          <w:noProof w:val="0"/>
          <w:sz w:val="28"/>
          <w:szCs w:val="28"/>
          <w:lang w:eastAsia="uk-UA"/>
        </w:rPr>
        <w:t xml:space="preserve"> валют, встановленим</w:t>
      </w:r>
      <w:r w:rsidRPr="005F2AB5">
        <w:rPr>
          <w:rFonts w:ascii="Times New Roman" w:eastAsia="Times New Roman" w:hAnsi="Times New Roman" w:cs="Times New Roman"/>
          <w:noProof w:val="0"/>
          <w:sz w:val="28"/>
          <w:szCs w:val="28"/>
          <w:lang w:eastAsia="uk-UA"/>
        </w:rPr>
        <w:t xml:space="preserve"> </w:t>
      </w:r>
      <w:r w:rsidR="0041015F" w:rsidRPr="005F2AB5">
        <w:rPr>
          <w:rFonts w:ascii="Times New Roman" w:eastAsia="Times New Roman" w:hAnsi="Times New Roman" w:cs="Times New Roman"/>
          <w:noProof w:val="0"/>
          <w:sz w:val="28"/>
          <w:szCs w:val="28"/>
          <w:lang w:eastAsia="uk-UA"/>
        </w:rPr>
        <w:t>Національн</w:t>
      </w:r>
      <w:r w:rsidR="0041015F">
        <w:rPr>
          <w:rFonts w:ascii="Times New Roman" w:eastAsia="Times New Roman" w:hAnsi="Times New Roman" w:cs="Times New Roman"/>
          <w:noProof w:val="0"/>
          <w:sz w:val="28"/>
          <w:szCs w:val="28"/>
          <w:lang w:eastAsia="uk-UA"/>
        </w:rPr>
        <w:t>им</w:t>
      </w:r>
      <w:r w:rsidR="0041015F" w:rsidRPr="005F2AB5">
        <w:rPr>
          <w:rFonts w:ascii="Times New Roman" w:eastAsia="Times New Roman" w:hAnsi="Times New Roman" w:cs="Times New Roman"/>
          <w:noProof w:val="0"/>
          <w:sz w:val="28"/>
          <w:szCs w:val="28"/>
          <w:lang w:eastAsia="uk-UA"/>
        </w:rPr>
        <w:t xml:space="preserve"> банк</w:t>
      </w:r>
      <w:r w:rsidR="0041015F">
        <w:rPr>
          <w:rFonts w:ascii="Times New Roman" w:eastAsia="Times New Roman" w:hAnsi="Times New Roman" w:cs="Times New Roman"/>
          <w:noProof w:val="0"/>
          <w:sz w:val="28"/>
          <w:szCs w:val="28"/>
          <w:lang w:eastAsia="uk-UA"/>
        </w:rPr>
        <w:t>ом</w:t>
      </w:r>
      <w:r w:rsidR="0041015F" w:rsidRPr="005F2AB5">
        <w:rPr>
          <w:rFonts w:ascii="Times New Roman" w:eastAsia="Times New Roman" w:hAnsi="Times New Roman" w:cs="Times New Roman"/>
          <w:noProof w:val="0"/>
          <w:sz w:val="28"/>
          <w:szCs w:val="28"/>
          <w:lang w:eastAsia="uk-UA"/>
        </w:rPr>
        <w:t xml:space="preserve"> </w:t>
      </w:r>
      <w:r w:rsidRPr="005F2AB5">
        <w:rPr>
          <w:rFonts w:ascii="Times New Roman" w:eastAsia="Times New Roman" w:hAnsi="Times New Roman" w:cs="Times New Roman"/>
          <w:noProof w:val="0"/>
          <w:sz w:val="28"/>
          <w:szCs w:val="28"/>
          <w:lang w:eastAsia="uk-UA"/>
        </w:rPr>
        <w:t>України на день прийняття рішення про емісію сертифікатів ФОН.</w:t>
      </w:r>
    </w:p>
    <w:p w14:paraId="03E12252" w14:textId="77777777" w:rsidR="00D33D4A" w:rsidRPr="005F2AB5" w:rsidRDefault="00D33D4A" w:rsidP="002456D0">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7" w:name="n41"/>
      <w:bookmarkEnd w:id="17"/>
      <w:r w:rsidRPr="005F2AB5">
        <w:rPr>
          <w:rFonts w:ascii="Times New Roman" w:eastAsia="Times New Roman" w:hAnsi="Times New Roman" w:cs="Times New Roman"/>
          <w:noProof w:val="0"/>
          <w:sz w:val="28"/>
          <w:szCs w:val="28"/>
          <w:lang w:eastAsia="uk-UA"/>
        </w:rPr>
        <w:t>Оплата сертифікатів ФОН при їх розміщенні здійснюється виключно грошовими коштами.</w:t>
      </w:r>
    </w:p>
    <w:p w14:paraId="6EEE43A2" w14:textId="77777777" w:rsidR="00D33D4A" w:rsidRPr="005F2AB5" w:rsidRDefault="00D33D4A" w:rsidP="002456D0">
      <w:pPr>
        <w:shd w:val="clear" w:color="auto" w:fill="FFFFFF"/>
        <w:spacing w:after="150" w:line="240" w:lineRule="auto"/>
        <w:ind w:firstLine="567"/>
        <w:jc w:val="both"/>
        <w:rPr>
          <w:rFonts w:ascii="Times New Roman" w:eastAsia="Times New Roman" w:hAnsi="Times New Roman" w:cs="Times New Roman"/>
          <w:noProof w:val="0"/>
          <w:sz w:val="28"/>
          <w:szCs w:val="28"/>
          <w:lang w:val="ru-RU" w:eastAsia="uk-UA"/>
        </w:rPr>
      </w:pPr>
      <w:bookmarkStart w:id="18" w:name="n42"/>
      <w:bookmarkEnd w:id="18"/>
      <w:r w:rsidRPr="005F2AB5">
        <w:rPr>
          <w:rFonts w:ascii="Times New Roman" w:eastAsia="Times New Roman" w:hAnsi="Times New Roman" w:cs="Times New Roman"/>
          <w:noProof w:val="0"/>
          <w:sz w:val="28"/>
          <w:szCs w:val="28"/>
          <w:lang w:eastAsia="uk-UA"/>
        </w:rPr>
        <w:t xml:space="preserve">5. Усі сертифікати ФОН є іменними. Сертифікати ФОН існують виключно у </w:t>
      </w:r>
      <w:r w:rsidR="00150B0C" w:rsidRPr="005F2AB5">
        <w:rPr>
          <w:rFonts w:ascii="Times New Roman" w:eastAsia="Times New Roman" w:hAnsi="Times New Roman" w:cs="Times New Roman"/>
          <w:noProof w:val="0"/>
          <w:sz w:val="28"/>
          <w:szCs w:val="28"/>
          <w:lang w:eastAsia="uk-UA"/>
        </w:rPr>
        <w:t>електронній</w:t>
      </w:r>
      <w:r w:rsidRPr="005F2AB5">
        <w:rPr>
          <w:rFonts w:ascii="Times New Roman" w:eastAsia="Times New Roman" w:hAnsi="Times New Roman" w:cs="Times New Roman"/>
          <w:noProof w:val="0"/>
          <w:sz w:val="28"/>
          <w:szCs w:val="28"/>
          <w:lang w:eastAsia="uk-UA"/>
        </w:rPr>
        <w:t xml:space="preserve"> формі.</w:t>
      </w:r>
    </w:p>
    <w:p w14:paraId="45A57F42" w14:textId="3E9928D5" w:rsidR="00D33D4A" w:rsidRPr="005F2AB5" w:rsidRDefault="00D33D4A" w:rsidP="00BB61C3">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9" w:name="n43"/>
      <w:bookmarkEnd w:id="19"/>
      <w:r w:rsidRPr="005F2AB5">
        <w:rPr>
          <w:rFonts w:ascii="Times New Roman" w:eastAsia="Times New Roman" w:hAnsi="Times New Roman" w:cs="Times New Roman"/>
          <w:noProof w:val="0"/>
          <w:sz w:val="28"/>
          <w:szCs w:val="28"/>
          <w:lang w:eastAsia="uk-UA"/>
        </w:rPr>
        <w:t xml:space="preserve">6. Власник сертифікату ФОН може отримувати </w:t>
      </w:r>
      <w:r w:rsidRPr="001E678F">
        <w:rPr>
          <w:rFonts w:ascii="Times New Roman" w:eastAsia="Times New Roman" w:hAnsi="Times New Roman" w:cs="Times New Roman"/>
          <w:noProof w:val="0"/>
          <w:sz w:val="28"/>
          <w:szCs w:val="28"/>
          <w:lang w:eastAsia="uk-UA"/>
        </w:rPr>
        <w:t xml:space="preserve">дохід за сертифікатами ФОН на умовах, визначених Правилами ФОН, проспектом </w:t>
      </w:r>
      <w:r w:rsidR="00D0443A" w:rsidRPr="001E678F">
        <w:rPr>
          <w:rFonts w:ascii="Times New Roman" w:eastAsia="Times New Roman" w:hAnsi="Times New Roman" w:cs="Times New Roman"/>
          <w:noProof w:val="0"/>
          <w:sz w:val="28"/>
          <w:szCs w:val="28"/>
          <w:lang w:eastAsia="uk-UA"/>
        </w:rPr>
        <w:t>емісії</w:t>
      </w:r>
      <w:r w:rsidRPr="001E678F">
        <w:rPr>
          <w:rFonts w:ascii="Times New Roman" w:eastAsia="Times New Roman" w:hAnsi="Times New Roman" w:cs="Times New Roman"/>
          <w:noProof w:val="0"/>
          <w:sz w:val="28"/>
          <w:szCs w:val="28"/>
          <w:lang w:eastAsia="uk-UA"/>
        </w:rPr>
        <w:t xml:space="preserve"> або рішен</w:t>
      </w:r>
      <w:r w:rsidR="00D0443A" w:rsidRPr="001E678F">
        <w:rPr>
          <w:rFonts w:ascii="Times New Roman" w:eastAsia="Times New Roman" w:hAnsi="Times New Roman" w:cs="Times New Roman"/>
          <w:noProof w:val="0"/>
          <w:sz w:val="28"/>
          <w:szCs w:val="28"/>
          <w:lang w:eastAsia="uk-UA"/>
        </w:rPr>
        <w:t>ням про емісію сертифікатів ФОН та/або проспектом сертифікатів ФОН у разі здійснення публічної пропозиції</w:t>
      </w:r>
      <w:r w:rsidR="0041015F">
        <w:rPr>
          <w:rFonts w:ascii="Times New Roman" w:eastAsia="Times New Roman" w:hAnsi="Times New Roman" w:cs="Times New Roman"/>
          <w:noProof w:val="0"/>
          <w:sz w:val="28"/>
          <w:szCs w:val="28"/>
          <w:lang w:eastAsia="uk-UA"/>
        </w:rPr>
        <w:t>.</w:t>
      </w:r>
    </w:p>
    <w:p w14:paraId="790FE5E8" w14:textId="14EA2DE1" w:rsidR="00D33D4A" w:rsidRPr="005F2AB5" w:rsidRDefault="00D33D4A" w:rsidP="00BB61C3">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0" w:name="n44"/>
      <w:bookmarkEnd w:id="20"/>
      <w:r w:rsidRPr="005F2AB5">
        <w:rPr>
          <w:rFonts w:ascii="Times New Roman" w:eastAsia="Times New Roman" w:hAnsi="Times New Roman" w:cs="Times New Roman"/>
          <w:noProof w:val="0"/>
          <w:sz w:val="28"/>
          <w:szCs w:val="28"/>
          <w:lang w:eastAsia="uk-UA"/>
        </w:rPr>
        <w:t>Після закінчення строку, на який був створений фонд операцій з нерухомістю, власник сертифікатів ФОН при їх викупі емітентом має право на дохід у грошовій формі у сумі, що відповідає вартості частки чистих активів фонду операцій з нерухомістю, яка припадає на належну йому кількість сертифікатів ФОН.</w:t>
      </w:r>
      <w:r w:rsidR="009F29A8" w:rsidRPr="005F2AB5">
        <w:rPr>
          <w:rFonts w:ascii="Times New Roman" w:eastAsia="Times New Roman" w:hAnsi="Times New Roman" w:cs="Times New Roman"/>
          <w:noProof w:val="0"/>
          <w:sz w:val="28"/>
          <w:szCs w:val="28"/>
          <w:lang w:eastAsia="uk-UA"/>
        </w:rPr>
        <w:t xml:space="preserve"> </w:t>
      </w:r>
    </w:p>
    <w:p w14:paraId="71F3FACD" w14:textId="56F2B8F3" w:rsidR="007A321B" w:rsidRPr="001E678F" w:rsidRDefault="007A321B" w:rsidP="002456D0">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1" w:name="n45"/>
      <w:bookmarkEnd w:id="21"/>
      <w:r w:rsidRPr="005F2AB5">
        <w:rPr>
          <w:rFonts w:ascii="Times New Roman" w:eastAsia="Times New Roman" w:hAnsi="Times New Roman" w:cs="Times New Roman"/>
          <w:noProof w:val="0"/>
          <w:sz w:val="28"/>
          <w:szCs w:val="28"/>
          <w:lang w:eastAsia="uk-UA"/>
        </w:rPr>
        <w:t>До закінчення строку обігу</w:t>
      </w:r>
      <w:r w:rsidR="004A0745" w:rsidRPr="005F2AB5">
        <w:rPr>
          <w:rFonts w:ascii="Times New Roman" w:eastAsia="Times New Roman" w:hAnsi="Times New Roman" w:cs="Times New Roman"/>
          <w:noProof w:val="0"/>
          <w:sz w:val="28"/>
          <w:szCs w:val="28"/>
          <w:lang w:val="ru-RU" w:eastAsia="uk-UA"/>
        </w:rPr>
        <w:t xml:space="preserve"> </w:t>
      </w:r>
      <w:r w:rsidRPr="005F2AB5">
        <w:rPr>
          <w:rFonts w:ascii="Times New Roman" w:eastAsia="Times New Roman" w:hAnsi="Times New Roman" w:cs="Times New Roman"/>
          <w:noProof w:val="0"/>
          <w:sz w:val="28"/>
          <w:szCs w:val="28"/>
          <w:lang w:eastAsia="uk-UA"/>
        </w:rPr>
        <w:t>сертифікатів</w:t>
      </w:r>
      <w:r w:rsidR="004A0745" w:rsidRPr="005F2AB5">
        <w:rPr>
          <w:rFonts w:ascii="Times New Roman" w:eastAsia="Times New Roman" w:hAnsi="Times New Roman" w:cs="Times New Roman"/>
          <w:noProof w:val="0"/>
          <w:sz w:val="28"/>
          <w:szCs w:val="28"/>
          <w:lang w:eastAsia="uk-UA"/>
        </w:rPr>
        <w:t xml:space="preserve"> </w:t>
      </w:r>
      <w:r w:rsidRPr="005F2AB5">
        <w:rPr>
          <w:rFonts w:ascii="Times New Roman" w:eastAsia="Times New Roman" w:hAnsi="Times New Roman" w:cs="Times New Roman"/>
          <w:noProof w:val="0"/>
          <w:sz w:val="28"/>
          <w:szCs w:val="28"/>
          <w:lang w:eastAsia="uk-UA"/>
        </w:rPr>
        <w:t xml:space="preserve">ФОН емітент не бере на себе </w:t>
      </w:r>
      <w:r w:rsidR="0041015F" w:rsidRPr="005F2AB5">
        <w:rPr>
          <w:rFonts w:ascii="Times New Roman" w:eastAsia="Times New Roman" w:hAnsi="Times New Roman" w:cs="Times New Roman"/>
          <w:noProof w:val="0"/>
          <w:sz w:val="28"/>
          <w:szCs w:val="28"/>
          <w:lang w:eastAsia="uk-UA"/>
        </w:rPr>
        <w:t>зобов</w:t>
      </w:r>
      <w:r w:rsidR="0041015F">
        <w:rPr>
          <w:rFonts w:ascii="Times New Roman" w:eastAsia="Times New Roman" w:hAnsi="Times New Roman" w:cs="Times New Roman"/>
          <w:noProof w:val="0"/>
          <w:sz w:val="28"/>
          <w:szCs w:val="28"/>
          <w:lang w:eastAsia="uk-UA"/>
        </w:rPr>
        <w:t>’</w:t>
      </w:r>
      <w:r w:rsidR="0041015F" w:rsidRPr="005F2AB5">
        <w:rPr>
          <w:rFonts w:ascii="Times New Roman" w:eastAsia="Times New Roman" w:hAnsi="Times New Roman" w:cs="Times New Roman"/>
          <w:noProof w:val="0"/>
          <w:sz w:val="28"/>
          <w:szCs w:val="28"/>
          <w:lang w:eastAsia="uk-UA"/>
        </w:rPr>
        <w:t xml:space="preserve">язань </w:t>
      </w:r>
      <w:r w:rsidRPr="005F2AB5">
        <w:rPr>
          <w:rFonts w:ascii="Times New Roman" w:eastAsia="Times New Roman" w:hAnsi="Times New Roman" w:cs="Times New Roman"/>
          <w:noProof w:val="0"/>
          <w:sz w:val="28"/>
          <w:szCs w:val="28"/>
          <w:lang w:eastAsia="uk-UA"/>
        </w:rPr>
        <w:t>щодо викупу таких</w:t>
      </w:r>
      <w:r w:rsidR="004A0745" w:rsidRPr="005F2AB5">
        <w:rPr>
          <w:rFonts w:ascii="Times New Roman" w:eastAsia="Times New Roman" w:hAnsi="Times New Roman" w:cs="Times New Roman"/>
          <w:noProof w:val="0"/>
          <w:sz w:val="28"/>
          <w:szCs w:val="28"/>
          <w:lang w:eastAsia="uk-UA"/>
        </w:rPr>
        <w:t xml:space="preserve"> </w:t>
      </w:r>
      <w:r w:rsidRPr="005F2AB5">
        <w:rPr>
          <w:rFonts w:ascii="Times New Roman" w:eastAsia="Times New Roman" w:hAnsi="Times New Roman" w:cs="Times New Roman"/>
          <w:noProof w:val="0"/>
          <w:sz w:val="28"/>
          <w:szCs w:val="28"/>
          <w:lang w:eastAsia="uk-UA"/>
        </w:rPr>
        <w:t>сертифікатів (крім випадку зниженн</w:t>
      </w:r>
      <w:r w:rsidRPr="001E678F">
        <w:rPr>
          <w:rFonts w:ascii="Times New Roman" w:eastAsia="Times New Roman" w:hAnsi="Times New Roman" w:cs="Times New Roman"/>
          <w:noProof w:val="0"/>
          <w:sz w:val="28"/>
          <w:szCs w:val="28"/>
          <w:lang w:eastAsia="uk-UA"/>
        </w:rPr>
        <w:t xml:space="preserve">я </w:t>
      </w:r>
      <w:r w:rsidR="00CE520D" w:rsidRPr="001E678F">
        <w:rPr>
          <w:rFonts w:ascii="Times New Roman" w:eastAsia="Times New Roman" w:hAnsi="Times New Roman" w:cs="Times New Roman"/>
          <w:noProof w:val="0"/>
          <w:sz w:val="28"/>
          <w:szCs w:val="28"/>
          <w:lang w:eastAsia="uk-UA"/>
        </w:rPr>
        <w:t xml:space="preserve">вартості </w:t>
      </w:r>
      <w:r w:rsidRPr="001E678F">
        <w:rPr>
          <w:rFonts w:ascii="Times New Roman" w:eastAsia="Times New Roman" w:hAnsi="Times New Roman" w:cs="Times New Roman"/>
          <w:noProof w:val="0"/>
          <w:sz w:val="28"/>
          <w:szCs w:val="28"/>
          <w:lang w:eastAsia="uk-UA"/>
        </w:rPr>
        <w:t xml:space="preserve">чистих активів). Після закінчення строку, на який був створений </w:t>
      </w:r>
      <w:r w:rsidR="0041015F">
        <w:rPr>
          <w:rFonts w:ascii="Times New Roman" w:eastAsia="Times New Roman" w:hAnsi="Times New Roman" w:cs="Times New Roman"/>
          <w:noProof w:val="0"/>
          <w:sz w:val="28"/>
          <w:szCs w:val="28"/>
          <w:lang w:eastAsia="uk-UA"/>
        </w:rPr>
        <w:t>фонд операцій з нерухомістю</w:t>
      </w:r>
      <w:r w:rsidRPr="001E678F">
        <w:rPr>
          <w:rFonts w:ascii="Times New Roman" w:eastAsia="Times New Roman" w:hAnsi="Times New Roman" w:cs="Times New Roman"/>
          <w:noProof w:val="0"/>
          <w:sz w:val="28"/>
          <w:szCs w:val="28"/>
          <w:lang w:eastAsia="uk-UA"/>
        </w:rPr>
        <w:t>, та виконання зобов'язань перед власниками</w:t>
      </w:r>
      <w:r w:rsidR="004A0745" w:rsidRPr="001E678F">
        <w:rPr>
          <w:rFonts w:ascii="Times New Roman" w:eastAsia="Times New Roman" w:hAnsi="Times New Roman" w:cs="Times New Roman"/>
          <w:noProof w:val="0"/>
          <w:sz w:val="28"/>
          <w:szCs w:val="28"/>
          <w:lang w:eastAsia="uk-UA"/>
        </w:rPr>
        <w:t xml:space="preserve"> </w:t>
      </w:r>
      <w:r w:rsidRPr="001E678F">
        <w:rPr>
          <w:rFonts w:ascii="Times New Roman" w:eastAsia="Times New Roman" w:hAnsi="Times New Roman" w:cs="Times New Roman"/>
          <w:noProof w:val="0"/>
          <w:sz w:val="28"/>
          <w:szCs w:val="28"/>
          <w:lang w:eastAsia="uk-UA"/>
        </w:rPr>
        <w:t>сертифікатів</w:t>
      </w:r>
      <w:r w:rsidR="004A0745" w:rsidRPr="001E678F">
        <w:rPr>
          <w:rFonts w:ascii="Times New Roman" w:eastAsia="Times New Roman" w:hAnsi="Times New Roman" w:cs="Times New Roman"/>
          <w:noProof w:val="0"/>
          <w:sz w:val="28"/>
          <w:szCs w:val="28"/>
          <w:lang w:eastAsia="uk-UA"/>
        </w:rPr>
        <w:t xml:space="preserve"> </w:t>
      </w:r>
      <w:r w:rsidRPr="001E678F">
        <w:rPr>
          <w:rFonts w:ascii="Times New Roman" w:eastAsia="Times New Roman" w:hAnsi="Times New Roman" w:cs="Times New Roman"/>
          <w:noProof w:val="0"/>
          <w:sz w:val="28"/>
          <w:szCs w:val="28"/>
          <w:lang w:eastAsia="uk-UA"/>
        </w:rPr>
        <w:t xml:space="preserve">ФОН відповідно до </w:t>
      </w:r>
      <w:r w:rsidR="00CE520D" w:rsidRPr="001E678F">
        <w:rPr>
          <w:rFonts w:ascii="Times New Roman" w:eastAsia="Times New Roman" w:hAnsi="Times New Roman" w:cs="Times New Roman"/>
          <w:noProof w:val="0"/>
          <w:sz w:val="28"/>
          <w:szCs w:val="28"/>
          <w:lang w:eastAsia="uk-UA"/>
        </w:rPr>
        <w:t xml:space="preserve">Правил </w:t>
      </w:r>
      <w:r w:rsidRPr="001E678F">
        <w:rPr>
          <w:rFonts w:ascii="Times New Roman" w:eastAsia="Times New Roman" w:hAnsi="Times New Roman" w:cs="Times New Roman"/>
          <w:noProof w:val="0"/>
          <w:sz w:val="28"/>
          <w:szCs w:val="28"/>
          <w:lang w:eastAsia="uk-UA"/>
        </w:rPr>
        <w:t>ФОН,</w:t>
      </w:r>
      <w:r w:rsidR="004A0745" w:rsidRPr="001E678F">
        <w:rPr>
          <w:rFonts w:ascii="Times New Roman" w:eastAsia="Times New Roman" w:hAnsi="Times New Roman" w:cs="Times New Roman"/>
          <w:noProof w:val="0"/>
          <w:sz w:val="28"/>
          <w:szCs w:val="28"/>
          <w:lang w:eastAsia="uk-UA"/>
        </w:rPr>
        <w:t xml:space="preserve"> </w:t>
      </w:r>
      <w:r w:rsidRPr="001E678F">
        <w:rPr>
          <w:rFonts w:ascii="Times New Roman" w:eastAsia="Times New Roman" w:hAnsi="Times New Roman" w:cs="Times New Roman"/>
          <w:noProof w:val="0"/>
          <w:sz w:val="28"/>
          <w:szCs w:val="28"/>
          <w:lang w:eastAsia="uk-UA"/>
        </w:rPr>
        <w:t>фонд</w:t>
      </w:r>
      <w:r w:rsidR="004A0745" w:rsidRPr="001E678F">
        <w:rPr>
          <w:rFonts w:ascii="Times New Roman" w:eastAsia="Times New Roman" w:hAnsi="Times New Roman" w:cs="Times New Roman"/>
          <w:noProof w:val="0"/>
          <w:sz w:val="28"/>
          <w:szCs w:val="28"/>
          <w:lang w:eastAsia="uk-UA"/>
        </w:rPr>
        <w:t xml:space="preserve"> </w:t>
      </w:r>
      <w:r w:rsidRPr="001E678F">
        <w:rPr>
          <w:rFonts w:ascii="Times New Roman" w:eastAsia="Times New Roman" w:hAnsi="Times New Roman" w:cs="Times New Roman"/>
          <w:noProof w:val="0"/>
          <w:sz w:val="28"/>
          <w:szCs w:val="28"/>
          <w:lang w:eastAsia="uk-UA"/>
        </w:rPr>
        <w:t>операцій</w:t>
      </w:r>
      <w:r w:rsidR="004A0745" w:rsidRPr="001E678F">
        <w:rPr>
          <w:rFonts w:ascii="Times New Roman" w:eastAsia="Times New Roman" w:hAnsi="Times New Roman" w:cs="Times New Roman"/>
          <w:noProof w:val="0"/>
          <w:sz w:val="28"/>
          <w:szCs w:val="28"/>
          <w:lang w:eastAsia="uk-UA"/>
        </w:rPr>
        <w:t xml:space="preserve"> </w:t>
      </w:r>
      <w:r w:rsidRPr="001E678F">
        <w:rPr>
          <w:rFonts w:ascii="Times New Roman" w:eastAsia="Times New Roman" w:hAnsi="Times New Roman" w:cs="Times New Roman"/>
          <w:noProof w:val="0"/>
          <w:sz w:val="28"/>
          <w:szCs w:val="28"/>
          <w:lang w:eastAsia="uk-UA"/>
        </w:rPr>
        <w:t>з нерухомістю припиняє своє функціонування.</w:t>
      </w:r>
    </w:p>
    <w:p w14:paraId="37E97EB0" w14:textId="4A8F7707" w:rsidR="00D33D4A" w:rsidRPr="005F2AB5" w:rsidRDefault="00D33D4A" w:rsidP="00BB61C3">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2" w:name="n46"/>
      <w:bookmarkEnd w:id="22"/>
      <w:r w:rsidRPr="001E678F">
        <w:rPr>
          <w:rFonts w:ascii="Times New Roman" w:eastAsia="Times New Roman" w:hAnsi="Times New Roman" w:cs="Times New Roman"/>
          <w:noProof w:val="0"/>
          <w:sz w:val="28"/>
          <w:szCs w:val="28"/>
          <w:lang w:eastAsia="uk-UA"/>
        </w:rPr>
        <w:t xml:space="preserve">7. Емітент </w:t>
      </w:r>
      <w:r w:rsidR="00320BA1" w:rsidRPr="001E678F">
        <w:rPr>
          <w:rFonts w:ascii="Times New Roman" w:eastAsia="Times New Roman" w:hAnsi="Times New Roman" w:cs="Times New Roman"/>
          <w:noProof w:val="0"/>
          <w:sz w:val="28"/>
          <w:szCs w:val="28"/>
          <w:lang w:eastAsia="uk-UA"/>
        </w:rPr>
        <w:t xml:space="preserve">(крім банків) </w:t>
      </w:r>
      <w:r w:rsidRPr="001E678F">
        <w:rPr>
          <w:rFonts w:ascii="Times New Roman" w:eastAsia="Times New Roman" w:hAnsi="Times New Roman" w:cs="Times New Roman"/>
          <w:noProof w:val="0"/>
          <w:sz w:val="28"/>
          <w:szCs w:val="28"/>
          <w:lang w:eastAsia="uk-UA"/>
        </w:rPr>
        <w:t>може прийн</w:t>
      </w:r>
      <w:r w:rsidRPr="00E42C35">
        <w:rPr>
          <w:rFonts w:ascii="Times New Roman" w:eastAsia="Times New Roman" w:hAnsi="Times New Roman" w:cs="Times New Roman"/>
          <w:noProof w:val="0"/>
          <w:sz w:val="28"/>
          <w:szCs w:val="28"/>
          <w:lang w:eastAsia="uk-UA"/>
        </w:rPr>
        <w:t>я</w:t>
      </w:r>
      <w:r w:rsidRPr="001E678F">
        <w:rPr>
          <w:rFonts w:ascii="Times New Roman" w:eastAsia="Times New Roman" w:hAnsi="Times New Roman" w:cs="Times New Roman"/>
          <w:noProof w:val="0"/>
          <w:sz w:val="28"/>
          <w:szCs w:val="28"/>
          <w:lang w:eastAsia="uk-UA"/>
        </w:rPr>
        <w:t>ти рішення про емісію сертифікатів ФОН після отримання</w:t>
      </w:r>
      <w:r w:rsidR="0041015F">
        <w:rPr>
          <w:rFonts w:ascii="Times New Roman" w:eastAsia="Times New Roman" w:hAnsi="Times New Roman" w:cs="Times New Roman"/>
          <w:noProof w:val="0"/>
          <w:sz w:val="28"/>
          <w:szCs w:val="28"/>
          <w:lang w:eastAsia="uk-UA"/>
        </w:rPr>
        <w:t xml:space="preserve"> у встановленому законодавством порядку</w:t>
      </w:r>
      <w:r w:rsidRPr="001E678F">
        <w:rPr>
          <w:rFonts w:ascii="Times New Roman" w:eastAsia="Times New Roman" w:hAnsi="Times New Roman" w:cs="Times New Roman"/>
          <w:noProof w:val="0"/>
          <w:sz w:val="28"/>
          <w:szCs w:val="28"/>
          <w:lang w:eastAsia="uk-UA"/>
        </w:rPr>
        <w:t xml:space="preserve"> ліцензії на </w:t>
      </w:r>
      <w:r w:rsidR="00CE520D" w:rsidRPr="001E678F">
        <w:rPr>
          <w:rFonts w:ascii="Times New Roman" w:hAnsi="Times New Roman" w:cs="Times New Roman"/>
          <w:sz w:val="28"/>
          <w:szCs w:val="28"/>
          <w:shd w:val="clear" w:color="auto" w:fill="FFFFFF"/>
        </w:rPr>
        <w:t xml:space="preserve">провадження професійної діяльності на ринках капіталу </w:t>
      </w:r>
      <w:r w:rsidR="0041015F">
        <w:rPr>
          <w:rFonts w:ascii="Times New Roman" w:hAnsi="Times New Roman" w:cs="Times New Roman"/>
          <w:sz w:val="28"/>
          <w:szCs w:val="28"/>
          <w:shd w:val="clear" w:color="auto" w:fill="FFFFFF"/>
        </w:rPr>
        <w:t>–</w:t>
      </w:r>
      <w:r w:rsidR="0041015F" w:rsidRPr="001E678F">
        <w:rPr>
          <w:rFonts w:ascii="Times New Roman" w:hAnsi="Times New Roman" w:cs="Times New Roman"/>
          <w:sz w:val="28"/>
          <w:szCs w:val="28"/>
          <w:shd w:val="clear" w:color="auto" w:fill="FFFFFF"/>
        </w:rPr>
        <w:t xml:space="preserve"> </w:t>
      </w:r>
      <w:r w:rsidR="00CE520D" w:rsidRPr="001E678F">
        <w:rPr>
          <w:rFonts w:ascii="Times New Roman" w:hAnsi="Times New Roman" w:cs="Times New Roman"/>
          <w:sz w:val="28"/>
          <w:szCs w:val="28"/>
          <w:shd w:val="clear" w:color="auto" w:fill="FFFFFF"/>
        </w:rPr>
        <w:t>діяльності</w:t>
      </w:r>
      <w:r w:rsidRPr="001E678F">
        <w:rPr>
          <w:rFonts w:ascii="Times New Roman" w:eastAsia="Times New Roman" w:hAnsi="Times New Roman" w:cs="Times New Roman"/>
          <w:noProof w:val="0"/>
          <w:sz w:val="28"/>
          <w:szCs w:val="28"/>
          <w:lang w:eastAsia="uk-UA"/>
        </w:rPr>
        <w:t xml:space="preserve"> з управління майном для фінансування об'єктів будівництва та/або здійснення операцій з нерухомістю.</w:t>
      </w:r>
    </w:p>
    <w:p w14:paraId="13ADF54A" w14:textId="77777777" w:rsidR="00D33D4A" w:rsidRPr="005F2AB5" w:rsidRDefault="00D33D4A" w:rsidP="002456D0">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3" w:name="n47"/>
      <w:bookmarkEnd w:id="23"/>
      <w:r w:rsidRPr="005F2AB5">
        <w:rPr>
          <w:rFonts w:ascii="Times New Roman" w:eastAsia="Times New Roman" w:hAnsi="Times New Roman" w:cs="Times New Roman"/>
          <w:noProof w:val="0"/>
          <w:sz w:val="28"/>
          <w:szCs w:val="28"/>
          <w:lang w:eastAsia="uk-UA"/>
        </w:rPr>
        <w:t>Стосовно кожної емісії сертифікатів ФОН емітент приймає окреме рішення про емісію сертифікатів ФОН.</w:t>
      </w:r>
    </w:p>
    <w:p w14:paraId="13A7D913" w14:textId="478784D8" w:rsidR="00D33D4A" w:rsidRPr="005F2AB5" w:rsidRDefault="00D33D4A" w:rsidP="00BB61C3">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4" w:name="n48"/>
      <w:bookmarkEnd w:id="24"/>
      <w:r w:rsidRPr="005F2AB5">
        <w:rPr>
          <w:rFonts w:ascii="Times New Roman" w:eastAsia="Times New Roman" w:hAnsi="Times New Roman" w:cs="Times New Roman"/>
          <w:noProof w:val="0"/>
          <w:sz w:val="28"/>
          <w:szCs w:val="28"/>
          <w:lang w:eastAsia="uk-UA"/>
        </w:rPr>
        <w:t>8. Рішення про емісію сертифікатів ФОН приймається органом управління емітента</w:t>
      </w:r>
      <w:r w:rsidR="001655F2" w:rsidRPr="005F2AB5">
        <w:rPr>
          <w:rFonts w:ascii="Times New Roman" w:eastAsia="Times New Roman" w:hAnsi="Times New Roman" w:cs="Times New Roman"/>
          <w:noProof w:val="0"/>
          <w:sz w:val="28"/>
          <w:szCs w:val="28"/>
          <w:lang w:eastAsia="uk-UA"/>
        </w:rPr>
        <w:t xml:space="preserve"> (особою)</w:t>
      </w:r>
      <w:r w:rsidRPr="005F2AB5">
        <w:rPr>
          <w:rFonts w:ascii="Times New Roman" w:eastAsia="Times New Roman" w:hAnsi="Times New Roman" w:cs="Times New Roman"/>
          <w:noProof w:val="0"/>
          <w:sz w:val="28"/>
          <w:szCs w:val="28"/>
          <w:lang w:eastAsia="uk-UA"/>
        </w:rPr>
        <w:t>, повноваження якого підтверджуються установчими документами емітента.</w:t>
      </w:r>
    </w:p>
    <w:p w14:paraId="293F626E" w14:textId="77777777" w:rsidR="00D33D4A" w:rsidRPr="005F2AB5" w:rsidRDefault="00D33D4A" w:rsidP="002456D0">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5" w:name="n49"/>
      <w:bookmarkEnd w:id="25"/>
      <w:r w:rsidRPr="005F2AB5">
        <w:rPr>
          <w:rFonts w:ascii="Times New Roman" w:eastAsia="Times New Roman" w:hAnsi="Times New Roman" w:cs="Times New Roman"/>
          <w:noProof w:val="0"/>
          <w:sz w:val="28"/>
          <w:szCs w:val="28"/>
          <w:lang w:eastAsia="uk-UA"/>
        </w:rPr>
        <w:t>Емітент повинен надавати інвестору засвідчену копію рішення про емісію сертифікатів ФОН на його запит, а також останню складену фінансову звітність за звітний період, який передував кварталу, в якому до емітента звернувся інвестор.</w:t>
      </w:r>
    </w:p>
    <w:p w14:paraId="17B56982" w14:textId="379D7F25" w:rsidR="008F31F9" w:rsidRPr="005F2AB5" w:rsidRDefault="00D33D4A" w:rsidP="00BB61C3">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6" w:name="n50"/>
      <w:bookmarkEnd w:id="26"/>
      <w:r w:rsidRPr="005F2AB5">
        <w:rPr>
          <w:rFonts w:ascii="Times New Roman" w:eastAsia="Times New Roman" w:hAnsi="Times New Roman" w:cs="Times New Roman"/>
          <w:noProof w:val="0"/>
          <w:sz w:val="28"/>
          <w:szCs w:val="28"/>
          <w:lang w:eastAsia="uk-UA"/>
        </w:rPr>
        <w:lastRenderedPageBreak/>
        <w:t xml:space="preserve">9. </w:t>
      </w:r>
      <w:bookmarkStart w:id="27" w:name="n51"/>
      <w:bookmarkStart w:id="28" w:name="n52"/>
      <w:bookmarkEnd w:id="27"/>
      <w:bookmarkEnd w:id="28"/>
      <w:r w:rsidR="008F31F9" w:rsidRPr="005F2AB5">
        <w:rPr>
          <w:rFonts w:ascii="Times New Roman" w:eastAsia="Times New Roman" w:hAnsi="Times New Roman" w:cs="Times New Roman"/>
          <w:noProof w:val="0"/>
          <w:sz w:val="28"/>
          <w:szCs w:val="28"/>
          <w:lang w:eastAsia="uk-UA"/>
        </w:rPr>
        <w:t xml:space="preserve">Розміщення </w:t>
      </w:r>
      <w:r w:rsidR="00BB61C3" w:rsidRPr="005F2AB5">
        <w:rPr>
          <w:rFonts w:ascii="Times New Roman" w:eastAsia="Times New Roman" w:hAnsi="Times New Roman" w:cs="Times New Roman"/>
          <w:noProof w:val="0"/>
          <w:sz w:val="28"/>
          <w:szCs w:val="28"/>
          <w:lang w:eastAsia="uk-UA"/>
        </w:rPr>
        <w:t xml:space="preserve">сертифікатів ФОН </w:t>
      </w:r>
      <w:r w:rsidR="008F31F9" w:rsidRPr="005F2AB5">
        <w:rPr>
          <w:rFonts w:ascii="Times New Roman" w:eastAsia="Times New Roman" w:hAnsi="Times New Roman" w:cs="Times New Roman"/>
          <w:noProof w:val="0"/>
          <w:sz w:val="28"/>
          <w:szCs w:val="28"/>
          <w:lang w:eastAsia="uk-UA"/>
        </w:rPr>
        <w:t xml:space="preserve">здійснюється емітентом самостійно або через інвестиційну фірму, </w:t>
      </w:r>
      <w:r w:rsidR="004F5574" w:rsidRPr="001E678F">
        <w:rPr>
          <w:rFonts w:ascii="Times New Roman" w:eastAsia="Times New Roman" w:hAnsi="Times New Roman" w:cs="Times New Roman"/>
          <w:noProof w:val="0"/>
          <w:sz w:val="28"/>
          <w:szCs w:val="28"/>
          <w:lang w:eastAsia="uk-UA"/>
        </w:rPr>
        <w:t>яка на підставі відповідної ліцензії провадить діяльність з торгівлі фінансовими інструментами, а саме</w:t>
      </w:r>
      <w:r w:rsidR="008F31F9" w:rsidRPr="001E678F">
        <w:rPr>
          <w:rFonts w:ascii="Times New Roman" w:eastAsia="Times New Roman" w:hAnsi="Times New Roman" w:cs="Times New Roman"/>
          <w:noProof w:val="0"/>
          <w:sz w:val="28"/>
          <w:szCs w:val="28"/>
          <w:lang w:eastAsia="uk-UA"/>
        </w:rPr>
        <w:t xml:space="preserve"> </w:t>
      </w:r>
      <w:proofErr w:type="spellStart"/>
      <w:r w:rsidR="008F31F9" w:rsidRPr="001E678F">
        <w:rPr>
          <w:rFonts w:ascii="Times New Roman" w:eastAsia="Times New Roman" w:hAnsi="Times New Roman" w:cs="Times New Roman"/>
          <w:noProof w:val="0"/>
          <w:sz w:val="28"/>
          <w:szCs w:val="28"/>
          <w:lang w:eastAsia="uk-UA"/>
        </w:rPr>
        <w:t>андеррайтинг</w:t>
      </w:r>
      <w:proofErr w:type="spellEnd"/>
      <w:r w:rsidR="008F31F9" w:rsidRPr="005F2AB5">
        <w:rPr>
          <w:rFonts w:ascii="Times New Roman" w:eastAsia="Times New Roman" w:hAnsi="Times New Roman" w:cs="Times New Roman"/>
          <w:noProof w:val="0"/>
          <w:sz w:val="28"/>
          <w:szCs w:val="28"/>
          <w:lang w:eastAsia="uk-UA"/>
        </w:rPr>
        <w:t xml:space="preserve"> або діяльність з розміщення з наданням гарантії або діяльність з розміщення без надання гарантії (далі – </w:t>
      </w:r>
      <w:proofErr w:type="spellStart"/>
      <w:r w:rsidR="008F31F9" w:rsidRPr="005F2AB5">
        <w:rPr>
          <w:rFonts w:ascii="Times New Roman" w:eastAsia="Times New Roman" w:hAnsi="Times New Roman" w:cs="Times New Roman"/>
          <w:noProof w:val="0"/>
          <w:sz w:val="28"/>
          <w:szCs w:val="28"/>
          <w:lang w:eastAsia="uk-UA"/>
        </w:rPr>
        <w:t>андеррайтер</w:t>
      </w:r>
      <w:proofErr w:type="spellEnd"/>
      <w:r w:rsidR="008F31F9" w:rsidRPr="005F2AB5">
        <w:rPr>
          <w:rFonts w:ascii="Times New Roman" w:eastAsia="Times New Roman" w:hAnsi="Times New Roman" w:cs="Times New Roman"/>
          <w:noProof w:val="0"/>
          <w:sz w:val="28"/>
          <w:szCs w:val="28"/>
          <w:lang w:eastAsia="uk-UA"/>
        </w:rPr>
        <w:t>).</w:t>
      </w:r>
    </w:p>
    <w:p w14:paraId="259D4D69" w14:textId="6EDA944A" w:rsidR="00D33D4A" w:rsidRPr="005F2AB5" w:rsidRDefault="00D33D4A" w:rsidP="002456D0">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У процесі емісії сертифікатів ФОН договори з першими власниками щодо відчуження сертифікатів ФОН укладаються до дати, визначеної рішенням про емісію сертифікатів ФОН, але не пізніше двох місяців з дати початку розміщення сертифікатів ФОН, визначеної рішенням про емісію таких сертифікатів ФОН, крім випадку здійснення публічної пропозиції. У такому випадку договори з першими власниками укладаються не пізніше дати втрати чинності проспекту сертифікатів ФОН, а у разі здійснення публічної пропозиції без оформлення проспекту </w:t>
      </w:r>
      <w:r w:rsidR="00E42C35">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 xml:space="preserve"> не пізніше дванадцяти місяців з дати включення публічної пропозиції до переліку публічних пропозицій.</w:t>
      </w:r>
    </w:p>
    <w:p w14:paraId="1EAF7CEE" w14:textId="77777777" w:rsidR="00D33D4A" w:rsidRPr="005F2AB5" w:rsidRDefault="00D33D4A" w:rsidP="002456D0">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9" w:name="n53"/>
      <w:bookmarkEnd w:id="29"/>
      <w:r w:rsidRPr="005F2AB5">
        <w:rPr>
          <w:rFonts w:ascii="Times New Roman" w:eastAsia="Times New Roman" w:hAnsi="Times New Roman" w:cs="Times New Roman"/>
          <w:noProof w:val="0"/>
          <w:sz w:val="28"/>
          <w:szCs w:val="28"/>
          <w:lang w:eastAsia="uk-UA"/>
        </w:rPr>
        <w:t>10. У разі емісії сертифікатів ФОН їх розміщення здійснюється серед заздалегідь визначеного кола осіб, кількість некваліфікованих інвесторів серед яких не може дорівнювати або перевищувати 150 осіб, крім випадку здійснення публічної пропозиції емітентом у процесі емісії.</w:t>
      </w:r>
    </w:p>
    <w:p w14:paraId="4D586A63" w14:textId="77777777" w:rsidR="00A078EC" w:rsidRPr="005F2AB5" w:rsidRDefault="00A078EC" w:rsidP="00BB61C3">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30" w:name="n54"/>
      <w:bookmarkEnd w:id="30"/>
      <w:r w:rsidRPr="005F2AB5">
        <w:rPr>
          <w:rFonts w:ascii="Times New Roman" w:eastAsia="Times New Roman" w:hAnsi="Times New Roman" w:cs="Times New Roman"/>
          <w:noProof w:val="0"/>
          <w:sz w:val="28"/>
          <w:szCs w:val="28"/>
          <w:lang w:eastAsia="uk-UA"/>
        </w:rPr>
        <w:t xml:space="preserve">11. У процесі емісії сертифікатів ФОН може здійснюватися публічна пропозиція відповідно до вимог Закону України «Про ринки капіталу та організовані товарні ринки», нормативно-правового </w:t>
      </w:r>
      <w:proofErr w:type="spellStart"/>
      <w:r w:rsidRPr="005F2AB5">
        <w:rPr>
          <w:rFonts w:ascii="Times New Roman" w:eastAsia="Times New Roman" w:hAnsi="Times New Roman" w:cs="Times New Roman"/>
          <w:noProof w:val="0"/>
          <w:sz w:val="28"/>
          <w:szCs w:val="28"/>
          <w:lang w:eastAsia="uk-UA"/>
        </w:rPr>
        <w:t>акта</w:t>
      </w:r>
      <w:proofErr w:type="spellEnd"/>
      <w:r w:rsidRPr="005F2AB5">
        <w:rPr>
          <w:rFonts w:ascii="Times New Roman" w:eastAsia="Times New Roman" w:hAnsi="Times New Roman" w:cs="Times New Roman"/>
          <w:noProof w:val="0"/>
          <w:sz w:val="28"/>
          <w:szCs w:val="28"/>
          <w:lang w:eastAsia="uk-UA"/>
        </w:rPr>
        <w:t xml:space="preserve">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щодо здійснення публічної пропозиції та цього Положення.</w:t>
      </w:r>
    </w:p>
    <w:p w14:paraId="53F62D15" w14:textId="77777777" w:rsidR="00A078EC" w:rsidRPr="005F2AB5" w:rsidRDefault="00A078EC" w:rsidP="002456D0">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Публічна пропозиція сертифікатів ФОН в процесі їх емісії здійснюється виключно за умови:</w:t>
      </w:r>
    </w:p>
    <w:p w14:paraId="262C65A8" w14:textId="77777777" w:rsidR="00A078EC" w:rsidRPr="005F2AB5" w:rsidRDefault="00A078EC" w:rsidP="002456D0">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1) оприлюднення проспекту сертифікатів ФОН, затвердженого </w:t>
      </w:r>
      <w:proofErr w:type="spellStart"/>
      <w:r w:rsidRPr="005F2AB5">
        <w:rPr>
          <w:rFonts w:ascii="Times New Roman" w:eastAsia="Times New Roman" w:hAnsi="Times New Roman" w:cs="Times New Roman"/>
          <w:noProof w:val="0"/>
          <w:sz w:val="28"/>
          <w:szCs w:val="28"/>
          <w:lang w:eastAsia="uk-UA"/>
        </w:rPr>
        <w:t>реєструвальним</w:t>
      </w:r>
      <w:proofErr w:type="spellEnd"/>
      <w:r w:rsidRPr="005F2AB5">
        <w:rPr>
          <w:rFonts w:ascii="Times New Roman" w:eastAsia="Times New Roman" w:hAnsi="Times New Roman" w:cs="Times New Roman"/>
          <w:noProof w:val="0"/>
          <w:sz w:val="28"/>
          <w:szCs w:val="28"/>
          <w:lang w:eastAsia="uk-UA"/>
        </w:rPr>
        <w:t xml:space="preserve"> органом, якщо інше не встановлено законодавством;</w:t>
      </w:r>
    </w:p>
    <w:p w14:paraId="1044AE82" w14:textId="77777777" w:rsidR="00A078EC" w:rsidRPr="005F2AB5" w:rsidRDefault="00A078EC" w:rsidP="002456D0">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2) </w:t>
      </w:r>
      <w:r w:rsidR="00507AA8" w:rsidRPr="005F2AB5">
        <w:rPr>
          <w:rFonts w:ascii="Times New Roman" w:eastAsia="Times New Roman" w:hAnsi="Times New Roman" w:cs="Times New Roman"/>
          <w:noProof w:val="0"/>
          <w:sz w:val="28"/>
          <w:szCs w:val="28"/>
          <w:lang w:eastAsia="uk-UA"/>
        </w:rPr>
        <w:t>дотрима</w:t>
      </w:r>
      <w:r w:rsidRPr="005F2AB5">
        <w:rPr>
          <w:rFonts w:ascii="Times New Roman" w:eastAsia="Times New Roman" w:hAnsi="Times New Roman" w:cs="Times New Roman"/>
          <w:noProof w:val="0"/>
          <w:sz w:val="28"/>
          <w:szCs w:val="28"/>
          <w:lang w:eastAsia="uk-UA"/>
        </w:rPr>
        <w:t xml:space="preserve">ння вимог </w:t>
      </w:r>
      <w:hyperlink r:id="rId15" w:anchor="n1345" w:tgtFrame="_blank" w:history="1">
        <w:r w:rsidRPr="005F2AB5">
          <w:rPr>
            <w:rFonts w:ascii="Times New Roman" w:eastAsia="Times New Roman" w:hAnsi="Times New Roman" w:cs="Times New Roman"/>
            <w:noProof w:val="0"/>
            <w:sz w:val="28"/>
            <w:szCs w:val="28"/>
            <w:lang w:eastAsia="uk-UA"/>
          </w:rPr>
          <w:t>статті 9</w:t>
        </w:r>
      </w:hyperlink>
      <w:r w:rsidRPr="005F2AB5">
        <w:rPr>
          <w:rFonts w:ascii="Times New Roman" w:eastAsia="Times New Roman" w:hAnsi="Times New Roman" w:cs="Times New Roman"/>
          <w:noProof w:val="0"/>
          <w:sz w:val="28"/>
          <w:szCs w:val="28"/>
          <w:lang w:eastAsia="uk-UA"/>
        </w:rPr>
        <w:t xml:space="preserve">2 Закону України </w:t>
      </w:r>
      <w:r w:rsidR="00A405A1" w:rsidRPr="005F2AB5">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Про ринки капіталу та організовані товарні ринки</w:t>
      </w:r>
      <w:r w:rsidR="00A405A1" w:rsidRPr="005F2AB5">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w:t>
      </w:r>
    </w:p>
    <w:p w14:paraId="35E767DA" w14:textId="7AD78D19" w:rsidR="00A078EC" w:rsidRPr="005F2AB5" w:rsidRDefault="00A078EC" w:rsidP="002456D0">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3) реєстрації випуску сертифікатів ФОН відповідно до вимог цього Положення</w:t>
      </w:r>
      <w:r w:rsidR="00C931F4" w:rsidRPr="005F2AB5">
        <w:rPr>
          <w:rFonts w:ascii="Times New Roman" w:eastAsia="Times New Roman" w:hAnsi="Times New Roman" w:cs="Times New Roman"/>
          <w:noProof w:val="0"/>
          <w:sz w:val="28"/>
          <w:szCs w:val="28"/>
          <w:lang w:eastAsia="uk-UA"/>
        </w:rPr>
        <w:t>;</w:t>
      </w:r>
    </w:p>
    <w:p w14:paraId="3A4CF896" w14:textId="05EB6A19" w:rsidR="00C931F4" w:rsidRPr="005F2AB5" w:rsidRDefault="00C931F4" w:rsidP="002456D0">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1E678F">
        <w:rPr>
          <w:rFonts w:ascii="Times New Roman" w:eastAsia="Times New Roman" w:hAnsi="Times New Roman" w:cs="Times New Roman"/>
          <w:noProof w:val="0"/>
          <w:sz w:val="28"/>
          <w:szCs w:val="28"/>
          <w:lang w:eastAsia="uk-UA"/>
        </w:rPr>
        <w:t>4) дійсності проспекту сертифікатів ФОН.</w:t>
      </w:r>
    </w:p>
    <w:p w14:paraId="0987D9A2" w14:textId="574BE894" w:rsidR="00A078EC" w:rsidRPr="005F2AB5" w:rsidRDefault="00A078EC" w:rsidP="00BB61C3">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Здійснення публічної пропозиції </w:t>
      </w:r>
      <w:proofErr w:type="spellStart"/>
      <w:r w:rsidRPr="005F2AB5">
        <w:rPr>
          <w:rFonts w:ascii="Times New Roman" w:eastAsia="Times New Roman" w:hAnsi="Times New Roman" w:cs="Times New Roman"/>
          <w:noProof w:val="0"/>
          <w:sz w:val="28"/>
          <w:szCs w:val="28"/>
          <w:lang w:eastAsia="uk-UA"/>
        </w:rPr>
        <w:t>оферентом</w:t>
      </w:r>
      <w:proofErr w:type="spellEnd"/>
      <w:r w:rsidRPr="005F2AB5">
        <w:rPr>
          <w:rFonts w:ascii="Times New Roman" w:eastAsia="Times New Roman" w:hAnsi="Times New Roman" w:cs="Times New Roman"/>
          <w:noProof w:val="0"/>
          <w:sz w:val="28"/>
          <w:szCs w:val="28"/>
          <w:lang w:eastAsia="uk-UA"/>
        </w:rPr>
        <w:t xml:space="preserve"> сертифікатів ФОН здійснюється відповідно до вимог нормативно-правового </w:t>
      </w:r>
      <w:proofErr w:type="spellStart"/>
      <w:r w:rsidRPr="005F2AB5">
        <w:rPr>
          <w:rFonts w:ascii="Times New Roman" w:eastAsia="Times New Roman" w:hAnsi="Times New Roman" w:cs="Times New Roman"/>
          <w:noProof w:val="0"/>
          <w:sz w:val="28"/>
          <w:szCs w:val="28"/>
          <w:lang w:eastAsia="uk-UA"/>
        </w:rPr>
        <w:t>акта</w:t>
      </w:r>
      <w:proofErr w:type="spellEnd"/>
      <w:r w:rsidRPr="005F2AB5">
        <w:rPr>
          <w:rFonts w:ascii="Times New Roman" w:eastAsia="Times New Roman" w:hAnsi="Times New Roman" w:cs="Times New Roman"/>
          <w:noProof w:val="0"/>
          <w:sz w:val="28"/>
          <w:szCs w:val="28"/>
          <w:lang w:eastAsia="uk-UA"/>
        </w:rPr>
        <w:t xml:space="preserve">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w:t>
      </w:r>
      <w:r w:rsidR="007567F4" w:rsidRPr="005F2AB5">
        <w:rPr>
          <w:rFonts w:ascii="Times New Roman" w:eastAsia="Times New Roman" w:hAnsi="Times New Roman" w:cs="Times New Roman"/>
          <w:noProof w:val="0"/>
          <w:sz w:val="28"/>
          <w:szCs w:val="28"/>
          <w:lang w:eastAsia="uk-UA"/>
        </w:rPr>
        <w:t xml:space="preserve">щодо </w:t>
      </w:r>
      <w:r w:rsidRPr="005F2AB5">
        <w:rPr>
          <w:rFonts w:ascii="Times New Roman" w:eastAsia="Times New Roman" w:hAnsi="Times New Roman" w:cs="Times New Roman"/>
          <w:noProof w:val="0"/>
          <w:sz w:val="28"/>
          <w:szCs w:val="28"/>
          <w:lang w:eastAsia="uk-UA"/>
        </w:rPr>
        <w:t>здійснення публічної пропозиції.</w:t>
      </w:r>
    </w:p>
    <w:p w14:paraId="162657C6" w14:textId="2660EEFE" w:rsidR="00624157" w:rsidRPr="005F2AB5" w:rsidRDefault="00624157" w:rsidP="002456D0">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hAnsi="Times New Roman" w:cs="Times New Roman"/>
          <w:sz w:val="28"/>
          <w:szCs w:val="28"/>
          <w:lang w:eastAsia="uk-UA"/>
        </w:rPr>
        <w:t xml:space="preserve">Вимоги цього Положення щодо отримання емітентом коду LEI застосовуються в разі здійснення емісії </w:t>
      </w:r>
      <w:r w:rsidRPr="005F2AB5">
        <w:rPr>
          <w:rFonts w:ascii="Times New Roman" w:eastAsia="Times New Roman" w:hAnsi="Times New Roman" w:cs="Times New Roman"/>
          <w:noProof w:val="0"/>
          <w:sz w:val="28"/>
          <w:szCs w:val="28"/>
          <w:lang w:eastAsia="uk-UA"/>
        </w:rPr>
        <w:t>сертифікатів ФОН</w:t>
      </w:r>
      <w:r w:rsidRPr="005F2AB5">
        <w:rPr>
          <w:rFonts w:ascii="Times New Roman" w:hAnsi="Times New Roman" w:cs="Times New Roman"/>
          <w:sz w:val="28"/>
          <w:szCs w:val="28"/>
          <w:lang w:eastAsia="uk-UA"/>
        </w:rPr>
        <w:t xml:space="preserve">, що поєднується з публічною пропозицією таких </w:t>
      </w:r>
      <w:r w:rsidRPr="005F2AB5">
        <w:rPr>
          <w:rFonts w:ascii="Times New Roman" w:eastAsia="Times New Roman" w:hAnsi="Times New Roman" w:cs="Times New Roman"/>
          <w:noProof w:val="0"/>
          <w:sz w:val="28"/>
          <w:szCs w:val="28"/>
          <w:lang w:eastAsia="uk-UA"/>
        </w:rPr>
        <w:t>сертифікатів ФОН.</w:t>
      </w:r>
    </w:p>
    <w:p w14:paraId="3BB4E19C" w14:textId="77777777" w:rsidR="00D33D4A" w:rsidRPr="005F2AB5" w:rsidRDefault="00D33D4A" w:rsidP="002456D0">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31" w:name="n61"/>
      <w:bookmarkEnd w:id="31"/>
      <w:r w:rsidRPr="005F2AB5">
        <w:rPr>
          <w:rFonts w:ascii="Times New Roman" w:eastAsia="Times New Roman" w:hAnsi="Times New Roman" w:cs="Times New Roman"/>
          <w:noProof w:val="0"/>
          <w:sz w:val="28"/>
          <w:szCs w:val="28"/>
          <w:lang w:eastAsia="uk-UA"/>
        </w:rPr>
        <w:t>12. Кожен інвестор в сертифікати ФОН має оплатити вартість сертифікатів ФОН у повному обсязі до дати затвердження результатів емісії відповідного випуску сертифікатів ФОН.</w:t>
      </w:r>
    </w:p>
    <w:p w14:paraId="253FFBA2" w14:textId="77777777" w:rsidR="00D33D4A" w:rsidRPr="005F2AB5" w:rsidRDefault="00D33D4A" w:rsidP="002456D0">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32" w:name="n62"/>
      <w:bookmarkEnd w:id="32"/>
      <w:r w:rsidRPr="005F2AB5">
        <w:rPr>
          <w:rFonts w:ascii="Times New Roman" w:eastAsia="Times New Roman" w:hAnsi="Times New Roman" w:cs="Times New Roman"/>
          <w:noProof w:val="0"/>
          <w:sz w:val="28"/>
          <w:szCs w:val="28"/>
          <w:lang w:eastAsia="uk-UA"/>
        </w:rPr>
        <w:lastRenderedPageBreak/>
        <w:t xml:space="preserve">13. Обіг сертифікатів ФОН дозволяється після реєстрації </w:t>
      </w:r>
      <w:proofErr w:type="spellStart"/>
      <w:r w:rsidRPr="005F2AB5">
        <w:rPr>
          <w:rFonts w:ascii="Times New Roman" w:eastAsia="Times New Roman" w:hAnsi="Times New Roman" w:cs="Times New Roman"/>
          <w:noProof w:val="0"/>
          <w:sz w:val="28"/>
          <w:szCs w:val="28"/>
          <w:lang w:eastAsia="uk-UA"/>
        </w:rPr>
        <w:t>реєструвальним</w:t>
      </w:r>
      <w:proofErr w:type="spellEnd"/>
      <w:r w:rsidRPr="005F2AB5">
        <w:rPr>
          <w:rFonts w:ascii="Times New Roman" w:eastAsia="Times New Roman" w:hAnsi="Times New Roman" w:cs="Times New Roman"/>
          <w:noProof w:val="0"/>
          <w:sz w:val="28"/>
          <w:szCs w:val="28"/>
          <w:lang w:eastAsia="uk-UA"/>
        </w:rPr>
        <w:t xml:space="preserve"> органом звіту про результати емісії сертифікатів ФОН та видачі свідоцтва про реєстрацію випуску сертифікатів ФОН.</w:t>
      </w:r>
    </w:p>
    <w:p w14:paraId="22A54727" w14:textId="1717E21C" w:rsidR="00D33D4A" w:rsidRPr="005F2AB5" w:rsidRDefault="00D33D4A" w:rsidP="002456D0">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33" w:name="n63"/>
      <w:bookmarkEnd w:id="33"/>
      <w:r w:rsidRPr="001E678F">
        <w:rPr>
          <w:rFonts w:ascii="Times New Roman" w:eastAsia="Times New Roman" w:hAnsi="Times New Roman" w:cs="Times New Roman"/>
          <w:noProof w:val="0"/>
          <w:sz w:val="28"/>
          <w:szCs w:val="28"/>
          <w:lang w:eastAsia="uk-UA"/>
        </w:rPr>
        <w:t xml:space="preserve">14. Перехід права власності на сертифікати ФОН </w:t>
      </w:r>
      <w:r w:rsidR="00CB0679" w:rsidRPr="001E678F">
        <w:rPr>
          <w:rFonts w:ascii="Times New Roman" w:eastAsia="Times New Roman" w:hAnsi="Times New Roman" w:cs="Times New Roman"/>
          <w:noProof w:val="0"/>
          <w:sz w:val="28"/>
          <w:szCs w:val="28"/>
          <w:lang w:eastAsia="uk-UA"/>
        </w:rPr>
        <w:t xml:space="preserve">від однієї особи </w:t>
      </w:r>
      <w:r w:rsidRPr="001E678F">
        <w:rPr>
          <w:rFonts w:ascii="Times New Roman" w:eastAsia="Times New Roman" w:hAnsi="Times New Roman" w:cs="Times New Roman"/>
          <w:noProof w:val="0"/>
          <w:sz w:val="28"/>
          <w:szCs w:val="28"/>
          <w:lang w:eastAsia="uk-UA"/>
        </w:rPr>
        <w:t xml:space="preserve">до іншої особи не є підставою для звільнення емітента </w:t>
      </w:r>
      <w:r w:rsidR="00CB0679" w:rsidRPr="001E678F">
        <w:rPr>
          <w:rFonts w:ascii="Times New Roman" w:eastAsia="Times New Roman" w:hAnsi="Times New Roman" w:cs="Times New Roman"/>
          <w:noProof w:val="0"/>
          <w:sz w:val="28"/>
          <w:szCs w:val="28"/>
          <w:lang w:eastAsia="uk-UA"/>
        </w:rPr>
        <w:t xml:space="preserve">цих сертифікатів ФОН </w:t>
      </w:r>
      <w:r w:rsidRPr="001E678F">
        <w:rPr>
          <w:rFonts w:ascii="Times New Roman" w:eastAsia="Times New Roman" w:hAnsi="Times New Roman" w:cs="Times New Roman"/>
          <w:noProof w:val="0"/>
          <w:sz w:val="28"/>
          <w:szCs w:val="28"/>
          <w:lang w:eastAsia="uk-UA"/>
        </w:rPr>
        <w:t xml:space="preserve">від виконання </w:t>
      </w:r>
      <w:r w:rsidR="00645A83" w:rsidRPr="001E678F">
        <w:rPr>
          <w:rFonts w:ascii="Times New Roman" w:eastAsia="Times New Roman" w:hAnsi="Times New Roman" w:cs="Times New Roman"/>
          <w:noProof w:val="0"/>
          <w:sz w:val="28"/>
          <w:szCs w:val="28"/>
          <w:lang w:eastAsia="uk-UA"/>
        </w:rPr>
        <w:t xml:space="preserve">своїх </w:t>
      </w:r>
      <w:r w:rsidR="0041015F" w:rsidRPr="001E678F">
        <w:rPr>
          <w:rFonts w:ascii="Times New Roman" w:eastAsia="Times New Roman" w:hAnsi="Times New Roman" w:cs="Times New Roman"/>
          <w:noProof w:val="0"/>
          <w:sz w:val="28"/>
          <w:szCs w:val="28"/>
          <w:lang w:eastAsia="uk-UA"/>
        </w:rPr>
        <w:t>зобов</w:t>
      </w:r>
      <w:r w:rsidR="0041015F">
        <w:rPr>
          <w:rFonts w:ascii="Times New Roman" w:eastAsia="Times New Roman" w:hAnsi="Times New Roman" w:cs="Times New Roman"/>
          <w:noProof w:val="0"/>
          <w:sz w:val="28"/>
          <w:szCs w:val="28"/>
          <w:lang w:eastAsia="uk-UA"/>
        </w:rPr>
        <w:t>’</w:t>
      </w:r>
      <w:r w:rsidR="0041015F" w:rsidRPr="001E678F">
        <w:rPr>
          <w:rFonts w:ascii="Times New Roman" w:eastAsia="Times New Roman" w:hAnsi="Times New Roman" w:cs="Times New Roman"/>
          <w:noProof w:val="0"/>
          <w:sz w:val="28"/>
          <w:szCs w:val="28"/>
          <w:lang w:eastAsia="uk-UA"/>
        </w:rPr>
        <w:t xml:space="preserve">язань </w:t>
      </w:r>
      <w:r w:rsidR="00CB0679" w:rsidRPr="001E678F">
        <w:rPr>
          <w:rFonts w:ascii="Times New Roman" w:eastAsia="Times New Roman" w:hAnsi="Times New Roman" w:cs="Times New Roman"/>
          <w:noProof w:val="0"/>
          <w:sz w:val="28"/>
          <w:szCs w:val="28"/>
          <w:lang w:eastAsia="uk-UA"/>
        </w:rPr>
        <w:t>за</w:t>
      </w:r>
      <w:r w:rsidRPr="001E678F">
        <w:rPr>
          <w:rFonts w:ascii="Times New Roman" w:eastAsia="Times New Roman" w:hAnsi="Times New Roman" w:cs="Times New Roman"/>
          <w:noProof w:val="0"/>
          <w:sz w:val="28"/>
          <w:szCs w:val="28"/>
          <w:lang w:eastAsia="uk-UA"/>
        </w:rPr>
        <w:t xml:space="preserve"> </w:t>
      </w:r>
      <w:r w:rsidR="00CB0679" w:rsidRPr="001E678F">
        <w:rPr>
          <w:rFonts w:ascii="Times New Roman" w:eastAsia="Times New Roman" w:hAnsi="Times New Roman" w:cs="Times New Roman"/>
          <w:noProof w:val="0"/>
          <w:sz w:val="28"/>
          <w:szCs w:val="28"/>
          <w:lang w:eastAsia="uk-UA"/>
        </w:rPr>
        <w:t>ними</w:t>
      </w:r>
      <w:r w:rsidRPr="001E678F">
        <w:rPr>
          <w:rFonts w:ascii="Times New Roman" w:eastAsia="Times New Roman" w:hAnsi="Times New Roman" w:cs="Times New Roman"/>
          <w:noProof w:val="0"/>
          <w:sz w:val="28"/>
          <w:szCs w:val="28"/>
          <w:lang w:eastAsia="uk-UA"/>
        </w:rPr>
        <w:t>.</w:t>
      </w:r>
    </w:p>
    <w:p w14:paraId="39A759B7" w14:textId="77777777" w:rsidR="0044496E" w:rsidRPr="005F2AB5" w:rsidRDefault="0044496E" w:rsidP="002456D0">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34" w:name="n64"/>
      <w:bookmarkStart w:id="35" w:name="n65"/>
      <w:bookmarkEnd w:id="34"/>
      <w:bookmarkEnd w:id="35"/>
      <w:r w:rsidRPr="005F2AB5">
        <w:rPr>
          <w:rFonts w:ascii="Times New Roman" w:eastAsia="Times New Roman" w:hAnsi="Times New Roman" w:cs="Times New Roman"/>
          <w:noProof w:val="0"/>
          <w:sz w:val="28"/>
          <w:szCs w:val="28"/>
          <w:lang w:eastAsia="uk-UA"/>
        </w:rPr>
        <w:t xml:space="preserve">15. Визнання </w:t>
      </w:r>
      <w:proofErr w:type="spellStart"/>
      <w:r w:rsidRPr="005F2AB5">
        <w:rPr>
          <w:rFonts w:ascii="Times New Roman" w:eastAsia="Times New Roman" w:hAnsi="Times New Roman" w:cs="Times New Roman"/>
          <w:noProof w:val="0"/>
          <w:sz w:val="28"/>
          <w:szCs w:val="28"/>
          <w:lang w:eastAsia="uk-UA"/>
        </w:rPr>
        <w:t>реєструвальним</w:t>
      </w:r>
      <w:proofErr w:type="spellEnd"/>
      <w:r w:rsidRPr="005F2AB5">
        <w:rPr>
          <w:rFonts w:ascii="Times New Roman" w:eastAsia="Times New Roman" w:hAnsi="Times New Roman" w:cs="Times New Roman"/>
          <w:noProof w:val="0"/>
          <w:sz w:val="28"/>
          <w:szCs w:val="28"/>
          <w:lang w:eastAsia="uk-UA"/>
        </w:rPr>
        <w:t xml:space="preserve"> органом емісії сертифікатів ФОН недобросовісною, тимчасове зупинення та поновлення розміщення сертифікатів ФОН, а також визнання емісії сертифікатів ФОН недійсною відбуваються відповідно до нормативно-правового </w:t>
      </w:r>
      <w:proofErr w:type="spellStart"/>
      <w:r w:rsidRPr="005F2AB5">
        <w:rPr>
          <w:rFonts w:ascii="Times New Roman" w:eastAsia="Times New Roman" w:hAnsi="Times New Roman" w:cs="Times New Roman"/>
          <w:noProof w:val="0"/>
          <w:sz w:val="28"/>
          <w:szCs w:val="28"/>
          <w:lang w:eastAsia="uk-UA"/>
        </w:rPr>
        <w:t>акта</w:t>
      </w:r>
      <w:proofErr w:type="spellEnd"/>
      <w:r w:rsidRPr="005F2AB5">
        <w:rPr>
          <w:rFonts w:ascii="Times New Roman" w:eastAsia="Times New Roman" w:hAnsi="Times New Roman" w:cs="Times New Roman"/>
          <w:noProof w:val="0"/>
          <w:sz w:val="28"/>
          <w:szCs w:val="28"/>
          <w:lang w:eastAsia="uk-UA"/>
        </w:rPr>
        <w:t xml:space="preserve">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щодо визнання емісії цінних паперів недобросовісною та недійсною.</w:t>
      </w:r>
    </w:p>
    <w:p w14:paraId="6429A44F" w14:textId="3FF73BC9" w:rsidR="00D832E2" w:rsidRPr="005F2AB5" w:rsidRDefault="00D832E2" w:rsidP="00BB61C3">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16. Для цілей цього Положення емітент для складання фінансової звітності застосовує міжнародні стандарти фінансової звітнос</w:t>
      </w:r>
      <w:r w:rsidR="00951524">
        <w:rPr>
          <w:rFonts w:ascii="Times New Roman" w:eastAsia="Times New Roman" w:hAnsi="Times New Roman" w:cs="Times New Roman"/>
          <w:noProof w:val="0"/>
          <w:sz w:val="28"/>
          <w:szCs w:val="28"/>
          <w:lang w:eastAsia="uk-UA"/>
        </w:rPr>
        <w:t>ті, складає фінансову звітність</w:t>
      </w:r>
      <w:r w:rsidRPr="005F2AB5">
        <w:rPr>
          <w:rFonts w:ascii="Times New Roman" w:eastAsia="Times New Roman" w:hAnsi="Times New Roman" w:cs="Times New Roman"/>
          <w:noProof w:val="0"/>
          <w:sz w:val="28"/>
          <w:szCs w:val="28"/>
          <w:lang w:eastAsia="uk-UA"/>
        </w:rPr>
        <w:t xml:space="preserve"> / консолідовану фінансову звітність, у разі складання консолідованої фінансової звітності, на основі таксономії фінансової звітності за міжнародними стандартами фінансової звітності в єдиному електронному форматі (формат XBRL), визначеному центральним органом виконавчої влади, що забезпечує формування та реалізує державну політику у сфері бухгалтерського обліку, та подає її до Центру збору фінансової звітності, операційне управління яким здійснює </w:t>
      </w:r>
      <w:proofErr w:type="spellStart"/>
      <w:r w:rsidRPr="005F2AB5">
        <w:rPr>
          <w:rFonts w:ascii="Times New Roman" w:eastAsia="Times New Roman" w:hAnsi="Times New Roman" w:cs="Times New Roman"/>
          <w:noProof w:val="0"/>
          <w:sz w:val="28"/>
          <w:szCs w:val="28"/>
          <w:lang w:eastAsia="uk-UA"/>
        </w:rPr>
        <w:t>реєструвальний</w:t>
      </w:r>
      <w:proofErr w:type="spellEnd"/>
      <w:r w:rsidRPr="005F2AB5">
        <w:rPr>
          <w:rFonts w:ascii="Times New Roman" w:eastAsia="Times New Roman" w:hAnsi="Times New Roman" w:cs="Times New Roman"/>
          <w:noProof w:val="0"/>
          <w:sz w:val="28"/>
          <w:szCs w:val="28"/>
          <w:lang w:eastAsia="uk-UA"/>
        </w:rPr>
        <w:t xml:space="preserve"> орган (далі – Центр збору фінансової звітності)</w:t>
      </w:r>
      <w:r w:rsidR="0041015F">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 xml:space="preserve"> з урахуванням вимог нормативно-правових актів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w:t>
      </w:r>
    </w:p>
    <w:p w14:paraId="2C915AF1" w14:textId="77777777" w:rsidR="00D832E2" w:rsidRPr="005F2AB5" w:rsidRDefault="00D832E2" w:rsidP="00BB61C3">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Електронний файл з фінансовою звітністю у форматі XBRL також має містити:</w:t>
      </w:r>
    </w:p>
    <w:p w14:paraId="5F5AAD22" w14:textId="77777777" w:rsidR="00D832E2" w:rsidRPr="005F2AB5" w:rsidRDefault="00D832E2" w:rsidP="00BB61C3">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аудиторський звіт, який подається разом з річною фінансовою звітністю / річною консолідованою фінансовою звітністю (у разі складання консолідованої фінансової звітності);</w:t>
      </w:r>
    </w:p>
    <w:p w14:paraId="34B0EC89" w14:textId="77777777" w:rsidR="00D832E2" w:rsidRPr="005F2AB5" w:rsidRDefault="00D832E2" w:rsidP="00BB61C3">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звіт щодо огляду проміжної фінансової звітності / проміжної консолідованої фінансової звітності (у разі складання консолідованої фінансової звітності), у випадках, передбачених законом та нормативно-правовими актами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w:t>
      </w:r>
    </w:p>
    <w:p w14:paraId="026F0EED" w14:textId="6A1B1294" w:rsidR="00D832E2" w:rsidRPr="005F2AB5" w:rsidRDefault="00D832E2" w:rsidP="00BB61C3">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При складанні фінансової звітності у форматі XBRL та подання її до Центру збору фінансової звітності, у заяві та інших документах подання яких до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передбачено цим Положенням, з урах</w:t>
      </w:r>
      <w:r w:rsidR="00933EA9" w:rsidRPr="005F2AB5">
        <w:rPr>
          <w:rFonts w:ascii="Times New Roman" w:eastAsia="Times New Roman" w:hAnsi="Times New Roman" w:cs="Times New Roman"/>
          <w:noProof w:val="0"/>
          <w:sz w:val="28"/>
          <w:szCs w:val="28"/>
          <w:lang w:eastAsia="uk-UA"/>
        </w:rPr>
        <w:t xml:space="preserve">уванням вимог </w:t>
      </w:r>
      <w:r w:rsidR="00933EA9" w:rsidRPr="005C4530">
        <w:rPr>
          <w:rFonts w:ascii="Times New Roman" w:eastAsia="Times New Roman" w:hAnsi="Times New Roman" w:cs="Times New Roman"/>
          <w:noProof w:val="0"/>
          <w:sz w:val="28"/>
          <w:szCs w:val="28"/>
          <w:lang w:eastAsia="uk-UA"/>
        </w:rPr>
        <w:t>пункту 24</w:t>
      </w:r>
      <w:r w:rsidRPr="005C4530">
        <w:rPr>
          <w:rFonts w:ascii="Times New Roman" w:eastAsia="Times New Roman" w:hAnsi="Times New Roman" w:cs="Times New Roman"/>
          <w:noProof w:val="0"/>
          <w:sz w:val="28"/>
          <w:szCs w:val="28"/>
          <w:lang w:eastAsia="uk-UA"/>
        </w:rPr>
        <w:t xml:space="preserve"> цього</w:t>
      </w:r>
      <w:r w:rsidRPr="005F2AB5">
        <w:rPr>
          <w:rFonts w:ascii="Times New Roman" w:eastAsia="Times New Roman" w:hAnsi="Times New Roman" w:cs="Times New Roman"/>
          <w:noProof w:val="0"/>
          <w:sz w:val="28"/>
          <w:szCs w:val="28"/>
          <w:lang w:eastAsia="uk-UA"/>
        </w:rPr>
        <w:t xml:space="preserve"> Положення, зазначається URL</w:t>
      </w:r>
      <w:r w:rsidR="005C4530" w:rsidRPr="005C4530">
        <w:rPr>
          <w:rFonts w:ascii="Times New Roman" w:eastAsia="Times New Roman" w:hAnsi="Times New Roman" w:cs="Times New Roman"/>
          <w:noProof w:val="0"/>
          <w:sz w:val="28"/>
          <w:szCs w:val="28"/>
          <w:lang w:eastAsia="uk-UA"/>
        </w:rPr>
        <w:t xml:space="preserve"> </w:t>
      </w:r>
      <w:r w:rsidRPr="005F2AB5">
        <w:rPr>
          <w:rFonts w:ascii="Times New Roman" w:eastAsia="Times New Roman" w:hAnsi="Times New Roman" w:cs="Times New Roman"/>
          <w:noProof w:val="0"/>
          <w:sz w:val="28"/>
          <w:szCs w:val="28"/>
          <w:lang w:eastAsia="uk-UA"/>
        </w:rPr>
        <w:t>-</w:t>
      </w:r>
      <w:r w:rsidR="005C4530" w:rsidRPr="005C4530">
        <w:rPr>
          <w:rFonts w:ascii="Times New Roman" w:eastAsia="Times New Roman" w:hAnsi="Times New Roman" w:cs="Times New Roman"/>
          <w:noProof w:val="0"/>
          <w:sz w:val="28"/>
          <w:szCs w:val="28"/>
          <w:lang w:eastAsia="uk-UA"/>
        </w:rPr>
        <w:t xml:space="preserve"> </w:t>
      </w:r>
      <w:r w:rsidRPr="005F2AB5">
        <w:rPr>
          <w:rFonts w:ascii="Times New Roman" w:eastAsia="Times New Roman" w:hAnsi="Times New Roman" w:cs="Times New Roman"/>
          <w:noProof w:val="0"/>
          <w:sz w:val="28"/>
          <w:szCs w:val="28"/>
          <w:lang w:eastAsia="uk-UA"/>
        </w:rPr>
        <w:t>адреса Центру збору фінансової звітності за якою розміщено фінансову звітність емітента.</w:t>
      </w:r>
    </w:p>
    <w:p w14:paraId="799C54B0" w14:textId="06541CAE" w:rsidR="00D832E2" w:rsidRDefault="00D832E2" w:rsidP="002456D0">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У випадках, передбачених цим Положенням, подання до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заяви та інших документів для реєстрації випуску сертифікатів ФОН, реєстрації випуску сертифікатів ФОН та затвердженні проспекту сертифікатів ФОН, емітент включає до документів фінансову звітність з урахуванням особливостей, наведених у Таблиці 1.</w:t>
      </w:r>
    </w:p>
    <w:p w14:paraId="63DCE9B2" w14:textId="77777777" w:rsidR="00BB61C3" w:rsidRPr="005F2AB5" w:rsidRDefault="00BB61C3" w:rsidP="002456D0">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p>
    <w:p w14:paraId="184726CF" w14:textId="5D74D942" w:rsidR="00D832E2" w:rsidRDefault="00D832E2" w:rsidP="00D832E2">
      <w:pPr>
        <w:shd w:val="clear" w:color="auto" w:fill="FFFFFF"/>
        <w:spacing w:after="150" w:line="240" w:lineRule="auto"/>
        <w:jc w:val="right"/>
        <w:rPr>
          <w:rFonts w:ascii="Times New Roman" w:eastAsia="Times New Roman" w:hAnsi="Times New Roman" w:cs="Times New Roman"/>
          <w:b/>
          <w:noProof w:val="0"/>
          <w:sz w:val="24"/>
          <w:szCs w:val="24"/>
          <w:lang w:eastAsia="uk-UA"/>
        </w:rPr>
      </w:pPr>
      <w:r w:rsidRPr="005F2AB5">
        <w:rPr>
          <w:rFonts w:ascii="Times New Roman" w:eastAsia="Times New Roman" w:hAnsi="Times New Roman" w:cs="Times New Roman"/>
          <w:b/>
          <w:noProof w:val="0"/>
          <w:sz w:val="24"/>
          <w:szCs w:val="24"/>
          <w:lang w:eastAsia="uk-UA"/>
        </w:rPr>
        <w:lastRenderedPageBreak/>
        <w:t>Таблиця 1</w:t>
      </w:r>
    </w:p>
    <w:p w14:paraId="66BF9CB4" w14:textId="77777777" w:rsidR="004027A4" w:rsidRPr="005F2AB5" w:rsidRDefault="004027A4" w:rsidP="00D832E2">
      <w:pPr>
        <w:shd w:val="clear" w:color="auto" w:fill="FFFFFF"/>
        <w:spacing w:after="150" w:line="240" w:lineRule="auto"/>
        <w:jc w:val="right"/>
        <w:rPr>
          <w:rFonts w:ascii="Times New Roman" w:eastAsia="Times New Roman" w:hAnsi="Times New Roman" w:cs="Times New Roman"/>
          <w:b/>
          <w:noProof w:val="0"/>
          <w:sz w:val="24"/>
          <w:szCs w:val="24"/>
          <w:lang w:eastAsia="uk-UA"/>
        </w:rPr>
      </w:pPr>
    </w:p>
    <w:tbl>
      <w:tblPr>
        <w:tblW w:w="9453"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2082"/>
        <w:gridCol w:w="3543"/>
        <w:gridCol w:w="3828"/>
      </w:tblGrid>
      <w:tr w:rsidR="005F2AB5" w:rsidRPr="005F2AB5" w14:paraId="795FAB5B" w14:textId="77777777" w:rsidTr="005F6CAC">
        <w:trPr>
          <w:trHeight w:val="1402"/>
        </w:trPr>
        <w:tc>
          <w:tcPr>
            <w:tcW w:w="2082" w:type="dxa"/>
            <w:shd w:val="clear" w:color="auto" w:fill="FFFFFF"/>
            <w:hideMark/>
          </w:tcPr>
          <w:p w14:paraId="7CA88EFD" w14:textId="77777777" w:rsidR="00D832E2" w:rsidRPr="005F2AB5" w:rsidRDefault="00D832E2" w:rsidP="005F6CAC">
            <w:pPr>
              <w:widowControl w:val="0"/>
              <w:shd w:val="clear" w:color="auto" w:fill="FFFFFF"/>
              <w:autoSpaceDE w:val="0"/>
              <w:autoSpaceDN w:val="0"/>
              <w:adjustRightInd w:val="0"/>
              <w:spacing w:after="0" w:line="274" w:lineRule="exact"/>
              <w:ind w:right="-2"/>
              <w:jc w:val="center"/>
              <w:rPr>
                <w:rFonts w:ascii="Times New Roman" w:eastAsia="Times New Roman" w:hAnsi="Times New Roman" w:cs="Times New Roman"/>
                <w:b/>
                <w:sz w:val="24"/>
                <w:szCs w:val="24"/>
                <w:lang w:eastAsia="ru-RU"/>
              </w:rPr>
            </w:pPr>
            <w:r w:rsidRPr="005F2AB5">
              <w:rPr>
                <w:rFonts w:ascii="Times New Roman" w:eastAsia="Times New Roman" w:hAnsi="Times New Roman" w:cs="Times New Roman"/>
                <w:b/>
                <w:bCs/>
                <w:sz w:val="24"/>
                <w:szCs w:val="24"/>
                <w:lang w:eastAsia="ru-RU"/>
              </w:rPr>
              <w:t xml:space="preserve">Поточний </w:t>
            </w:r>
            <w:r w:rsidRPr="005F2AB5">
              <w:rPr>
                <w:rFonts w:ascii="Times New Roman" w:eastAsia="Times New Roman" w:hAnsi="Times New Roman" w:cs="Times New Roman"/>
                <w:b/>
                <w:sz w:val="24"/>
                <w:szCs w:val="24"/>
                <w:lang w:eastAsia="ru-RU"/>
              </w:rPr>
              <w:t xml:space="preserve">період, </w:t>
            </w:r>
            <w:r w:rsidRPr="005F2AB5">
              <w:rPr>
                <w:rFonts w:ascii="Times New Roman" w:eastAsia="Times New Roman" w:hAnsi="Times New Roman" w:cs="Times New Roman"/>
                <w:b/>
                <w:bCs/>
                <w:sz w:val="24"/>
                <w:szCs w:val="24"/>
                <w:lang w:eastAsia="ru-RU"/>
              </w:rPr>
              <w:t xml:space="preserve">у </w:t>
            </w:r>
            <w:r w:rsidRPr="005F2AB5">
              <w:rPr>
                <w:rFonts w:ascii="Times New Roman" w:eastAsia="Times New Roman" w:hAnsi="Times New Roman" w:cs="Times New Roman"/>
                <w:b/>
                <w:bCs/>
                <w:spacing w:val="-2"/>
                <w:sz w:val="24"/>
                <w:szCs w:val="24"/>
                <w:lang w:eastAsia="ru-RU"/>
              </w:rPr>
              <w:t>якому емітент</w:t>
            </w:r>
            <w:r w:rsidRPr="005F2AB5">
              <w:rPr>
                <w:rFonts w:ascii="Times New Roman" w:eastAsia="Times New Roman" w:hAnsi="Times New Roman" w:cs="Times New Roman"/>
                <w:b/>
                <w:spacing w:val="-2"/>
                <w:sz w:val="24"/>
                <w:szCs w:val="24"/>
                <w:lang w:eastAsia="ru-RU"/>
              </w:rPr>
              <w:t xml:space="preserve"> здійснює </w:t>
            </w:r>
            <w:r w:rsidRPr="005F2AB5">
              <w:rPr>
                <w:rFonts w:ascii="Times New Roman" w:eastAsia="Times New Roman" w:hAnsi="Times New Roman" w:cs="Times New Roman"/>
                <w:b/>
                <w:sz w:val="24"/>
                <w:szCs w:val="24"/>
                <w:lang w:eastAsia="ru-RU"/>
              </w:rPr>
              <w:t xml:space="preserve">подання документів </w:t>
            </w:r>
            <w:r w:rsidRPr="005F2AB5">
              <w:rPr>
                <w:rFonts w:ascii="Times New Roman" w:eastAsia="Times New Roman" w:hAnsi="Times New Roman" w:cs="Times New Roman"/>
                <w:b/>
                <w:bCs/>
                <w:sz w:val="24"/>
                <w:szCs w:val="24"/>
                <w:lang w:eastAsia="ru-RU"/>
              </w:rPr>
              <w:t>(квартал)</w:t>
            </w:r>
          </w:p>
        </w:tc>
        <w:tc>
          <w:tcPr>
            <w:tcW w:w="3543" w:type="dxa"/>
            <w:shd w:val="clear" w:color="auto" w:fill="FFFFFF"/>
            <w:hideMark/>
          </w:tcPr>
          <w:p w14:paraId="69827E2A" w14:textId="77777777" w:rsidR="00D832E2" w:rsidRPr="005F2AB5" w:rsidRDefault="00D832E2" w:rsidP="005F6CAC">
            <w:pPr>
              <w:widowControl w:val="0"/>
              <w:shd w:val="clear" w:color="auto" w:fill="FFFFFF"/>
              <w:autoSpaceDE w:val="0"/>
              <w:autoSpaceDN w:val="0"/>
              <w:adjustRightInd w:val="0"/>
              <w:spacing w:after="0" w:line="256" w:lineRule="auto"/>
              <w:ind w:right="-2"/>
              <w:jc w:val="center"/>
              <w:rPr>
                <w:rFonts w:ascii="Times New Roman" w:eastAsia="Times New Roman" w:hAnsi="Times New Roman" w:cs="Times New Roman"/>
                <w:b/>
                <w:sz w:val="24"/>
                <w:szCs w:val="24"/>
                <w:lang w:eastAsia="ru-RU"/>
              </w:rPr>
            </w:pPr>
            <w:r w:rsidRPr="005F2AB5">
              <w:rPr>
                <w:rFonts w:ascii="Times New Roman" w:eastAsia="Times New Roman" w:hAnsi="Times New Roman" w:cs="Times New Roman"/>
                <w:b/>
                <w:spacing w:val="-2"/>
                <w:sz w:val="24"/>
                <w:szCs w:val="24"/>
                <w:lang w:eastAsia="ru-RU"/>
              </w:rPr>
              <w:t xml:space="preserve">Державна реєстрація емітента як юридичної особи відбулася до </w:t>
            </w:r>
            <w:r w:rsidRPr="005F2AB5">
              <w:rPr>
                <w:rFonts w:ascii="Times New Roman" w:eastAsia="Times New Roman" w:hAnsi="Times New Roman" w:cs="Times New Roman"/>
                <w:b/>
                <w:bCs/>
                <w:spacing w:val="-3"/>
                <w:sz w:val="24"/>
                <w:szCs w:val="24"/>
                <w:lang w:eastAsia="ru-RU"/>
              </w:rPr>
              <w:t xml:space="preserve">закінчення звітного </w:t>
            </w:r>
            <w:r w:rsidRPr="005F2AB5">
              <w:rPr>
                <w:rFonts w:ascii="Times New Roman" w:eastAsia="Times New Roman" w:hAnsi="Times New Roman" w:cs="Times New Roman"/>
                <w:b/>
                <w:bCs/>
                <w:sz w:val="24"/>
                <w:szCs w:val="24"/>
                <w:lang w:eastAsia="ru-RU"/>
              </w:rPr>
              <w:t>(попереднього) року</w:t>
            </w:r>
          </w:p>
        </w:tc>
        <w:tc>
          <w:tcPr>
            <w:tcW w:w="3828" w:type="dxa"/>
            <w:shd w:val="clear" w:color="auto" w:fill="FFFFFF"/>
            <w:hideMark/>
          </w:tcPr>
          <w:p w14:paraId="4E2EEDA5" w14:textId="77777777" w:rsidR="00D832E2" w:rsidRPr="005F2AB5" w:rsidRDefault="00D832E2" w:rsidP="005F6CAC">
            <w:pPr>
              <w:widowControl w:val="0"/>
              <w:shd w:val="clear" w:color="auto" w:fill="FFFFFF"/>
              <w:autoSpaceDE w:val="0"/>
              <w:autoSpaceDN w:val="0"/>
              <w:adjustRightInd w:val="0"/>
              <w:spacing w:after="0" w:line="274" w:lineRule="exact"/>
              <w:ind w:right="-2"/>
              <w:jc w:val="center"/>
              <w:rPr>
                <w:rFonts w:ascii="Times New Roman" w:eastAsia="Times New Roman" w:hAnsi="Times New Roman" w:cs="Times New Roman"/>
                <w:b/>
                <w:sz w:val="24"/>
                <w:szCs w:val="24"/>
                <w:lang w:eastAsia="ru-RU"/>
              </w:rPr>
            </w:pPr>
            <w:r w:rsidRPr="005F2AB5">
              <w:rPr>
                <w:rFonts w:ascii="Times New Roman" w:eastAsia="Times New Roman" w:hAnsi="Times New Roman" w:cs="Times New Roman"/>
                <w:b/>
                <w:sz w:val="24"/>
                <w:szCs w:val="24"/>
                <w:lang w:eastAsia="ru-RU"/>
              </w:rPr>
              <w:t>Державна реєстрація емітента</w:t>
            </w:r>
            <w:r w:rsidRPr="005F2AB5">
              <w:rPr>
                <w:rFonts w:ascii="Times New Roman" w:eastAsia="Times New Roman" w:hAnsi="Times New Roman" w:cs="Times New Roman"/>
                <w:b/>
                <w:spacing w:val="-3"/>
                <w:sz w:val="24"/>
                <w:szCs w:val="24"/>
                <w:lang w:eastAsia="ru-RU"/>
              </w:rPr>
              <w:t xml:space="preserve"> як юридичної </w:t>
            </w:r>
            <w:r w:rsidRPr="005F2AB5">
              <w:rPr>
                <w:rFonts w:ascii="Times New Roman" w:eastAsia="Times New Roman" w:hAnsi="Times New Roman" w:cs="Times New Roman"/>
                <w:b/>
                <w:sz w:val="24"/>
                <w:szCs w:val="24"/>
                <w:lang w:eastAsia="ru-RU"/>
              </w:rPr>
              <w:t>особи відбулася у поточному</w:t>
            </w:r>
            <w:r w:rsidRPr="005F2AB5">
              <w:rPr>
                <w:rFonts w:ascii="Times New Roman" w:eastAsia="Times New Roman" w:hAnsi="Times New Roman" w:cs="Times New Roman"/>
                <w:b/>
                <w:bCs/>
                <w:sz w:val="24"/>
                <w:szCs w:val="24"/>
                <w:lang w:eastAsia="ru-RU"/>
              </w:rPr>
              <w:t xml:space="preserve"> році</w:t>
            </w:r>
          </w:p>
        </w:tc>
      </w:tr>
      <w:tr w:rsidR="005F2AB5" w:rsidRPr="005F2AB5" w14:paraId="634B43DB" w14:textId="77777777" w:rsidTr="005F6CAC">
        <w:trPr>
          <w:trHeight w:val="375"/>
        </w:trPr>
        <w:tc>
          <w:tcPr>
            <w:tcW w:w="2082" w:type="dxa"/>
            <w:shd w:val="clear" w:color="auto" w:fill="FFFFFF"/>
          </w:tcPr>
          <w:p w14:paraId="663DA8C9" w14:textId="77777777" w:rsidR="00D832E2" w:rsidRPr="005F2AB5" w:rsidRDefault="00D832E2" w:rsidP="005F6CAC">
            <w:pPr>
              <w:widowControl w:val="0"/>
              <w:shd w:val="clear" w:color="auto" w:fill="FFFFFF"/>
              <w:autoSpaceDE w:val="0"/>
              <w:autoSpaceDN w:val="0"/>
              <w:adjustRightInd w:val="0"/>
              <w:spacing w:after="0" w:line="274" w:lineRule="exact"/>
              <w:ind w:right="-2"/>
              <w:jc w:val="center"/>
              <w:rPr>
                <w:rFonts w:ascii="Times New Roman" w:eastAsia="Times New Roman" w:hAnsi="Times New Roman" w:cs="Times New Roman"/>
                <w:bCs/>
                <w:sz w:val="24"/>
                <w:szCs w:val="24"/>
                <w:lang w:eastAsia="ru-RU"/>
              </w:rPr>
            </w:pPr>
            <w:r w:rsidRPr="005F2AB5">
              <w:rPr>
                <w:rFonts w:ascii="Times New Roman" w:eastAsia="Times New Roman" w:hAnsi="Times New Roman" w:cs="Times New Roman"/>
                <w:bCs/>
                <w:sz w:val="24"/>
                <w:szCs w:val="24"/>
                <w:lang w:eastAsia="ru-RU"/>
              </w:rPr>
              <w:t>1</w:t>
            </w:r>
          </w:p>
        </w:tc>
        <w:tc>
          <w:tcPr>
            <w:tcW w:w="3543" w:type="dxa"/>
            <w:shd w:val="clear" w:color="auto" w:fill="FFFFFF"/>
          </w:tcPr>
          <w:p w14:paraId="6681020E" w14:textId="77777777" w:rsidR="00D832E2" w:rsidRPr="005F2AB5" w:rsidRDefault="00D832E2" w:rsidP="005F6CAC">
            <w:pPr>
              <w:widowControl w:val="0"/>
              <w:shd w:val="clear" w:color="auto" w:fill="FFFFFF"/>
              <w:autoSpaceDE w:val="0"/>
              <w:autoSpaceDN w:val="0"/>
              <w:adjustRightInd w:val="0"/>
              <w:spacing w:after="0" w:line="256" w:lineRule="auto"/>
              <w:ind w:right="-2"/>
              <w:jc w:val="center"/>
              <w:rPr>
                <w:rFonts w:ascii="Times New Roman" w:eastAsia="Times New Roman" w:hAnsi="Times New Roman" w:cs="Times New Roman"/>
                <w:spacing w:val="-2"/>
                <w:sz w:val="24"/>
                <w:szCs w:val="24"/>
                <w:lang w:eastAsia="ru-RU"/>
              </w:rPr>
            </w:pPr>
            <w:r w:rsidRPr="005F2AB5">
              <w:rPr>
                <w:rFonts w:ascii="Times New Roman" w:eastAsia="Times New Roman" w:hAnsi="Times New Roman" w:cs="Times New Roman"/>
                <w:spacing w:val="-2"/>
                <w:sz w:val="24"/>
                <w:szCs w:val="24"/>
                <w:lang w:eastAsia="ru-RU"/>
              </w:rPr>
              <w:t>2</w:t>
            </w:r>
          </w:p>
        </w:tc>
        <w:tc>
          <w:tcPr>
            <w:tcW w:w="3828" w:type="dxa"/>
            <w:tcBorders>
              <w:bottom w:val="single" w:sz="4" w:space="0" w:color="auto"/>
            </w:tcBorders>
            <w:shd w:val="clear" w:color="auto" w:fill="FFFFFF"/>
          </w:tcPr>
          <w:p w14:paraId="7E38C785" w14:textId="77777777" w:rsidR="00D832E2" w:rsidRPr="005F2AB5" w:rsidRDefault="00D832E2" w:rsidP="005F6CAC">
            <w:pPr>
              <w:widowControl w:val="0"/>
              <w:shd w:val="clear" w:color="auto" w:fill="FFFFFF"/>
              <w:autoSpaceDE w:val="0"/>
              <w:autoSpaceDN w:val="0"/>
              <w:adjustRightInd w:val="0"/>
              <w:spacing w:after="0" w:line="274" w:lineRule="exact"/>
              <w:ind w:right="-2"/>
              <w:jc w:val="center"/>
              <w:rPr>
                <w:rFonts w:ascii="Times New Roman" w:eastAsia="Times New Roman" w:hAnsi="Times New Roman" w:cs="Times New Roman"/>
                <w:sz w:val="24"/>
                <w:szCs w:val="24"/>
                <w:lang w:eastAsia="ru-RU"/>
              </w:rPr>
            </w:pPr>
            <w:r w:rsidRPr="005F2AB5">
              <w:rPr>
                <w:rFonts w:ascii="Times New Roman" w:eastAsia="Times New Roman" w:hAnsi="Times New Roman" w:cs="Times New Roman"/>
                <w:sz w:val="24"/>
                <w:szCs w:val="24"/>
                <w:lang w:eastAsia="ru-RU"/>
              </w:rPr>
              <w:t>3</w:t>
            </w:r>
          </w:p>
        </w:tc>
      </w:tr>
      <w:tr w:rsidR="005F2AB5" w:rsidRPr="005F2AB5" w14:paraId="7C968E87" w14:textId="77777777" w:rsidTr="005F6CAC">
        <w:trPr>
          <w:trHeight w:hRule="exact" w:val="1375"/>
        </w:trPr>
        <w:tc>
          <w:tcPr>
            <w:tcW w:w="2082" w:type="dxa"/>
            <w:shd w:val="clear" w:color="auto" w:fill="FFFFFF"/>
            <w:hideMark/>
          </w:tcPr>
          <w:p w14:paraId="59772337" w14:textId="77777777" w:rsidR="00D832E2" w:rsidRPr="005F2AB5" w:rsidRDefault="00D832E2" w:rsidP="005F6CAC">
            <w:pPr>
              <w:widowControl w:val="0"/>
              <w:shd w:val="clear" w:color="auto" w:fill="FFFFFF"/>
              <w:autoSpaceDE w:val="0"/>
              <w:autoSpaceDN w:val="0"/>
              <w:adjustRightInd w:val="0"/>
              <w:spacing w:after="0" w:line="278" w:lineRule="exact"/>
              <w:ind w:right="-2"/>
              <w:jc w:val="center"/>
              <w:rPr>
                <w:rFonts w:ascii="Times New Roman" w:eastAsia="Times New Roman" w:hAnsi="Times New Roman" w:cs="Times New Roman"/>
                <w:sz w:val="24"/>
                <w:szCs w:val="24"/>
                <w:lang w:eastAsia="ru-RU"/>
              </w:rPr>
            </w:pPr>
            <w:r w:rsidRPr="005F2AB5">
              <w:rPr>
                <w:rFonts w:ascii="Times New Roman" w:eastAsia="Times New Roman" w:hAnsi="Times New Roman" w:cs="Times New Roman"/>
                <w:sz w:val="24"/>
                <w:szCs w:val="24"/>
                <w:lang w:eastAsia="ru-RU"/>
              </w:rPr>
              <w:t xml:space="preserve">I квартал </w:t>
            </w:r>
            <w:r w:rsidRPr="005F2AB5">
              <w:rPr>
                <w:rFonts w:ascii="Times New Roman" w:eastAsia="Times New Roman" w:hAnsi="Times New Roman" w:cs="Times New Roman"/>
                <w:spacing w:val="-3"/>
                <w:sz w:val="24"/>
                <w:szCs w:val="24"/>
                <w:lang w:eastAsia="ru-RU"/>
              </w:rPr>
              <w:t>поточного року</w:t>
            </w:r>
          </w:p>
        </w:tc>
        <w:tc>
          <w:tcPr>
            <w:tcW w:w="3543" w:type="dxa"/>
            <w:shd w:val="clear" w:color="auto" w:fill="FFFFFF"/>
            <w:hideMark/>
          </w:tcPr>
          <w:p w14:paraId="4A8EDC15" w14:textId="77777777" w:rsidR="00D832E2" w:rsidRPr="005F2AB5" w:rsidRDefault="00D832E2" w:rsidP="005F6CAC">
            <w:pPr>
              <w:widowControl w:val="0"/>
              <w:shd w:val="clear" w:color="auto" w:fill="FFFFFF"/>
              <w:autoSpaceDE w:val="0"/>
              <w:autoSpaceDN w:val="0"/>
              <w:adjustRightInd w:val="0"/>
              <w:spacing w:after="0" w:line="240" w:lineRule="auto"/>
              <w:ind w:right="-2"/>
              <w:rPr>
                <w:rFonts w:ascii="Times New Roman" w:eastAsia="Times New Roman" w:hAnsi="Times New Roman" w:cs="Times New Roman"/>
                <w:sz w:val="24"/>
                <w:szCs w:val="24"/>
                <w:lang w:eastAsia="ru-RU"/>
              </w:rPr>
            </w:pPr>
            <w:r w:rsidRPr="005F2AB5">
              <w:rPr>
                <w:rFonts w:ascii="Times New Roman" w:eastAsia="Times New Roman" w:hAnsi="Times New Roman" w:cs="Times New Roman"/>
                <w:spacing w:val="-1"/>
                <w:sz w:val="24"/>
                <w:szCs w:val="24"/>
                <w:lang w:eastAsia="ru-RU"/>
              </w:rPr>
              <w:t xml:space="preserve">проміжна фінансова звітність за 9 місяців </w:t>
            </w:r>
            <w:r w:rsidRPr="005F2AB5">
              <w:rPr>
                <w:rFonts w:ascii="Times New Roman" w:eastAsia="Times New Roman" w:hAnsi="Times New Roman" w:cs="Times New Roman"/>
                <w:sz w:val="24"/>
                <w:szCs w:val="24"/>
                <w:lang w:eastAsia="ru-RU"/>
              </w:rPr>
              <w:t xml:space="preserve">звітного </w:t>
            </w:r>
            <w:r w:rsidRPr="005F2AB5">
              <w:rPr>
                <w:rFonts w:ascii="Times New Roman" w:eastAsia="Times New Roman" w:hAnsi="Times New Roman" w:cs="Times New Roman"/>
                <w:bCs/>
                <w:sz w:val="24"/>
                <w:szCs w:val="24"/>
                <w:lang w:eastAsia="ru-RU"/>
              </w:rPr>
              <w:t xml:space="preserve">(попереднього) </w:t>
            </w:r>
            <w:r w:rsidRPr="005F2AB5">
              <w:rPr>
                <w:rFonts w:ascii="Times New Roman" w:eastAsia="Times New Roman" w:hAnsi="Times New Roman" w:cs="Times New Roman"/>
                <w:sz w:val="24"/>
                <w:szCs w:val="24"/>
                <w:lang w:eastAsia="ru-RU"/>
              </w:rPr>
              <w:t xml:space="preserve">року або </w:t>
            </w:r>
          </w:p>
          <w:p w14:paraId="659DE911" w14:textId="77777777" w:rsidR="00D832E2" w:rsidRPr="005F2AB5" w:rsidRDefault="00D832E2" w:rsidP="005F6CAC">
            <w:pPr>
              <w:widowControl w:val="0"/>
              <w:shd w:val="clear" w:color="auto" w:fill="FFFFFF"/>
              <w:autoSpaceDE w:val="0"/>
              <w:autoSpaceDN w:val="0"/>
              <w:adjustRightInd w:val="0"/>
              <w:spacing w:after="0" w:line="240" w:lineRule="auto"/>
              <w:ind w:right="-2"/>
              <w:rPr>
                <w:rFonts w:ascii="Times New Roman" w:eastAsia="Times New Roman" w:hAnsi="Times New Roman" w:cs="Times New Roman"/>
                <w:sz w:val="24"/>
                <w:szCs w:val="24"/>
                <w:lang w:eastAsia="ru-RU"/>
              </w:rPr>
            </w:pPr>
            <w:r w:rsidRPr="005F2AB5">
              <w:rPr>
                <w:rFonts w:ascii="Times New Roman" w:eastAsia="Times New Roman" w:hAnsi="Times New Roman" w:cs="Times New Roman"/>
                <w:sz w:val="24"/>
                <w:szCs w:val="24"/>
                <w:lang w:eastAsia="ru-RU"/>
              </w:rPr>
              <w:t xml:space="preserve">річна фінансова звітність за звітний </w:t>
            </w:r>
            <w:r w:rsidRPr="005F2AB5">
              <w:rPr>
                <w:rFonts w:ascii="Times New Roman" w:eastAsia="Times New Roman" w:hAnsi="Times New Roman" w:cs="Times New Roman"/>
                <w:bCs/>
                <w:sz w:val="24"/>
                <w:szCs w:val="24"/>
                <w:lang w:eastAsia="ru-RU"/>
              </w:rPr>
              <w:t xml:space="preserve">(попередній) </w:t>
            </w:r>
            <w:r w:rsidRPr="005F2AB5">
              <w:rPr>
                <w:rFonts w:ascii="Times New Roman" w:eastAsia="Times New Roman" w:hAnsi="Times New Roman" w:cs="Times New Roman"/>
                <w:sz w:val="24"/>
                <w:szCs w:val="24"/>
                <w:lang w:eastAsia="ru-RU"/>
              </w:rPr>
              <w:t>рік</w:t>
            </w:r>
          </w:p>
        </w:tc>
        <w:tc>
          <w:tcPr>
            <w:tcW w:w="3828" w:type="dxa"/>
            <w:tcBorders>
              <w:bottom w:val="single" w:sz="4" w:space="0" w:color="auto"/>
            </w:tcBorders>
            <w:shd w:val="clear" w:color="auto" w:fill="FFFFFF"/>
            <w:hideMark/>
          </w:tcPr>
          <w:p w14:paraId="76033067" w14:textId="77777777" w:rsidR="00D832E2" w:rsidRPr="005F2AB5" w:rsidRDefault="00D832E2" w:rsidP="005F6CAC">
            <w:pPr>
              <w:widowControl w:val="0"/>
              <w:shd w:val="clear" w:color="auto" w:fill="FFFFFF"/>
              <w:autoSpaceDE w:val="0"/>
              <w:autoSpaceDN w:val="0"/>
              <w:adjustRightInd w:val="0"/>
              <w:spacing w:after="0" w:line="240" w:lineRule="auto"/>
              <w:ind w:right="-2"/>
              <w:rPr>
                <w:rFonts w:ascii="Times New Roman" w:eastAsia="Times New Roman" w:hAnsi="Times New Roman" w:cs="Times New Roman"/>
                <w:bCs/>
                <w:sz w:val="24"/>
                <w:szCs w:val="24"/>
                <w:lang w:eastAsia="ru-RU"/>
              </w:rPr>
            </w:pPr>
            <w:r w:rsidRPr="005F2AB5">
              <w:rPr>
                <w:rFonts w:ascii="Times New Roman" w:eastAsia="Times New Roman" w:hAnsi="Times New Roman" w:cs="Times New Roman"/>
                <w:bCs/>
                <w:sz w:val="24"/>
                <w:szCs w:val="24"/>
                <w:lang w:eastAsia="ru-RU"/>
              </w:rPr>
              <w:t>звіт про фінансовий стан емітента, складений на дату державної реєстрації емітента, яка відбулась у І кварталі</w:t>
            </w:r>
            <w:r w:rsidRPr="005F2AB5">
              <w:rPr>
                <w:rFonts w:ascii="Times New Roman" w:eastAsia="Times New Roman" w:hAnsi="Times New Roman" w:cs="Times New Roman"/>
                <w:sz w:val="24"/>
                <w:szCs w:val="24"/>
                <w:lang w:eastAsia="ru-RU"/>
              </w:rPr>
              <w:t xml:space="preserve"> поточного року</w:t>
            </w:r>
          </w:p>
          <w:p w14:paraId="7364C997" w14:textId="77777777" w:rsidR="00D832E2" w:rsidRPr="005F2AB5" w:rsidRDefault="00D832E2" w:rsidP="005F6CAC">
            <w:pPr>
              <w:widowControl w:val="0"/>
              <w:shd w:val="clear" w:color="auto" w:fill="FFFFFF"/>
              <w:autoSpaceDE w:val="0"/>
              <w:autoSpaceDN w:val="0"/>
              <w:adjustRightInd w:val="0"/>
              <w:spacing w:after="0" w:line="240" w:lineRule="auto"/>
              <w:ind w:right="-2"/>
              <w:rPr>
                <w:rFonts w:ascii="Times New Roman" w:eastAsia="Times New Roman" w:hAnsi="Times New Roman" w:cs="Times New Roman"/>
                <w:bCs/>
                <w:sz w:val="24"/>
                <w:szCs w:val="24"/>
                <w:lang w:eastAsia="ru-RU"/>
              </w:rPr>
            </w:pPr>
          </w:p>
        </w:tc>
      </w:tr>
      <w:tr w:rsidR="005F2AB5" w:rsidRPr="005F2AB5" w14:paraId="1E94A09B" w14:textId="77777777" w:rsidTr="004027A4">
        <w:trPr>
          <w:trHeight w:hRule="exact" w:val="3794"/>
        </w:trPr>
        <w:tc>
          <w:tcPr>
            <w:tcW w:w="2082" w:type="dxa"/>
            <w:shd w:val="clear" w:color="auto" w:fill="FFFFFF"/>
            <w:hideMark/>
          </w:tcPr>
          <w:p w14:paraId="36E6C7CE" w14:textId="77777777" w:rsidR="008150C3" w:rsidRPr="005F2AB5" w:rsidRDefault="008150C3" w:rsidP="000E7E19">
            <w:pPr>
              <w:widowControl w:val="0"/>
              <w:shd w:val="clear" w:color="auto" w:fill="FFFFFF"/>
              <w:autoSpaceDE w:val="0"/>
              <w:autoSpaceDN w:val="0"/>
              <w:adjustRightInd w:val="0"/>
              <w:spacing w:after="0" w:line="274" w:lineRule="exact"/>
              <w:ind w:right="-2"/>
              <w:jc w:val="center"/>
              <w:rPr>
                <w:rFonts w:ascii="Times New Roman" w:eastAsia="Times New Roman" w:hAnsi="Times New Roman" w:cs="Times New Roman"/>
                <w:sz w:val="24"/>
                <w:szCs w:val="24"/>
                <w:lang w:eastAsia="ru-RU"/>
              </w:rPr>
            </w:pPr>
            <w:r w:rsidRPr="005F2AB5">
              <w:rPr>
                <w:rFonts w:ascii="Times New Roman" w:eastAsia="Times New Roman" w:hAnsi="Times New Roman" w:cs="Times New Roman"/>
                <w:sz w:val="24"/>
                <w:szCs w:val="24"/>
                <w:lang w:eastAsia="ru-RU"/>
              </w:rPr>
              <w:t xml:space="preserve">II квартал </w:t>
            </w:r>
            <w:r w:rsidRPr="005F2AB5">
              <w:rPr>
                <w:rFonts w:ascii="Times New Roman" w:eastAsia="Times New Roman" w:hAnsi="Times New Roman" w:cs="Times New Roman"/>
                <w:spacing w:val="-3"/>
                <w:sz w:val="24"/>
                <w:szCs w:val="24"/>
                <w:lang w:eastAsia="ru-RU"/>
              </w:rPr>
              <w:t>поточного року</w:t>
            </w:r>
          </w:p>
        </w:tc>
        <w:tc>
          <w:tcPr>
            <w:tcW w:w="3543" w:type="dxa"/>
            <w:shd w:val="clear" w:color="auto" w:fill="FFFFFF"/>
            <w:hideMark/>
          </w:tcPr>
          <w:p w14:paraId="4E8BFFEE" w14:textId="77777777" w:rsidR="008150C3" w:rsidRPr="005F2AB5" w:rsidRDefault="008150C3" w:rsidP="000E7E19">
            <w:pPr>
              <w:widowControl w:val="0"/>
              <w:shd w:val="clear" w:color="auto" w:fill="FFFFFF"/>
              <w:autoSpaceDE w:val="0"/>
              <w:autoSpaceDN w:val="0"/>
              <w:adjustRightInd w:val="0"/>
              <w:spacing w:after="0" w:line="240" w:lineRule="auto"/>
              <w:ind w:right="-2"/>
              <w:rPr>
                <w:rFonts w:ascii="Times New Roman" w:eastAsia="Times New Roman" w:hAnsi="Times New Roman" w:cs="Times New Roman"/>
                <w:sz w:val="24"/>
                <w:szCs w:val="24"/>
                <w:lang w:eastAsia="ru-RU"/>
              </w:rPr>
            </w:pPr>
            <w:r w:rsidRPr="005F2AB5">
              <w:rPr>
                <w:rFonts w:ascii="Times New Roman" w:eastAsia="Times New Roman" w:hAnsi="Times New Roman" w:cs="Times New Roman"/>
                <w:sz w:val="24"/>
                <w:szCs w:val="24"/>
                <w:lang w:eastAsia="ru-RU"/>
              </w:rPr>
              <w:t xml:space="preserve">річна фінансова звітність за звітний </w:t>
            </w:r>
            <w:r w:rsidRPr="005F2AB5">
              <w:rPr>
                <w:rFonts w:ascii="Times New Roman" w:eastAsia="Times New Roman" w:hAnsi="Times New Roman" w:cs="Times New Roman"/>
                <w:bCs/>
                <w:sz w:val="24"/>
                <w:szCs w:val="24"/>
                <w:lang w:eastAsia="ru-RU"/>
              </w:rPr>
              <w:t xml:space="preserve">(попередній) </w:t>
            </w:r>
            <w:r w:rsidRPr="005F2AB5">
              <w:rPr>
                <w:rFonts w:ascii="Times New Roman" w:eastAsia="Times New Roman" w:hAnsi="Times New Roman" w:cs="Times New Roman"/>
                <w:sz w:val="24"/>
                <w:szCs w:val="24"/>
                <w:lang w:eastAsia="ru-RU"/>
              </w:rPr>
              <w:t xml:space="preserve">рік </w:t>
            </w:r>
          </w:p>
          <w:p w14:paraId="6BE61BFC" w14:textId="77777777" w:rsidR="008150C3" w:rsidRPr="005F2AB5" w:rsidRDefault="008150C3" w:rsidP="000E7E19">
            <w:pPr>
              <w:widowControl w:val="0"/>
              <w:shd w:val="clear" w:color="auto" w:fill="FFFFFF"/>
              <w:autoSpaceDE w:val="0"/>
              <w:autoSpaceDN w:val="0"/>
              <w:adjustRightInd w:val="0"/>
              <w:spacing w:after="0" w:line="240" w:lineRule="auto"/>
              <w:ind w:right="-2"/>
              <w:rPr>
                <w:rFonts w:ascii="Times New Roman" w:eastAsia="Times New Roman" w:hAnsi="Times New Roman" w:cs="Times New Roman"/>
                <w:sz w:val="24"/>
                <w:szCs w:val="24"/>
                <w:lang w:eastAsia="ru-RU"/>
              </w:rPr>
            </w:pPr>
            <w:r w:rsidRPr="005F2AB5">
              <w:rPr>
                <w:rFonts w:ascii="Times New Roman" w:eastAsia="Times New Roman" w:hAnsi="Times New Roman" w:cs="Times New Roman"/>
                <w:sz w:val="24"/>
                <w:szCs w:val="24"/>
                <w:lang w:eastAsia="ru-RU"/>
              </w:rPr>
              <w:t>та додатково може подаватись проміжна фінансова звітність за I квартал поточного року</w:t>
            </w:r>
          </w:p>
        </w:tc>
        <w:tc>
          <w:tcPr>
            <w:tcW w:w="3828" w:type="dxa"/>
            <w:tcBorders>
              <w:top w:val="single" w:sz="4" w:space="0" w:color="auto"/>
              <w:bottom w:val="single" w:sz="4" w:space="0" w:color="auto"/>
            </w:tcBorders>
            <w:shd w:val="clear" w:color="auto" w:fill="FFFFFF"/>
            <w:hideMark/>
          </w:tcPr>
          <w:p w14:paraId="75CC7A2B" w14:textId="77777777" w:rsidR="008150C3" w:rsidRPr="005F2AB5" w:rsidRDefault="008150C3" w:rsidP="000E7E19">
            <w:pPr>
              <w:widowControl w:val="0"/>
              <w:shd w:val="clear" w:color="auto" w:fill="FFFFFF"/>
              <w:autoSpaceDE w:val="0"/>
              <w:autoSpaceDN w:val="0"/>
              <w:adjustRightInd w:val="0"/>
              <w:spacing w:after="0" w:line="240" w:lineRule="auto"/>
              <w:ind w:right="-2"/>
              <w:rPr>
                <w:rFonts w:ascii="Times New Roman" w:eastAsia="Times New Roman" w:hAnsi="Times New Roman" w:cs="Times New Roman"/>
                <w:bCs/>
                <w:sz w:val="24"/>
                <w:szCs w:val="24"/>
                <w:lang w:eastAsia="ru-RU"/>
              </w:rPr>
            </w:pPr>
            <w:r w:rsidRPr="005F2AB5">
              <w:rPr>
                <w:rFonts w:ascii="Times New Roman" w:eastAsia="Times New Roman" w:hAnsi="Times New Roman" w:cs="Times New Roman"/>
                <w:bCs/>
                <w:sz w:val="24"/>
                <w:szCs w:val="24"/>
                <w:lang w:eastAsia="ru-RU"/>
              </w:rPr>
              <w:t>проміжна фінансова звітність за I квартал поточного року або звіт про фінансовий стан емітента, складений на дату державної реєстрації емітента (у разі якщо державна реєстрація відбулась у І кварталі</w:t>
            </w:r>
            <w:r w:rsidRPr="005F2AB5">
              <w:rPr>
                <w:rFonts w:ascii="Times New Roman" w:eastAsia="Times New Roman" w:hAnsi="Times New Roman" w:cs="Times New Roman"/>
                <w:sz w:val="24"/>
                <w:szCs w:val="24"/>
                <w:lang w:eastAsia="ru-RU"/>
              </w:rPr>
              <w:t xml:space="preserve"> поточного року</w:t>
            </w:r>
            <w:r w:rsidRPr="005F2AB5">
              <w:rPr>
                <w:rFonts w:ascii="Times New Roman" w:eastAsia="Times New Roman" w:hAnsi="Times New Roman" w:cs="Times New Roman"/>
                <w:bCs/>
                <w:sz w:val="24"/>
                <w:szCs w:val="24"/>
                <w:lang w:eastAsia="ru-RU"/>
              </w:rPr>
              <w:t>)</w:t>
            </w:r>
          </w:p>
          <w:p w14:paraId="4077CBEA" w14:textId="77777777" w:rsidR="008150C3" w:rsidRPr="005F2AB5" w:rsidRDefault="008150C3" w:rsidP="000E7E19">
            <w:pPr>
              <w:widowControl w:val="0"/>
              <w:shd w:val="clear" w:color="auto" w:fill="FFFFFF"/>
              <w:autoSpaceDE w:val="0"/>
              <w:autoSpaceDN w:val="0"/>
              <w:adjustRightInd w:val="0"/>
              <w:spacing w:after="0" w:line="240" w:lineRule="auto"/>
              <w:ind w:right="-2"/>
              <w:rPr>
                <w:rFonts w:ascii="Times New Roman" w:eastAsia="Times New Roman" w:hAnsi="Times New Roman" w:cs="Times New Roman"/>
                <w:bCs/>
                <w:sz w:val="24"/>
                <w:szCs w:val="24"/>
                <w:lang w:eastAsia="ru-RU"/>
              </w:rPr>
            </w:pPr>
            <w:r w:rsidRPr="005F2AB5">
              <w:rPr>
                <w:rFonts w:ascii="Times New Roman" w:eastAsia="Times New Roman" w:hAnsi="Times New Roman" w:cs="Times New Roman"/>
                <w:bCs/>
                <w:sz w:val="24"/>
                <w:szCs w:val="24"/>
                <w:lang w:eastAsia="ru-RU"/>
              </w:rPr>
              <w:t>або</w:t>
            </w:r>
          </w:p>
          <w:p w14:paraId="1996848A" w14:textId="0A7AD734" w:rsidR="008150C3" w:rsidRDefault="008150C3" w:rsidP="00AB5EF5">
            <w:pPr>
              <w:widowControl w:val="0"/>
              <w:shd w:val="clear" w:color="auto" w:fill="FFFFFF"/>
              <w:autoSpaceDE w:val="0"/>
              <w:autoSpaceDN w:val="0"/>
              <w:adjustRightInd w:val="0"/>
              <w:spacing w:after="0" w:line="240" w:lineRule="auto"/>
              <w:ind w:right="-2"/>
              <w:rPr>
                <w:rFonts w:ascii="Times New Roman" w:eastAsia="Times New Roman" w:hAnsi="Times New Roman" w:cs="Times New Roman"/>
                <w:bCs/>
                <w:sz w:val="24"/>
                <w:szCs w:val="24"/>
                <w:lang w:eastAsia="ru-RU"/>
              </w:rPr>
            </w:pPr>
            <w:r w:rsidRPr="005F2AB5">
              <w:rPr>
                <w:rFonts w:ascii="Times New Roman" w:eastAsia="Times New Roman" w:hAnsi="Times New Roman" w:cs="Times New Roman"/>
                <w:bCs/>
                <w:sz w:val="24"/>
                <w:szCs w:val="24"/>
                <w:lang w:eastAsia="ru-RU"/>
              </w:rPr>
              <w:t>звіт про фінансовий стан емітента, складений на дату державної реєстрації емітента (у разі якщо державна реєстрація відбулась у ІІ кварталі</w:t>
            </w:r>
            <w:r w:rsidRPr="005F2AB5">
              <w:rPr>
                <w:rFonts w:ascii="Times New Roman" w:eastAsia="Times New Roman" w:hAnsi="Times New Roman" w:cs="Times New Roman"/>
                <w:sz w:val="24"/>
                <w:szCs w:val="24"/>
                <w:lang w:eastAsia="ru-RU"/>
              </w:rPr>
              <w:t xml:space="preserve"> поточного року</w:t>
            </w:r>
            <w:r w:rsidRPr="005F2AB5">
              <w:rPr>
                <w:rFonts w:ascii="Times New Roman" w:eastAsia="Times New Roman" w:hAnsi="Times New Roman" w:cs="Times New Roman"/>
                <w:bCs/>
                <w:sz w:val="24"/>
                <w:szCs w:val="24"/>
                <w:lang w:eastAsia="ru-RU"/>
              </w:rPr>
              <w:t>)</w:t>
            </w:r>
          </w:p>
          <w:p w14:paraId="259EABE1" w14:textId="77777777" w:rsidR="004027A4" w:rsidRDefault="004027A4" w:rsidP="00AB5EF5">
            <w:pPr>
              <w:widowControl w:val="0"/>
              <w:shd w:val="clear" w:color="auto" w:fill="FFFFFF"/>
              <w:autoSpaceDE w:val="0"/>
              <w:autoSpaceDN w:val="0"/>
              <w:adjustRightInd w:val="0"/>
              <w:spacing w:after="0" w:line="240" w:lineRule="auto"/>
              <w:ind w:right="-2"/>
              <w:rPr>
                <w:rFonts w:ascii="Times New Roman" w:eastAsia="Times New Roman" w:hAnsi="Times New Roman" w:cs="Times New Roman"/>
                <w:bCs/>
                <w:sz w:val="24"/>
                <w:szCs w:val="24"/>
                <w:lang w:eastAsia="ru-RU"/>
              </w:rPr>
            </w:pPr>
          </w:p>
          <w:p w14:paraId="4ED6B96E" w14:textId="6AF023B3" w:rsidR="004027A4" w:rsidRPr="005F2AB5" w:rsidRDefault="004027A4" w:rsidP="00AB5EF5">
            <w:pPr>
              <w:widowControl w:val="0"/>
              <w:shd w:val="clear" w:color="auto" w:fill="FFFFFF"/>
              <w:autoSpaceDE w:val="0"/>
              <w:autoSpaceDN w:val="0"/>
              <w:adjustRightInd w:val="0"/>
              <w:spacing w:after="0" w:line="240" w:lineRule="auto"/>
              <w:ind w:right="-2"/>
              <w:rPr>
                <w:rFonts w:ascii="Times New Roman" w:eastAsia="Times New Roman" w:hAnsi="Times New Roman" w:cs="Times New Roman"/>
                <w:bCs/>
                <w:sz w:val="24"/>
                <w:szCs w:val="24"/>
                <w:lang w:eastAsia="ru-RU"/>
              </w:rPr>
            </w:pPr>
          </w:p>
        </w:tc>
      </w:tr>
      <w:tr w:rsidR="005F2AB5" w:rsidRPr="005F2AB5" w14:paraId="69C80D10" w14:textId="77777777" w:rsidTr="000E7E19">
        <w:trPr>
          <w:trHeight w:val="4228"/>
        </w:trPr>
        <w:tc>
          <w:tcPr>
            <w:tcW w:w="2082" w:type="dxa"/>
            <w:shd w:val="clear" w:color="auto" w:fill="FFFFFF"/>
          </w:tcPr>
          <w:p w14:paraId="46E22683" w14:textId="77777777" w:rsidR="008150C3" w:rsidRPr="005F2AB5" w:rsidRDefault="008150C3" w:rsidP="000E7E19">
            <w:pPr>
              <w:widowControl w:val="0"/>
              <w:shd w:val="clear" w:color="auto" w:fill="FFFFFF"/>
              <w:autoSpaceDE w:val="0"/>
              <w:autoSpaceDN w:val="0"/>
              <w:adjustRightInd w:val="0"/>
              <w:spacing w:after="0" w:line="274" w:lineRule="exact"/>
              <w:ind w:right="-2"/>
              <w:jc w:val="center"/>
              <w:rPr>
                <w:rFonts w:ascii="Times New Roman" w:eastAsia="Times New Roman" w:hAnsi="Times New Roman" w:cs="Times New Roman"/>
                <w:sz w:val="24"/>
                <w:szCs w:val="24"/>
                <w:lang w:eastAsia="ru-RU"/>
              </w:rPr>
            </w:pPr>
            <w:r w:rsidRPr="005F2AB5">
              <w:rPr>
                <w:rFonts w:ascii="Times New Roman" w:eastAsia="Times New Roman" w:hAnsi="Times New Roman" w:cs="Times New Roman"/>
                <w:sz w:val="24"/>
                <w:szCs w:val="24"/>
                <w:lang w:eastAsia="ru-RU"/>
              </w:rPr>
              <w:t>ІІІ квартал поточного року</w:t>
            </w:r>
          </w:p>
        </w:tc>
        <w:tc>
          <w:tcPr>
            <w:tcW w:w="3543" w:type="dxa"/>
            <w:shd w:val="clear" w:color="auto" w:fill="FFFFFF"/>
          </w:tcPr>
          <w:p w14:paraId="6CEC3F03" w14:textId="77777777" w:rsidR="008150C3" w:rsidRPr="005F2AB5" w:rsidRDefault="008150C3" w:rsidP="000E7E19">
            <w:pPr>
              <w:widowControl w:val="0"/>
              <w:shd w:val="clear" w:color="auto" w:fill="FFFFFF"/>
              <w:autoSpaceDE w:val="0"/>
              <w:autoSpaceDN w:val="0"/>
              <w:adjustRightInd w:val="0"/>
              <w:spacing w:after="0" w:line="240" w:lineRule="auto"/>
              <w:ind w:right="-2"/>
              <w:rPr>
                <w:rFonts w:ascii="Times New Roman" w:eastAsia="Times New Roman" w:hAnsi="Times New Roman" w:cs="Times New Roman"/>
                <w:sz w:val="24"/>
                <w:szCs w:val="24"/>
                <w:lang w:eastAsia="ru-RU"/>
              </w:rPr>
            </w:pPr>
            <w:r w:rsidRPr="005F2AB5">
              <w:rPr>
                <w:rFonts w:ascii="Times New Roman" w:eastAsia="Times New Roman" w:hAnsi="Times New Roman" w:cs="Times New Roman"/>
                <w:sz w:val="24"/>
                <w:szCs w:val="24"/>
                <w:lang w:eastAsia="ru-RU"/>
              </w:rPr>
              <w:t xml:space="preserve">річна фінансова звітність за звітний (попередній) рік </w:t>
            </w:r>
          </w:p>
          <w:p w14:paraId="3E3A449C" w14:textId="77777777" w:rsidR="008150C3" w:rsidRPr="005F2AB5" w:rsidRDefault="008150C3" w:rsidP="000E7E19">
            <w:pPr>
              <w:widowControl w:val="0"/>
              <w:shd w:val="clear" w:color="auto" w:fill="FFFFFF"/>
              <w:autoSpaceDE w:val="0"/>
              <w:autoSpaceDN w:val="0"/>
              <w:adjustRightInd w:val="0"/>
              <w:spacing w:after="0" w:line="240" w:lineRule="auto"/>
              <w:ind w:right="-2"/>
              <w:rPr>
                <w:rFonts w:ascii="Times New Roman" w:eastAsia="Times New Roman" w:hAnsi="Times New Roman" w:cs="Times New Roman"/>
                <w:sz w:val="24"/>
                <w:szCs w:val="24"/>
                <w:lang w:eastAsia="ru-RU"/>
              </w:rPr>
            </w:pPr>
            <w:r w:rsidRPr="005F2AB5">
              <w:rPr>
                <w:rFonts w:ascii="Times New Roman" w:eastAsia="Times New Roman" w:hAnsi="Times New Roman" w:cs="Times New Roman"/>
                <w:sz w:val="24"/>
                <w:szCs w:val="24"/>
                <w:lang w:eastAsia="ru-RU"/>
              </w:rPr>
              <w:t>та</w:t>
            </w:r>
          </w:p>
          <w:p w14:paraId="5C66EB83" w14:textId="77777777" w:rsidR="008150C3" w:rsidRPr="005F2AB5" w:rsidRDefault="008150C3" w:rsidP="000E7E19">
            <w:pPr>
              <w:widowControl w:val="0"/>
              <w:shd w:val="clear" w:color="auto" w:fill="FFFFFF"/>
              <w:autoSpaceDE w:val="0"/>
              <w:autoSpaceDN w:val="0"/>
              <w:adjustRightInd w:val="0"/>
              <w:spacing w:after="0" w:line="240" w:lineRule="auto"/>
              <w:ind w:right="-2"/>
              <w:rPr>
                <w:rFonts w:ascii="Times New Roman" w:eastAsia="Times New Roman" w:hAnsi="Times New Roman" w:cs="Times New Roman"/>
                <w:sz w:val="24"/>
                <w:szCs w:val="24"/>
                <w:lang w:eastAsia="ru-RU"/>
              </w:rPr>
            </w:pPr>
            <w:r w:rsidRPr="005F2AB5">
              <w:rPr>
                <w:rFonts w:ascii="Times New Roman" w:eastAsia="Times New Roman" w:hAnsi="Times New Roman" w:cs="Times New Roman"/>
                <w:sz w:val="24"/>
                <w:szCs w:val="24"/>
                <w:lang w:eastAsia="ru-RU"/>
              </w:rPr>
              <w:t>проміжна фінансова звітність за I квартал поточного року або проміжна фінансова звітність за перше півріччя поточного року</w:t>
            </w:r>
          </w:p>
        </w:tc>
        <w:tc>
          <w:tcPr>
            <w:tcW w:w="3828" w:type="dxa"/>
            <w:tcBorders>
              <w:top w:val="single" w:sz="4" w:space="0" w:color="auto"/>
              <w:bottom w:val="single" w:sz="4" w:space="0" w:color="auto"/>
            </w:tcBorders>
            <w:shd w:val="clear" w:color="auto" w:fill="FFFFFF"/>
          </w:tcPr>
          <w:p w14:paraId="7365EE6F" w14:textId="77777777" w:rsidR="008150C3" w:rsidRPr="005F2AB5" w:rsidRDefault="008150C3" w:rsidP="000E7E19">
            <w:pPr>
              <w:widowControl w:val="0"/>
              <w:shd w:val="clear" w:color="auto" w:fill="FFFFFF"/>
              <w:autoSpaceDE w:val="0"/>
              <w:autoSpaceDN w:val="0"/>
              <w:adjustRightInd w:val="0"/>
              <w:spacing w:after="0" w:line="240" w:lineRule="auto"/>
              <w:ind w:right="-2"/>
              <w:rPr>
                <w:rFonts w:ascii="Times New Roman" w:eastAsia="Times New Roman" w:hAnsi="Times New Roman" w:cs="Times New Roman"/>
                <w:bCs/>
                <w:sz w:val="24"/>
                <w:szCs w:val="24"/>
                <w:lang w:eastAsia="ru-RU"/>
              </w:rPr>
            </w:pPr>
            <w:r w:rsidRPr="005F2AB5">
              <w:rPr>
                <w:rFonts w:ascii="Times New Roman" w:eastAsia="Times New Roman" w:hAnsi="Times New Roman" w:cs="Times New Roman"/>
                <w:bCs/>
                <w:sz w:val="24"/>
                <w:szCs w:val="24"/>
                <w:lang w:eastAsia="ru-RU"/>
              </w:rPr>
              <w:t xml:space="preserve">проміжна фінансова звітність за I квартал поточного року або </w:t>
            </w:r>
            <w:r w:rsidRPr="005F2AB5">
              <w:rPr>
                <w:rFonts w:ascii="Times New Roman" w:eastAsia="Times New Roman" w:hAnsi="Times New Roman" w:cs="Times New Roman"/>
                <w:sz w:val="24"/>
                <w:szCs w:val="24"/>
                <w:lang w:eastAsia="ru-RU"/>
              </w:rPr>
              <w:t xml:space="preserve">проміжна фінансова звітність </w:t>
            </w:r>
            <w:r w:rsidRPr="005F2AB5">
              <w:rPr>
                <w:rFonts w:ascii="Times New Roman" w:eastAsia="Times New Roman" w:hAnsi="Times New Roman" w:cs="Times New Roman"/>
                <w:bCs/>
                <w:sz w:val="24"/>
                <w:szCs w:val="24"/>
                <w:lang w:eastAsia="ru-RU"/>
              </w:rPr>
              <w:t>за перше півріччя поточного року (у разі якщо державна реєстрація відбулась у І кварталі</w:t>
            </w:r>
            <w:r w:rsidRPr="005F2AB5">
              <w:rPr>
                <w:rFonts w:ascii="Times New Roman" w:eastAsia="Times New Roman" w:hAnsi="Times New Roman" w:cs="Times New Roman"/>
                <w:sz w:val="24"/>
                <w:szCs w:val="24"/>
                <w:lang w:eastAsia="ru-RU"/>
              </w:rPr>
              <w:t xml:space="preserve"> поточного року</w:t>
            </w:r>
            <w:r w:rsidRPr="005F2AB5">
              <w:rPr>
                <w:rFonts w:ascii="Times New Roman" w:eastAsia="Times New Roman" w:hAnsi="Times New Roman" w:cs="Times New Roman"/>
                <w:bCs/>
                <w:sz w:val="24"/>
                <w:szCs w:val="24"/>
                <w:lang w:eastAsia="ru-RU"/>
              </w:rPr>
              <w:t>)</w:t>
            </w:r>
          </w:p>
          <w:p w14:paraId="2878FD1B" w14:textId="77777777" w:rsidR="008150C3" w:rsidRPr="005F2AB5" w:rsidRDefault="008150C3" w:rsidP="000E7E19">
            <w:pPr>
              <w:widowControl w:val="0"/>
              <w:shd w:val="clear" w:color="auto" w:fill="FFFFFF"/>
              <w:autoSpaceDE w:val="0"/>
              <w:autoSpaceDN w:val="0"/>
              <w:adjustRightInd w:val="0"/>
              <w:spacing w:after="0" w:line="240" w:lineRule="auto"/>
              <w:ind w:right="-2"/>
              <w:rPr>
                <w:rFonts w:ascii="Times New Roman" w:eastAsia="Times New Roman" w:hAnsi="Times New Roman" w:cs="Times New Roman"/>
                <w:bCs/>
                <w:sz w:val="24"/>
                <w:szCs w:val="24"/>
                <w:lang w:eastAsia="ru-RU"/>
              </w:rPr>
            </w:pPr>
            <w:r w:rsidRPr="005F2AB5">
              <w:rPr>
                <w:rFonts w:ascii="Times New Roman" w:eastAsia="Times New Roman" w:hAnsi="Times New Roman" w:cs="Times New Roman"/>
                <w:bCs/>
                <w:sz w:val="24"/>
                <w:szCs w:val="24"/>
                <w:lang w:eastAsia="ru-RU"/>
              </w:rPr>
              <w:t xml:space="preserve">або </w:t>
            </w:r>
          </w:p>
          <w:p w14:paraId="4492B420" w14:textId="77777777" w:rsidR="008150C3" w:rsidRPr="005F2AB5" w:rsidRDefault="008150C3" w:rsidP="000E7E19">
            <w:pPr>
              <w:widowControl w:val="0"/>
              <w:shd w:val="clear" w:color="auto" w:fill="FFFFFF"/>
              <w:autoSpaceDE w:val="0"/>
              <w:autoSpaceDN w:val="0"/>
              <w:adjustRightInd w:val="0"/>
              <w:spacing w:after="0" w:line="240" w:lineRule="auto"/>
              <w:ind w:right="-2"/>
              <w:rPr>
                <w:rFonts w:ascii="Times New Roman" w:eastAsia="Times New Roman" w:hAnsi="Times New Roman" w:cs="Times New Roman"/>
                <w:bCs/>
                <w:sz w:val="24"/>
                <w:szCs w:val="24"/>
                <w:lang w:eastAsia="ru-RU"/>
              </w:rPr>
            </w:pPr>
            <w:r w:rsidRPr="005F2AB5">
              <w:rPr>
                <w:rFonts w:ascii="Times New Roman" w:eastAsia="Times New Roman" w:hAnsi="Times New Roman" w:cs="Times New Roman"/>
                <w:bCs/>
                <w:sz w:val="24"/>
                <w:szCs w:val="24"/>
                <w:lang w:eastAsia="ru-RU"/>
              </w:rPr>
              <w:t>проміжна фінансова звітність за перше півріччя поточного року або звіт про фінансовий стан емітента, складений на дату державної реєстрації емітента (у разі якщо державна реєстрація відбулась у ІІ кварталі</w:t>
            </w:r>
            <w:r w:rsidRPr="005F2AB5">
              <w:rPr>
                <w:rFonts w:ascii="Times New Roman" w:eastAsia="Times New Roman" w:hAnsi="Times New Roman" w:cs="Times New Roman"/>
                <w:sz w:val="24"/>
                <w:szCs w:val="24"/>
                <w:lang w:eastAsia="ru-RU"/>
              </w:rPr>
              <w:t xml:space="preserve"> поточного року</w:t>
            </w:r>
            <w:r w:rsidRPr="005F2AB5">
              <w:rPr>
                <w:rFonts w:ascii="Times New Roman" w:eastAsia="Times New Roman" w:hAnsi="Times New Roman" w:cs="Times New Roman"/>
                <w:bCs/>
                <w:sz w:val="24"/>
                <w:szCs w:val="24"/>
                <w:lang w:eastAsia="ru-RU"/>
              </w:rPr>
              <w:t>)</w:t>
            </w:r>
          </w:p>
          <w:p w14:paraId="4B14F5C2" w14:textId="77777777" w:rsidR="008150C3" w:rsidRPr="005F2AB5" w:rsidRDefault="008150C3" w:rsidP="000E7E19">
            <w:pPr>
              <w:widowControl w:val="0"/>
              <w:shd w:val="clear" w:color="auto" w:fill="FFFFFF"/>
              <w:autoSpaceDE w:val="0"/>
              <w:autoSpaceDN w:val="0"/>
              <w:adjustRightInd w:val="0"/>
              <w:spacing w:after="0" w:line="240" w:lineRule="auto"/>
              <w:ind w:right="-2"/>
              <w:rPr>
                <w:rFonts w:ascii="Times New Roman" w:eastAsia="Times New Roman" w:hAnsi="Times New Roman" w:cs="Times New Roman"/>
                <w:bCs/>
                <w:sz w:val="24"/>
                <w:szCs w:val="24"/>
                <w:lang w:eastAsia="ru-RU"/>
              </w:rPr>
            </w:pPr>
            <w:r w:rsidRPr="005F2AB5">
              <w:rPr>
                <w:rFonts w:ascii="Times New Roman" w:eastAsia="Times New Roman" w:hAnsi="Times New Roman" w:cs="Times New Roman"/>
                <w:bCs/>
                <w:sz w:val="24"/>
                <w:szCs w:val="24"/>
                <w:lang w:eastAsia="ru-RU"/>
              </w:rPr>
              <w:t>або</w:t>
            </w:r>
          </w:p>
          <w:p w14:paraId="5424F101" w14:textId="38A01F48" w:rsidR="004027A4" w:rsidRDefault="008150C3" w:rsidP="000E7E19">
            <w:pPr>
              <w:widowControl w:val="0"/>
              <w:shd w:val="clear" w:color="auto" w:fill="FFFFFF"/>
              <w:autoSpaceDE w:val="0"/>
              <w:autoSpaceDN w:val="0"/>
              <w:adjustRightInd w:val="0"/>
              <w:spacing w:after="0" w:line="240" w:lineRule="auto"/>
              <w:ind w:right="-2"/>
              <w:rPr>
                <w:rFonts w:ascii="Times New Roman" w:eastAsia="Times New Roman" w:hAnsi="Times New Roman" w:cs="Times New Roman"/>
                <w:bCs/>
                <w:sz w:val="24"/>
                <w:szCs w:val="24"/>
                <w:lang w:eastAsia="ru-RU"/>
              </w:rPr>
            </w:pPr>
            <w:r w:rsidRPr="005F2AB5">
              <w:rPr>
                <w:rFonts w:ascii="Times New Roman" w:eastAsia="Times New Roman" w:hAnsi="Times New Roman" w:cs="Times New Roman"/>
                <w:bCs/>
                <w:sz w:val="24"/>
                <w:szCs w:val="24"/>
                <w:lang w:eastAsia="ru-RU"/>
              </w:rPr>
              <w:t>звіт про фінансовий стан емітента, складений на дату державної реєстрації товариства (у разі якщо державна реєстрація відбулась у ІІІ кварталі</w:t>
            </w:r>
            <w:r w:rsidRPr="005F2AB5">
              <w:rPr>
                <w:rFonts w:ascii="Times New Roman" w:eastAsia="Times New Roman" w:hAnsi="Times New Roman" w:cs="Times New Roman"/>
                <w:sz w:val="24"/>
                <w:szCs w:val="24"/>
                <w:lang w:eastAsia="ru-RU"/>
              </w:rPr>
              <w:t xml:space="preserve"> поточного року</w:t>
            </w:r>
            <w:r w:rsidRPr="005F2AB5">
              <w:rPr>
                <w:rFonts w:ascii="Times New Roman" w:eastAsia="Times New Roman" w:hAnsi="Times New Roman" w:cs="Times New Roman"/>
                <w:bCs/>
                <w:sz w:val="24"/>
                <w:szCs w:val="24"/>
                <w:lang w:eastAsia="ru-RU"/>
              </w:rPr>
              <w:t xml:space="preserve">) </w:t>
            </w:r>
          </w:p>
          <w:p w14:paraId="7E24EDE9" w14:textId="155AB6D6" w:rsidR="004027A4" w:rsidRPr="005F2AB5" w:rsidRDefault="004027A4" w:rsidP="000E7E19">
            <w:pPr>
              <w:widowControl w:val="0"/>
              <w:shd w:val="clear" w:color="auto" w:fill="FFFFFF"/>
              <w:autoSpaceDE w:val="0"/>
              <w:autoSpaceDN w:val="0"/>
              <w:adjustRightInd w:val="0"/>
              <w:spacing w:after="0" w:line="240" w:lineRule="auto"/>
              <w:ind w:right="-2"/>
              <w:rPr>
                <w:rFonts w:ascii="Times New Roman" w:eastAsia="Times New Roman" w:hAnsi="Times New Roman" w:cs="Times New Roman"/>
                <w:bCs/>
                <w:sz w:val="24"/>
                <w:szCs w:val="24"/>
                <w:lang w:eastAsia="ru-RU"/>
              </w:rPr>
            </w:pPr>
          </w:p>
        </w:tc>
      </w:tr>
      <w:tr w:rsidR="0041015F" w:rsidRPr="005F2AB5" w14:paraId="1D8F7667" w14:textId="77777777" w:rsidTr="004027A4">
        <w:trPr>
          <w:trHeight w:hRule="exact" w:val="313"/>
        </w:trPr>
        <w:tc>
          <w:tcPr>
            <w:tcW w:w="2082" w:type="dxa"/>
            <w:shd w:val="clear" w:color="auto" w:fill="FFFFFF"/>
          </w:tcPr>
          <w:p w14:paraId="57837034" w14:textId="581730E2" w:rsidR="0041015F" w:rsidRPr="005F2AB5" w:rsidRDefault="0041015F">
            <w:pPr>
              <w:widowControl w:val="0"/>
              <w:shd w:val="clear" w:color="auto" w:fill="FFFFFF"/>
              <w:autoSpaceDE w:val="0"/>
              <w:autoSpaceDN w:val="0"/>
              <w:adjustRightInd w:val="0"/>
              <w:spacing w:after="0" w:line="274" w:lineRule="exact"/>
              <w:ind w:right="-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3543" w:type="dxa"/>
            <w:shd w:val="clear" w:color="auto" w:fill="FFFFFF"/>
          </w:tcPr>
          <w:p w14:paraId="68746D9B" w14:textId="309DA5C0" w:rsidR="0041015F" w:rsidRPr="005F2AB5" w:rsidRDefault="0041015F" w:rsidP="00BB61C3">
            <w:pPr>
              <w:widowControl w:val="0"/>
              <w:shd w:val="clear" w:color="auto" w:fill="FFFFFF"/>
              <w:autoSpaceDE w:val="0"/>
              <w:autoSpaceDN w:val="0"/>
              <w:adjustRightInd w:val="0"/>
              <w:spacing w:after="0" w:line="240" w:lineRule="auto"/>
              <w:ind w:right="-2"/>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3828" w:type="dxa"/>
            <w:shd w:val="clear" w:color="auto" w:fill="FFFFFF"/>
          </w:tcPr>
          <w:p w14:paraId="559DB0AB" w14:textId="3CE62E1C" w:rsidR="0041015F" w:rsidRPr="005F2AB5" w:rsidRDefault="0041015F" w:rsidP="00BB61C3">
            <w:pPr>
              <w:widowControl w:val="0"/>
              <w:shd w:val="clear" w:color="auto" w:fill="FFFFFF"/>
              <w:autoSpaceDE w:val="0"/>
              <w:autoSpaceDN w:val="0"/>
              <w:adjustRightInd w:val="0"/>
              <w:spacing w:after="0" w:line="240" w:lineRule="auto"/>
              <w:ind w:right="-2"/>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r>
      <w:tr w:rsidR="005F2AB5" w:rsidRPr="005F2AB5" w14:paraId="467C7EB2" w14:textId="77777777" w:rsidTr="004027A4">
        <w:trPr>
          <w:trHeight w:hRule="exact" w:val="5661"/>
        </w:trPr>
        <w:tc>
          <w:tcPr>
            <w:tcW w:w="2082" w:type="dxa"/>
            <w:shd w:val="clear" w:color="auto" w:fill="FFFFFF"/>
          </w:tcPr>
          <w:p w14:paraId="0E8D74C5" w14:textId="77777777" w:rsidR="00D832E2" w:rsidRPr="005F2AB5" w:rsidRDefault="00D832E2" w:rsidP="00D832E2">
            <w:pPr>
              <w:widowControl w:val="0"/>
              <w:shd w:val="clear" w:color="auto" w:fill="FFFFFF"/>
              <w:autoSpaceDE w:val="0"/>
              <w:autoSpaceDN w:val="0"/>
              <w:adjustRightInd w:val="0"/>
              <w:spacing w:after="0" w:line="274" w:lineRule="exact"/>
              <w:ind w:right="-2"/>
              <w:jc w:val="center"/>
              <w:rPr>
                <w:rFonts w:ascii="Times New Roman" w:eastAsia="Times New Roman" w:hAnsi="Times New Roman" w:cs="Times New Roman"/>
                <w:sz w:val="24"/>
                <w:szCs w:val="24"/>
                <w:lang w:eastAsia="ru-RU"/>
              </w:rPr>
            </w:pPr>
            <w:r w:rsidRPr="005F2AB5">
              <w:rPr>
                <w:rFonts w:ascii="Times New Roman" w:eastAsia="Times New Roman" w:hAnsi="Times New Roman" w:cs="Times New Roman"/>
                <w:sz w:val="24"/>
                <w:szCs w:val="24"/>
                <w:lang w:eastAsia="ru-RU"/>
              </w:rPr>
              <w:t>IV квартал поточного року</w:t>
            </w:r>
          </w:p>
        </w:tc>
        <w:tc>
          <w:tcPr>
            <w:tcW w:w="3543" w:type="dxa"/>
            <w:shd w:val="clear" w:color="auto" w:fill="FFFFFF"/>
          </w:tcPr>
          <w:p w14:paraId="63C567FB" w14:textId="77777777" w:rsidR="00D832E2" w:rsidRPr="005F2AB5" w:rsidRDefault="00D832E2" w:rsidP="00D832E2">
            <w:pPr>
              <w:widowControl w:val="0"/>
              <w:shd w:val="clear" w:color="auto" w:fill="FFFFFF"/>
              <w:autoSpaceDE w:val="0"/>
              <w:autoSpaceDN w:val="0"/>
              <w:adjustRightInd w:val="0"/>
              <w:spacing w:after="0" w:line="240" w:lineRule="auto"/>
              <w:ind w:right="-2"/>
              <w:rPr>
                <w:rFonts w:ascii="Times New Roman" w:eastAsia="Times New Roman" w:hAnsi="Times New Roman" w:cs="Times New Roman"/>
                <w:bCs/>
                <w:sz w:val="24"/>
                <w:szCs w:val="24"/>
                <w:lang w:eastAsia="ru-RU"/>
              </w:rPr>
            </w:pPr>
            <w:r w:rsidRPr="005F2AB5">
              <w:rPr>
                <w:rFonts w:ascii="Times New Roman" w:eastAsia="Times New Roman" w:hAnsi="Times New Roman" w:cs="Times New Roman"/>
                <w:bCs/>
                <w:sz w:val="24"/>
                <w:szCs w:val="24"/>
                <w:lang w:eastAsia="ru-RU"/>
              </w:rPr>
              <w:t xml:space="preserve">річна фінансова звітність за звітний (попередній) рік </w:t>
            </w:r>
          </w:p>
          <w:p w14:paraId="2732EDCA" w14:textId="77777777" w:rsidR="00D832E2" w:rsidRPr="005F2AB5" w:rsidRDefault="00D832E2" w:rsidP="00D832E2">
            <w:pPr>
              <w:widowControl w:val="0"/>
              <w:shd w:val="clear" w:color="auto" w:fill="FFFFFF"/>
              <w:autoSpaceDE w:val="0"/>
              <w:autoSpaceDN w:val="0"/>
              <w:adjustRightInd w:val="0"/>
              <w:spacing w:after="0" w:line="240" w:lineRule="auto"/>
              <w:ind w:right="-2"/>
              <w:rPr>
                <w:rFonts w:ascii="Times New Roman" w:eastAsia="Times New Roman" w:hAnsi="Times New Roman" w:cs="Times New Roman"/>
                <w:bCs/>
                <w:sz w:val="24"/>
                <w:szCs w:val="24"/>
                <w:lang w:eastAsia="ru-RU"/>
              </w:rPr>
            </w:pPr>
            <w:r w:rsidRPr="005F2AB5">
              <w:rPr>
                <w:rFonts w:ascii="Times New Roman" w:eastAsia="Times New Roman" w:hAnsi="Times New Roman" w:cs="Times New Roman"/>
                <w:bCs/>
                <w:sz w:val="24"/>
                <w:szCs w:val="24"/>
                <w:lang w:eastAsia="ru-RU"/>
              </w:rPr>
              <w:t>та</w:t>
            </w:r>
          </w:p>
          <w:p w14:paraId="67D91D8C" w14:textId="77777777" w:rsidR="00D832E2" w:rsidRPr="005F2AB5" w:rsidRDefault="00D832E2" w:rsidP="00D832E2">
            <w:pPr>
              <w:widowControl w:val="0"/>
              <w:shd w:val="clear" w:color="auto" w:fill="FFFFFF"/>
              <w:autoSpaceDE w:val="0"/>
              <w:autoSpaceDN w:val="0"/>
              <w:adjustRightInd w:val="0"/>
              <w:spacing w:after="0" w:line="240" w:lineRule="auto"/>
              <w:ind w:right="-2"/>
              <w:rPr>
                <w:rFonts w:ascii="Times New Roman" w:eastAsia="Times New Roman" w:hAnsi="Times New Roman" w:cs="Times New Roman"/>
                <w:sz w:val="24"/>
                <w:szCs w:val="24"/>
                <w:lang w:eastAsia="ru-RU"/>
              </w:rPr>
            </w:pPr>
            <w:r w:rsidRPr="005F2AB5">
              <w:rPr>
                <w:rFonts w:ascii="Times New Roman" w:eastAsia="Times New Roman" w:hAnsi="Times New Roman" w:cs="Times New Roman"/>
                <w:bCs/>
                <w:sz w:val="24"/>
                <w:szCs w:val="24"/>
                <w:lang w:eastAsia="ru-RU"/>
              </w:rPr>
              <w:t>проміжна фінансова звітність за перше півріччя або</w:t>
            </w:r>
            <w:r w:rsidRPr="005F2AB5">
              <w:rPr>
                <w:rFonts w:ascii="Times New Roman" w:eastAsia="Times New Roman" w:hAnsi="Times New Roman" w:cs="Times New Roman"/>
                <w:sz w:val="24"/>
                <w:szCs w:val="24"/>
                <w:lang w:eastAsia="ru-RU"/>
              </w:rPr>
              <w:t xml:space="preserve"> проміжна фінансова звітність</w:t>
            </w:r>
            <w:r w:rsidRPr="005F2AB5">
              <w:rPr>
                <w:rFonts w:ascii="Times New Roman" w:eastAsia="Times New Roman" w:hAnsi="Times New Roman" w:cs="Times New Roman"/>
                <w:bCs/>
                <w:sz w:val="24"/>
                <w:szCs w:val="24"/>
                <w:lang w:eastAsia="ru-RU"/>
              </w:rPr>
              <w:t xml:space="preserve"> за 9 місяців поточного року</w:t>
            </w:r>
          </w:p>
        </w:tc>
        <w:tc>
          <w:tcPr>
            <w:tcW w:w="3828" w:type="dxa"/>
            <w:shd w:val="clear" w:color="auto" w:fill="FFFFFF"/>
          </w:tcPr>
          <w:p w14:paraId="0F4F626C" w14:textId="77777777" w:rsidR="00D832E2" w:rsidRPr="005F2AB5" w:rsidRDefault="00D832E2" w:rsidP="00D832E2">
            <w:pPr>
              <w:widowControl w:val="0"/>
              <w:shd w:val="clear" w:color="auto" w:fill="FFFFFF"/>
              <w:autoSpaceDE w:val="0"/>
              <w:autoSpaceDN w:val="0"/>
              <w:adjustRightInd w:val="0"/>
              <w:spacing w:after="0" w:line="240" w:lineRule="auto"/>
              <w:ind w:right="-2"/>
              <w:rPr>
                <w:rFonts w:ascii="Times New Roman" w:eastAsia="Times New Roman" w:hAnsi="Times New Roman" w:cs="Times New Roman"/>
                <w:bCs/>
                <w:sz w:val="24"/>
                <w:szCs w:val="24"/>
                <w:lang w:eastAsia="ru-RU"/>
              </w:rPr>
            </w:pPr>
            <w:r w:rsidRPr="005F2AB5">
              <w:rPr>
                <w:rFonts w:ascii="Times New Roman" w:eastAsia="Times New Roman" w:hAnsi="Times New Roman" w:cs="Times New Roman"/>
                <w:bCs/>
                <w:sz w:val="24"/>
                <w:szCs w:val="24"/>
                <w:lang w:eastAsia="ru-RU"/>
              </w:rPr>
              <w:t xml:space="preserve">проміжна фінансова звітність за I півріччя поточного року або </w:t>
            </w:r>
            <w:r w:rsidRPr="005F2AB5">
              <w:rPr>
                <w:rFonts w:ascii="Times New Roman" w:eastAsia="Times New Roman" w:hAnsi="Times New Roman" w:cs="Times New Roman"/>
                <w:sz w:val="24"/>
                <w:szCs w:val="24"/>
                <w:lang w:eastAsia="ru-RU"/>
              </w:rPr>
              <w:t xml:space="preserve">проміжна фінансова звітність </w:t>
            </w:r>
            <w:r w:rsidRPr="005F2AB5">
              <w:rPr>
                <w:rFonts w:ascii="Times New Roman" w:eastAsia="Times New Roman" w:hAnsi="Times New Roman" w:cs="Times New Roman"/>
                <w:bCs/>
                <w:sz w:val="24"/>
                <w:szCs w:val="24"/>
                <w:lang w:eastAsia="ru-RU"/>
              </w:rPr>
              <w:t>за 9 місяців поточного року (у разі якщо державна реєстрація відбулась у І або ІІ кварталі поточного року)</w:t>
            </w:r>
          </w:p>
          <w:p w14:paraId="737F858D" w14:textId="77777777" w:rsidR="00D832E2" w:rsidRPr="005F2AB5" w:rsidRDefault="00D832E2" w:rsidP="00D832E2">
            <w:pPr>
              <w:widowControl w:val="0"/>
              <w:shd w:val="clear" w:color="auto" w:fill="FFFFFF"/>
              <w:autoSpaceDE w:val="0"/>
              <w:autoSpaceDN w:val="0"/>
              <w:adjustRightInd w:val="0"/>
              <w:spacing w:after="0" w:line="240" w:lineRule="auto"/>
              <w:ind w:right="-2"/>
              <w:rPr>
                <w:rFonts w:ascii="Times New Roman" w:eastAsia="Times New Roman" w:hAnsi="Times New Roman" w:cs="Times New Roman"/>
                <w:bCs/>
                <w:sz w:val="24"/>
                <w:szCs w:val="24"/>
                <w:lang w:eastAsia="ru-RU"/>
              </w:rPr>
            </w:pPr>
            <w:r w:rsidRPr="005F2AB5">
              <w:rPr>
                <w:rFonts w:ascii="Times New Roman" w:eastAsia="Times New Roman" w:hAnsi="Times New Roman" w:cs="Times New Roman"/>
                <w:bCs/>
                <w:sz w:val="24"/>
                <w:szCs w:val="24"/>
                <w:lang w:eastAsia="ru-RU"/>
              </w:rPr>
              <w:t xml:space="preserve">або </w:t>
            </w:r>
          </w:p>
          <w:p w14:paraId="7E335486" w14:textId="77777777" w:rsidR="00D832E2" w:rsidRPr="005F2AB5" w:rsidRDefault="00D832E2" w:rsidP="00D832E2">
            <w:pPr>
              <w:widowControl w:val="0"/>
              <w:shd w:val="clear" w:color="auto" w:fill="FFFFFF"/>
              <w:autoSpaceDE w:val="0"/>
              <w:autoSpaceDN w:val="0"/>
              <w:adjustRightInd w:val="0"/>
              <w:spacing w:after="0" w:line="240" w:lineRule="auto"/>
              <w:ind w:right="-2"/>
              <w:rPr>
                <w:rFonts w:ascii="Times New Roman" w:eastAsia="Times New Roman" w:hAnsi="Times New Roman" w:cs="Times New Roman"/>
                <w:bCs/>
                <w:sz w:val="24"/>
                <w:szCs w:val="24"/>
                <w:lang w:eastAsia="ru-RU"/>
              </w:rPr>
            </w:pPr>
            <w:r w:rsidRPr="005F2AB5">
              <w:rPr>
                <w:rFonts w:ascii="Times New Roman" w:eastAsia="Times New Roman" w:hAnsi="Times New Roman" w:cs="Times New Roman"/>
                <w:bCs/>
                <w:sz w:val="24"/>
                <w:szCs w:val="24"/>
                <w:lang w:eastAsia="ru-RU"/>
              </w:rPr>
              <w:t>проміжна фінансова звітність за 9 місяців поточного року або звіт про фінансовий стан товариства, складений на дату державної реєстрації емітента (у разі якщо державна реєстрація відбулась у ІІІ кварталі поточного року)</w:t>
            </w:r>
          </w:p>
          <w:p w14:paraId="123EA4E0" w14:textId="77777777" w:rsidR="00D832E2" w:rsidRPr="005F2AB5" w:rsidRDefault="00D832E2" w:rsidP="00D832E2">
            <w:pPr>
              <w:widowControl w:val="0"/>
              <w:shd w:val="clear" w:color="auto" w:fill="FFFFFF"/>
              <w:autoSpaceDE w:val="0"/>
              <w:autoSpaceDN w:val="0"/>
              <w:adjustRightInd w:val="0"/>
              <w:spacing w:after="0" w:line="240" w:lineRule="auto"/>
              <w:ind w:right="-2"/>
              <w:rPr>
                <w:rFonts w:ascii="Times New Roman" w:eastAsia="Times New Roman" w:hAnsi="Times New Roman" w:cs="Times New Roman"/>
                <w:bCs/>
                <w:sz w:val="24"/>
                <w:szCs w:val="24"/>
                <w:lang w:eastAsia="ru-RU"/>
              </w:rPr>
            </w:pPr>
            <w:r w:rsidRPr="005F2AB5">
              <w:rPr>
                <w:rFonts w:ascii="Times New Roman" w:eastAsia="Times New Roman" w:hAnsi="Times New Roman" w:cs="Times New Roman"/>
                <w:bCs/>
                <w:sz w:val="24"/>
                <w:szCs w:val="24"/>
                <w:lang w:eastAsia="ru-RU"/>
              </w:rPr>
              <w:t xml:space="preserve">або </w:t>
            </w:r>
          </w:p>
          <w:p w14:paraId="440E4E80" w14:textId="77777777" w:rsidR="00D832E2" w:rsidRDefault="00D832E2" w:rsidP="00D832E2">
            <w:pPr>
              <w:widowControl w:val="0"/>
              <w:shd w:val="clear" w:color="auto" w:fill="FFFFFF"/>
              <w:autoSpaceDE w:val="0"/>
              <w:autoSpaceDN w:val="0"/>
              <w:adjustRightInd w:val="0"/>
              <w:spacing w:after="0" w:line="240" w:lineRule="auto"/>
              <w:ind w:right="-2"/>
              <w:rPr>
                <w:rFonts w:ascii="Times New Roman" w:eastAsia="Times New Roman" w:hAnsi="Times New Roman" w:cs="Times New Roman"/>
                <w:bCs/>
                <w:sz w:val="24"/>
                <w:szCs w:val="24"/>
                <w:lang w:eastAsia="ru-RU"/>
              </w:rPr>
            </w:pPr>
            <w:r w:rsidRPr="005F2AB5">
              <w:rPr>
                <w:rFonts w:ascii="Times New Roman" w:eastAsia="Times New Roman" w:hAnsi="Times New Roman" w:cs="Times New Roman"/>
                <w:bCs/>
                <w:sz w:val="24"/>
                <w:szCs w:val="24"/>
                <w:lang w:eastAsia="ru-RU"/>
              </w:rPr>
              <w:t xml:space="preserve">звіт про фінансовий стан емітента, складений на дату державної реєстрації товариства (у разі якщо державна реєстрація відбулась у </w:t>
            </w:r>
            <w:r w:rsidRPr="005F2AB5">
              <w:rPr>
                <w:rFonts w:ascii="Times New Roman" w:eastAsia="Times New Roman" w:hAnsi="Times New Roman" w:cs="Times New Roman"/>
                <w:sz w:val="24"/>
                <w:szCs w:val="24"/>
                <w:lang w:eastAsia="ru-RU"/>
              </w:rPr>
              <w:t>IV</w:t>
            </w:r>
            <w:r w:rsidRPr="005F2AB5">
              <w:rPr>
                <w:rFonts w:ascii="Times New Roman" w:eastAsia="Times New Roman" w:hAnsi="Times New Roman" w:cs="Times New Roman"/>
                <w:bCs/>
                <w:sz w:val="24"/>
                <w:szCs w:val="24"/>
                <w:lang w:eastAsia="ru-RU"/>
              </w:rPr>
              <w:t xml:space="preserve"> кварталі поточного року)</w:t>
            </w:r>
          </w:p>
          <w:p w14:paraId="0847D329" w14:textId="76876A84" w:rsidR="004027A4" w:rsidRPr="005F2AB5" w:rsidRDefault="004027A4" w:rsidP="00D832E2">
            <w:pPr>
              <w:widowControl w:val="0"/>
              <w:shd w:val="clear" w:color="auto" w:fill="FFFFFF"/>
              <w:autoSpaceDE w:val="0"/>
              <w:autoSpaceDN w:val="0"/>
              <w:adjustRightInd w:val="0"/>
              <w:spacing w:after="0" w:line="240" w:lineRule="auto"/>
              <w:ind w:right="-2"/>
              <w:rPr>
                <w:rFonts w:ascii="Times New Roman" w:eastAsia="Times New Roman" w:hAnsi="Times New Roman" w:cs="Times New Roman"/>
                <w:bCs/>
                <w:sz w:val="24"/>
                <w:szCs w:val="24"/>
                <w:lang w:eastAsia="ru-RU"/>
              </w:rPr>
            </w:pPr>
          </w:p>
        </w:tc>
      </w:tr>
    </w:tbl>
    <w:p w14:paraId="31155259" w14:textId="77777777" w:rsidR="00D832E2" w:rsidRPr="005F2AB5" w:rsidRDefault="00D832E2" w:rsidP="00D832E2">
      <w:pPr>
        <w:spacing w:after="0" w:line="240" w:lineRule="auto"/>
        <w:rPr>
          <w:rFonts w:ascii="Times New Roman" w:eastAsia="Times New Roman" w:hAnsi="Times New Roman" w:cs="Times New Roman"/>
          <w:sz w:val="24"/>
          <w:szCs w:val="24"/>
          <w:lang w:eastAsia="uk-UA"/>
        </w:rPr>
      </w:pPr>
    </w:p>
    <w:p w14:paraId="4BBC1EA1" w14:textId="4AB592B9" w:rsidR="00B9434F" w:rsidRPr="005F2AB5" w:rsidRDefault="00B9434F" w:rsidP="004027A4">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36" w:name="n74"/>
      <w:bookmarkEnd w:id="36"/>
      <w:r w:rsidRPr="005F2AB5">
        <w:rPr>
          <w:rFonts w:ascii="Times New Roman" w:eastAsia="Times New Roman" w:hAnsi="Times New Roman" w:cs="Times New Roman"/>
          <w:noProof w:val="0"/>
          <w:sz w:val="28"/>
          <w:szCs w:val="28"/>
          <w:lang w:eastAsia="uk-UA"/>
        </w:rPr>
        <w:t xml:space="preserve">Звіти незалежного аудитора щодо фінансової звітності, а саме: аудиторський звіт щодо річної фінансової звітності (далі – аудиторський звіт) та звіт щодо огляду проміжної фінансової інформації (далі – звіт щодо огляду), подання яких передбачено цим Положенням, повинні відповідати Міжнародним стандартам аудиту, Закону України «Про аудит фінансової звітності та аудиторську діяльність» та, у випадках, визначених цим Положенням, Вимогам до інформації, що стосується аудиту або огляду фінансової звітності учасників ринків капіталу та організованих товарних ринків, нагляд за якими здійснює Національна комісія з цінних паперів та фондового ринку, затвердженим рішенням </w:t>
      </w:r>
      <w:r w:rsidR="0041015F">
        <w:rPr>
          <w:rFonts w:ascii="Times New Roman" w:eastAsia="Times New Roman" w:hAnsi="Times New Roman" w:cs="Times New Roman"/>
          <w:noProof w:val="0"/>
          <w:sz w:val="28"/>
          <w:szCs w:val="28"/>
          <w:lang w:eastAsia="uk-UA"/>
        </w:rPr>
        <w:t>Національної комісії з цінних паперів та фондового ринку</w:t>
      </w:r>
      <w:r w:rsidRPr="005F2AB5">
        <w:rPr>
          <w:rFonts w:ascii="Times New Roman" w:eastAsia="Times New Roman" w:hAnsi="Times New Roman" w:cs="Times New Roman"/>
          <w:noProof w:val="0"/>
          <w:sz w:val="28"/>
          <w:szCs w:val="28"/>
          <w:lang w:eastAsia="uk-UA"/>
        </w:rPr>
        <w:t xml:space="preserve"> від 22 липня 2021 року № 555, зареєстрованим в Міністерстві юстиції України 07 вересня </w:t>
      </w:r>
      <w:r w:rsidR="0041015F" w:rsidRPr="005F2AB5">
        <w:rPr>
          <w:rFonts w:ascii="Times New Roman" w:eastAsia="Times New Roman" w:hAnsi="Times New Roman" w:cs="Times New Roman"/>
          <w:noProof w:val="0"/>
          <w:sz w:val="28"/>
          <w:szCs w:val="28"/>
          <w:lang w:eastAsia="uk-UA"/>
        </w:rPr>
        <w:t>2021</w:t>
      </w:r>
      <w:r w:rsidR="0041015F">
        <w:rPr>
          <w:rFonts w:ascii="Times New Roman" w:eastAsia="Times New Roman" w:hAnsi="Times New Roman" w:cs="Times New Roman"/>
          <w:noProof w:val="0"/>
          <w:sz w:val="28"/>
          <w:szCs w:val="28"/>
          <w:lang w:eastAsia="uk-UA"/>
        </w:rPr>
        <w:t> </w:t>
      </w:r>
      <w:r w:rsidRPr="005F2AB5">
        <w:rPr>
          <w:rFonts w:ascii="Times New Roman" w:eastAsia="Times New Roman" w:hAnsi="Times New Roman" w:cs="Times New Roman"/>
          <w:noProof w:val="0"/>
          <w:sz w:val="28"/>
          <w:szCs w:val="28"/>
          <w:lang w:eastAsia="uk-UA"/>
        </w:rPr>
        <w:t>року за № 1176/36798 (далі – Вимоги).</w:t>
      </w:r>
    </w:p>
    <w:p w14:paraId="0AEFF1F0" w14:textId="77777777" w:rsidR="00B9434F" w:rsidRPr="005F2AB5" w:rsidRDefault="00B9434F" w:rsidP="004027A4">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Вимоги не поширюються на звіти суб’єктів аудиторської діяльності щодо річної / проміжної консолідованої фінансової звітності.</w:t>
      </w:r>
    </w:p>
    <w:p w14:paraId="322149CC" w14:textId="2CB33944" w:rsidR="00B9434F" w:rsidRPr="005F2AB5" w:rsidRDefault="00B9434F" w:rsidP="004027A4">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У випадках, передбаче</w:t>
      </w:r>
      <w:r w:rsidR="00020679">
        <w:rPr>
          <w:rFonts w:ascii="Times New Roman" w:eastAsia="Times New Roman" w:hAnsi="Times New Roman" w:cs="Times New Roman"/>
          <w:noProof w:val="0"/>
          <w:sz w:val="28"/>
          <w:szCs w:val="28"/>
          <w:lang w:eastAsia="uk-UA"/>
        </w:rPr>
        <w:t xml:space="preserve">них цим Положенням, подання </w:t>
      </w:r>
      <w:r w:rsidRPr="005F2AB5">
        <w:rPr>
          <w:rFonts w:ascii="Times New Roman" w:eastAsia="Times New Roman" w:hAnsi="Times New Roman" w:cs="Times New Roman"/>
          <w:noProof w:val="0"/>
          <w:sz w:val="28"/>
          <w:szCs w:val="28"/>
          <w:lang w:eastAsia="uk-UA"/>
        </w:rPr>
        <w:t xml:space="preserve">до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проміжної фінансової звітності, така звітність подається  разом із звітом щодо огляду проміжної фінансової звітності за звітний період, складеним відповідно до Вимог.</w:t>
      </w:r>
    </w:p>
    <w:p w14:paraId="4218E722" w14:textId="1695492C" w:rsidR="00B9434F" w:rsidRPr="005F2AB5" w:rsidRDefault="00B9434F" w:rsidP="004027A4">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У випадках, передбачених цим Положенням, подання до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річної фінансової звітн</w:t>
      </w:r>
      <w:r w:rsidR="00020679">
        <w:rPr>
          <w:rFonts w:ascii="Times New Roman" w:eastAsia="Times New Roman" w:hAnsi="Times New Roman" w:cs="Times New Roman"/>
          <w:noProof w:val="0"/>
          <w:sz w:val="28"/>
          <w:szCs w:val="28"/>
          <w:lang w:eastAsia="uk-UA"/>
        </w:rPr>
        <w:t xml:space="preserve">ості, така звітність подається </w:t>
      </w:r>
      <w:r w:rsidRPr="005F2AB5">
        <w:rPr>
          <w:rFonts w:ascii="Times New Roman" w:eastAsia="Times New Roman" w:hAnsi="Times New Roman" w:cs="Times New Roman"/>
          <w:noProof w:val="0"/>
          <w:sz w:val="28"/>
          <w:szCs w:val="28"/>
          <w:lang w:eastAsia="uk-UA"/>
        </w:rPr>
        <w:t xml:space="preserve">разом з аудиторським звітом щодо річної фінансової звітності за звітний рік, складеним відповідно до Вимог. </w:t>
      </w:r>
    </w:p>
    <w:p w14:paraId="5067DCE4" w14:textId="77777777" w:rsidR="00B9434F" w:rsidRPr="005F2AB5" w:rsidRDefault="00B9434F" w:rsidP="004027A4">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У випадках, коли цим Положенням передбачено подання річної і проміжної фінансової звітності, подається аудиторський звіт щодо річної фінансової </w:t>
      </w:r>
      <w:r w:rsidRPr="005F2AB5">
        <w:rPr>
          <w:rFonts w:ascii="Times New Roman" w:eastAsia="Times New Roman" w:hAnsi="Times New Roman" w:cs="Times New Roman"/>
          <w:noProof w:val="0"/>
          <w:sz w:val="28"/>
          <w:szCs w:val="28"/>
          <w:lang w:eastAsia="uk-UA"/>
        </w:rPr>
        <w:lastRenderedPageBreak/>
        <w:t>звітності та звіт щодо огляду проміжної фінансової звітності. Звіт щодо огляду проміжної фінансової звітності повинен бути складений відповідно до Вимог.</w:t>
      </w:r>
    </w:p>
    <w:p w14:paraId="3B91F2FE" w14:textId="77777777" w:rsidR="00B9434F" w:rsidRPr="005F2AB5" w:rsidRDefault="00B9434F" w:rsidP="004027A4">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У випадках, передбачених цим Положенням, подання до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звіту про фінансовий стан емітента, складеного станом на дату державної реєстрації емітента, такий звіт подається  разом із звітом суб’єкта аудиторської діяльності щодо формування та сплати статутного капіталу емітента станом на дату державної реєстрації емітента.</w:t>
      </w:r>
    </w:p>
    <w:p w14:paraId="6923BDC8" w14:textId="77777777" w:rsidR="00B9434F" w:rsidRPr="005F2AB5" w:rsidRDefault="00B9434F" w:rsidP="004027A4">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У випадках, передбачених цим Положенням, подання  до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заяви та інших документів для реєстрації випуску сертифікатів ФОН та затвердження проспекту сертифікатів ФОН, до складу документів додатково включається річна фінансова звітність за рік, що передує звітному (попередньому) року. У такому разі: </w:t>
      </w:r>
    </w:p>
    <w:p w14:paraId="1B3494C0" w14:textId="77777777" w:rsidR="00B9434F" w:rsidRPr="005F2AB5" w:rsidRDefault="00B9434F" w:rsidP="004027A4">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якщо подається річна фінансова звітність за звітний період та річна фінансова звітність за рік, що передує звітному (попередньому) року, то подається аудиторський звіт щодо річної фінансової звітності  за звітний період, та аудиторський звіт щодо річної фінансової звітності за рік, що передує звітному (попередньому) року.  Звіт щодо річної фінансової звітності  за звітний період повинен бути складений відповідно до Вимог;</w:t>
      </w:r>
    </w:p>
    <w:p w14:paraId="4B3B3D3A" w14:textId="5B2ED455" w:rsidR="00B9434F" w:rsidRPr="005F2AB5" w:rsidRDefault="00B9434F" w:rsidP="00195BC4">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якщо подається річна фінансова звітність за звітний період, річна фінансова звітність за рік, що передує звітному (попередньому) року, та проміжна фінансова звітність, то подається аудиторський звіт щодо річної фінансової звітності  за звітний період, аудиторський звіт щодо річної фінансової звітності за рік, що передує звітному (попередньому) року та звіт щодо огляду</w:t>
      </w:r>
      <w:r w:rsidR="00E12757">
        <w:rPr>
          <w:rFonts w:ascii="Times New Roman" w:eastAsia="Times New Roman" w:hAnsi="Times New Roman" w:cs="Times New Roman"/>
          <w:noProof w:val="0"/>
          <w:sz w:val="28"/>
          <w:szCs w:val="28"/>
          <w:lang w:eastAsia="uk-UA"/>
        </w:rPr>
        <w:t xml:space="preserve"> проміжної фінансової звітності</w:t>
      </w:r>
      <w:r w:rsidRPr="005F2AB5">
        <w:rPr>
          <w:rFonts w:ascii="Times New Roman" w:eastAsia="Times New Roman" w:hAnsi="Times New Roman" w:cs="Times New Roman"/>
          <w:noProof w:val="0"/>
          <w:sz w:val="28"/>
          <w:szCs w:val="28"/>
          <w:lang w:eastAsia="uk-UA"/>
        </w:rPr>
        <w:t xml:space="preserve"> за звітний період. Звіт щодо огляду проміжної фінансової звітності повинен бути складений відповідно до Вимог.</w:t>
      </w:r>
    </w:p>
    <w:p w14:paraId="3AA8ABBE" w14:textId="77777777" w:rsidR="00B9434F" w:rsidRPr="005F2AB5" w:rsidRDefault="00B9434F" w:rsidP="004027A4">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17. У випадках, передбачених цим Положенням, подання до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заяви та інших документів для реєстрації звіту про результати емісії сертифікатів ФОН, формування таких документів здійснюється емітентом з урахуванням наступних особливостей:</w:t>
      </w:r>
    </w:p>
    <w:p w14:paraId="73D17169" w14:textId="63B49D70" w:rsidR="00B9434F" w:rsidRPr="005F2AB5" w:rsidRDefault="00B9434F" w:rsidP="004027A4">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у разі забезпечення здійснення грошових розрахунків особою, яка провадить клірингову діяльність, за результатами розміщення сертифікатів ФОН з дотриманням під час розрахунків принципу «поставка цінних паперів проти оплати», Центральний депозитарій цінних паперів</w:t>
      </w:r>
      <w:r w:rsidR="00195BC4">
        <w:rPr>
          <w:rFonts w:ascii="Times New Roman" w:eastAsia="Times New Roman" w:hAnsi="Times New Roman" w:cs="Times New Roman"/>
          <w:noProof w:val="0"/>
          <w:sz w:val="28"/>
          <w:szCs w:val="28"/>
          <w:lang w:eastAsia="uk-UA"/>
        </w:rPr>
        <w:t xml:space="preserve"> (далі — Центральний депозитарій)</w:t>
      </w:r>
      <w:r w:rsidRPr="005F2AB5">
        <w:rPr>
          <w:rFonts w:ascii="Times New Roman" w:eastAsia="Times New Roman" w:hAnsi="Times New Roman" w:cs="Times New Roman"/>
          <w:noProof w:val="0"/>
          <w:sz w:val="28"/>
          <w:szCs w:val="28"/>
          <w:lang w:eastAsia="uk-UA"/>
        </w:rPr>
        <w:t xml:space="preserve"> надає емітенту після закінчення розміщення сертифікатів ФОН на підставі його розпорядження у порядку, визначеному внутрішніми документами Центрального депозитарію, довідку з рахунку у цінних паперах емітента. Емітент додає отриману довідку з рахунку у цінних паперах емітента до заяви та інших документів, що подається до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для реєстрації звіту про результати емісії сертифікатів ФОН. У такому разі звіт про результати емісії сертифікатів ФОН не потребує засвідчення у Центральному депозитарії;</w:t>
      </w:r>
    </w:p>
    <w:p w14:paraId="44F8BDBC" w14:textId="46B77AF3" w:rsidR="00B9434F" w:rsidRPr="005F2AB5" w:rsidRDefault="00B9434F" w:rsidP="00195BC4">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у разі здійснення розрахунків за результатами розміщення сертифікатів ФОН без дотримання принципу «поставка цінних паперів проти оплати», Центральний депозитарій засвідчує емітенту звіт про результати емісії </w:t>
      </w:r>
      <w:r w:rsidRPr="005F2AB5">
        <w:rPr>
          <w:rFonts w:ascii="Times New Roman" w:eastAsia="Times New Roman" w:hAnsi="Times New Roman" w:cs="Times New Roman"/>
          <w:noProof w:val="0"/>
          <w:sz w:val="28"/>
          <w:szCs w:val="28"/>
          <w:lang w:eastAsia="uk-UA"/>
        </w:rPr>
        <w:lastRenderedPageBreak/>
        <w:t>сертифікатів ФОН у частині кількості сертифікатів ФОН, що обліковуються на рахунках власників на дату засвідчення звіту.</w:t>
      </w:r>
    </w:p>
    <w:p w14:paraId="1593A10D" w14:textId="77777777" w:rsidR="00B9434F" w:rsidRPr="005F2AB5" w:rsidRDefault="00B9434F" w:rsidP="00B9434F">
      <w:pPr>
        <w:spacing w:after="0" w:line="240" w:lineRule="auto"/>
        <w:ind w:right="-2"/>
        <w:jc w:val="center"/>
        <w:rPr>
          <w:rFonts w:ascii="Times New Roman" w:hAnsi="Times New Roman" w:cs="Times New Roman"/>
          <w:b/>
          <w:sz w:val="28"/>
          <w:szCs w:val="28"/>
        </w:rPr>
      </w:pPr>
    </w:p>
    <w:p w14:paraId="5B963BB3" w14:textId="16D7C97E" w:rsidR="00B9434F" w:rsidRPr="005F2AB5" w:rsidRDefault="00B9434F" w:rsidP="00B9434F">
      <w:pPr>
        <w:spacing w:after="0" w:line="240" w:lineRule="auto"/>
        <w:ind w:right="-2"/>
        <w:jc w:val="center"/>
        <w:rPr>
          <w:rFonts w:ascii="Times New Roman" w:hAnsi="Times New Roman" w:cs="Times New Roman"/>
          <w:b/>
          <w:sz w:val="28"/>
          <w:szCs w:val="28"/>
        </w:rPr>
      </w:pPr>
      <w:r w:rsidRPr="005F2AB5">
        <w:rPr>
          <w:rFonts w:ascii="Times New Roman" w:hAnsi="Times New Roman" w:cs="Times New Roman"/>
          <w:b/>
          <w:sz w:val="28"/>
          <w:szCs w:val="28"/>
        </w:rPr>
        <w:t xml:space="preserve">2. Вимоги до оформлення документів, які подаються емітентом до </w:t>
      </w:r>
      <w:r w:rsidR="00195BC4">
        <w:rPr>
          <w:rFonts w:ascii="Times New Roman" w:hAnsi="Times New Roman" w:cs="Times New Roman"/>
          <w:b/>
          <w:sz w:val="28"/>
          <w:szCs w:val="28"/>
        </w:rPr>
        <w:t>реєструвального органу</w:t>
      </w:r>
      <w:r w:rsidR="00195BC4" w:rsidRPr="005F2AB5">
        <w:rPr>
          <w:rFonts w:ascii="Times New Roman" w:hAnsi="Times New Roman" w:cs="Times New Roman"/>
          <w:b/>
          <w:sz w:val="28"/>
          <w:szCs w:val="28"/>
        </w:rPr>
        <w:t xml:space="preserve"> </w:t>
      </w:r>
      <w:r w:rsidRPr="005F2AB5">
        <w:rPr>
          <w:rFonts w:ascii="Times New Roman" w:hAnsi="Times New Roman" w:cs="Times New Roman"/>
          <w:b/>
          <w:sz w:val="28"/>
          <w:szCs w:val="28"/>
        </w:rPr>
        <w:t xml:space="preserve">та направляються емітенту </w:t>
      </w:r>
      <w:r w:rsidR="00195BC4">
        <w:rPr>
          <w:rFonts w:ascii="Times New Roman" w:hAnsi="Times New Roman" w:cs="Times New Roman"/>
          <w:b/>
          <w:sz w:val="28"/>
          <w:szCs w:val="28"/>
        </w:rPr>
        <w:t>реєструвальним органом</w:t>
      </w:r>
    </w:p>
    <w:p w14:paraId="2D7D22E9" w14:textId="77777777" w:rsidR="00B9434F" w:rsidRPr="005F2AB5" w:rsidRDefault="00B9434F" w:rsidP="00B9434F">
      <w:pPr>
        <w:spacing w:after="0" w:line="240" w:lineRule="auto"/>
        <w:ind w:right="-2"/>
        <w:jc w:val="center"/>
        <w:rPr>
          <w:rFonts w:ascii="Times New Roman" w:hAnsi="Times New Roman" w:cs="Times New Roman"/>
          <w:b/>
          <w:sz w:val="28"/>
          <w:szCs w:val="28"/>
        </w:rPr>
      </w:pPr>
    </w:p>
    <w:p w14:paraId="34B1192A" w14:textId="77777777" w:rsidR="00B9434F" w:rsidRPr="005F2AB5" w:rsidRDefault="00B9434F"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18. Емітент повинен мати особистий кабінет у комплексній інформаційно-комунікаційній системі (далі – КІС)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w:t>
      </w:r>
    </w:p>
    <w:p w14:paraId="091F35E8" w14:textId="456FE4F2" w:rsidR="00B9434F" w:rsidRPr="005F2AB5" w:rsidRDefault="00B9434F"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Заява та інші документи, подання яких до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передбачено цим Положенням, створюються емітентом в електронній формі або як електронна копія пап</w:t>
      </w:r>
      <w:r w:rsidR="00951524">
        <w:rPr>
          <w:rFonts w:ascii="Times New Roman" w:eastAsia="Times New Roman" w:hAnsi="Times New Roman" w:cs="Times New Roman"/>
          <w:noProof w:val="0"/>
          <w:sz w:val="28"/>
          <w:szCs w:val="28"/>
          <w:lang w:eastAsia="uk-UA"/>
        </w:rPr>
        <w:t>ерового документа (</w:t>
      </w:r>
      <w:proofErr w:type="spellStart"/>
      <w:r w:rsidR="00951524">
        <w:rPr>
          <w:rFonts w:ascii="Times New Roman" w:eastAsia="Times New Roman" w:hAnsi="Times New Roman" w:cs="Times New Roman"/>
          <w:noProof w:val="0"/>
          <w:sz w:val="28"/>
          <w:szCs w:val="28"/>
          <w:lang w:eastAsia="uk-UA"/>
        </w:rPr>
        <w:t>сканкопія</w:t>
      </w:r>
      <w:proofErr w:type="spellEnd"/>
      <w:r w:rsidR="00951524">
        <w:rPr>
          <w:rFonts w:ascii="Times New Roman" w:eastAsia="Times New Roman" w:hAnsi="Times New Roman" w:cs="Times New Roman"/>
          <w:noProof w:val="0"/>
          <w:sz w:val="28"/>
          <w:szCs w:val="28"/>
          <w:lang w:eastAsia="uk-UA"/>
        </w:rPr>
        <w:t xml:space="preserve">). </w:t>
      </w:r>
    </w:p>
    <w:p w14:paraId="0D63AA00" w14:textId="37A57A82" w:rsidR="00B9434F" w:rsidRPr="005F2AB5" w:rsidRDefault="00B9434F" w:rsidP="00951524">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Подання емітентом до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заяви та інших документів та відправлення емітен</w:t>
      </w:r>
      <w:r w:rsidR="00E12757">
        <w:rPr>
          <w:rFonts w:ascii="Times New Roman" w:eastAsia="Times New Roman" w:hAnsi="Times New Roman" w:cs="Times New Roman"/>
          <w:noProof w:val="0"/>
          <w:sz w:val="28"/>
          <w:szCs w:val="28"/>
          <w:lang w:eastAsia="uk-UA"/>
        </w:rPr>
        <w:t>ту</w:t>
      </w:r>
      <w:r w:rsidR="00951524">
        <w:rPr>
          <w:rFonts w:ascii="Times New Roman" w:eastAsia="Times New Roman" w:hAnsi="Times New Roman" w:cs="Times New Roman"/>
          <w:noProof w:val="0"/>
          <w:sz w:val="28"/>
          <w:szCs w:val="28"/>
          <w:lang w:eastAsia="uk-UA"/>
        </w:rPr>
        <w:t xml:space="preserve"> від </w:t>
      </w:r>
      <w:proofErr w:type="spellStart"/>
      <w:r w:rsidR="00951524">
        <w:rPr>
          <w:rFonts w:ascii="Times New Roman" w:eastAsia="Times New Roman" w:hAnsi="Times New Roman" w:cs="Times New Roman"/>
          <w:noProof w:val="0"/>
          <w:sz w:val="28"/>
          <w:szCs w:val="28"/>
          <w:lang w:eastAsia="uk-UA"/>
        </w:rPr>
        <w:t>реєструвального</w:t>
      </w:r>
      <w:proofErr w:type="spellEnd"/>
      <w:r w:rsidR="00951524">
        <w:rPr>
          <w:rFonts w:ascii="Times New Roman" w:eastAsia="Times New Roman" w:hAnsi="Times New Roman" w:cs="Times New Roman"/>
          <w:noProof w:val="0"/>
          <w:sz w:val="28"/>
          <w:szCs w:val="28"/>
          <w:lang w:eastAsia="uk-UA"/>
        </w:rPr>
        <w:t xml:space="preserve"> органу </w:t>
      </w:r>
      <w:r w:rsidRPr="005F2AB5">
        <w:rPr>
          <w:rFonts w:ascii="Times New Roman" w:eastAsia="Times New Roman" w:hAnsi="Times New Roman" w:cs="Times New Roman"/>
          <w:noProof w:val="0"/>
          <w:sz w:val="28"/>
          <w:szCs w:val="28"/>
          <w:lang w:eastAsia="uk-UA"/>
        </w:rPr>
        <w:t>документів, передбачених цим Положенням, здійснюється шляхом направ</w:t>
      </w:r>
      <w:r w:rsidR="00EA4ADF">
        <w:rPr>
          <w:rFonts w:ascii="Times New Roman" w:eastAsia="Times New Roman" w:hAnsi="Times New Roman" w:cs="Times New Roman"/>
          <w:noProof w:val="0"/>
          <w:sz w:val="28"/>
          <w:szCs w:val="28"/>
          <w:lang w:eastAsia="uk-UA"/>
        </w:rPr>
        <w:t>лення електронних документів та</w:t>
      </w:r>
      <w:r w:rsidRPr="005F2AB5">
        <w:rPr>
          <w:rFonts w:ascii="Times New Roman" w:eastAsia="Times New Roman" w:hAnsi="Times New Roman" w:cs="Times New Roman"/>
          <w:noProof w:val="0"/>
          <w:sz w:val="28"/>
          <w:szCs w:val="28"/>
          <w:lang w:eastAsia="uk-UA"/>
        </w:rPr>
        <w:t xml:space="preserve">/або повідомлень через особистий кабінет в КІС з урахуванням вимог законодавства про електронні документи та електронний документообіг відповідно до вимог та засобами, визначеними окремим документом нормативно-технічного характеру, інформація про якій оприлюднена на офіційному </w:t>
      </w:r>
      <w:proofErr w:type="spellStart"/>
      <w:r w:rsidRPr="005F2AB5">
        <w:rPr>
          <w:rFonts w:ascii="Times New Roman" w:eastAsia="Times New Roman" w:hAnsi="Times New Roman" w:cs="Times New Roman"/>
          <w:noProof w:val="0"/>
          <w:sz w:val="28"/>
          <w:szCs w:val="28"/>
          <w:lang w:eastAsia="uk-UA"/>
        </w:rPr>
        <w:t>вебсайті</w:t>
      </w:r>
      <w:proofErr w:type="spellEnd"/>
      <w:r w:rsidRPr="005F2AB5">
        <w:rPr>
          <w:rFonts w:ascii="Times New Roman" w:eastAsia="Times New Roman" w:hAnsi="Times New Roman" w:cs="Times New Roman"/>
          <w:noProof w:val="0"/>
          <w:sz w:val="28"/>
          <w:szCs w:val="28"/>
          <w:lang w:eastAsia="uk-UA"/>
        </w:rPr>
        <w:t xml:space="preserve">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w:t>
      </w:r>
    </w:p>
    <w:p w14:paraId="437D75A0" w14:textId="77777777" w:rsidR="00B9434F" w:rsidRPr="005F2AB5" w:rsidRDefault="00B9434F"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19. Датою отримання заяви та інших документів від емітента є дата їх надходження до особистого кабінету емітента в КІС.</w:t>
      </w:r>
    </w:p>
    <w:p w14:paraId="3F165ABC" w14:textId="1256B1AE" w:rsidR="00B9434F" w:rsidRPr="005F2AB5" w:rsidRDefault="00B9434F" w:rsidP="00951524">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В день отримання заяви та інших документів ві</w:t>
      </w:r>
      <w:r w:rsidR="00951524">
        <w:rPr>
          <w:rFonts w:ascii="Times New Roman" w:eastAsia="Times New Roman" w:hAnsi="Times New Roman" w:cs="Times New Roman"/>
          <w:noProof w:val="0"/>
          <w:sz w:val="28"/>
          <w:szCs w:val="28"/>
          <w:lang w:eastAsia="uk-UA"/>
        </w:rPr>
        <w:t xml:space="preserve">д емітента </w:t>
      </w:r>
      <w:proofErr w:type="spellStart"/>
      <w:r w:rsidR="00951524">
        <w:rPr>
          <w:rFonts w:ascii="Times New Roman" w:eastAsia="Times New Roman" w:hAnsi="Times New Roman" w:cs="Times New Roman"/>
          <w:noProof w:val="0"/>
          <w:sz w:val="28"/>
          <w:szCs w:val="28"/>
          <w:lang w:eastAsia="uk-UA"/>
        </w:rPr>
        <w:t>реєструвальний</w:t>
      </w:r>
      <w:proofErr w:type="spellEnd"/>
      <w:r w:rsidR="00951524">
        <w:rPr>
          <w:rFonts w:ascii="Times New Roman" w:eastAsia="Times New Roman" w:hAnsi="Times New Roman" w:cs="Times New Roman"/>
          <w:noProof w:val="0"/>
          <w:sz w:val="28"/>
          <w:szCs w:val="28"/>
          <w:lang w:eastAsia="uk-UA"/>
        </w:rPr>
        <w:t xml:space="preserve"> орган</w:t>
      </w:r>
      <w:r w:rsidRPr="005F2AB5">
        <w:rPr>
          <w:rFonts w:ascii="Times New Roman" w:eastAsia="Times New Roman" w:hAnsi="Times New Roman" w:cs="Times New Roman"/>
          <w:noProof w:val="0"/>
          <w:sz w:val="28"/>
          <w:szCs w:val="28"/>
          <w:lang w:eastAsia="uk-UA"/>
        </w:rPr>
        <w:t xml:space="preserve"> інформує емітента про прийняття заяви та інших документів до розгляду та початок відрахування строків розгляду заяви та інших документів.</w:t>
      </w:r>
    </w:p>
    <w:p w14:paraId="57A3AF71" w14:textId="524722A0" w:rsidR="00DE37A0" w:rsidRPr="005F2AB5" w:rsidRDefault="00CF30AF"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20. </w:t>
      </w:r>
      <w:proofErr w:type="spellStart"/>
      <w:r w:rsidR="00DE37A0" w:rsidRPr="005F2AB5">
        <w:rPr>
          <w:rFonts w:ascii="Times New Roman" w:eastAsia="Times New Roman" w:hAnsi="Times New Roman" w:cs="Times New Roman"/>
          <w:noProof w:val="0"/>
          <w:sz w:val="28"/>
          <w:szCs w:val="28"/>
          <w:lang w:eastAsia="uk-UA"/>
        </w:rPr>
        <w:t>Рєструвальний</w:t>
      </w:r>
      <w:proofErr w:type="spellEnd"/>
      <w:r w:rsidR="00DE37A0" w:rsidRPr="005F2AB5">
        <w:rPr>
          <w:rFonts w:ascii="Times New Roman" w:eastAsia="Times New Roman" w:hAnsi="Times New Roman" w:cs="Times New Roman"/>
          <w:noProof w:val="0"/>
          <w:sz w:val="28"/>
          <w:szCs w:val="28"/>
          <w:lang w:eastAsia="uk-UA"/>
        </w:rPr>
        <w:t xml:space="preserve"> орган у разі надходження заяви та інших документів</w:t>
      </w:r>
      <w:r w:rsidR="0046045A" w:rsidRPr="005F2AB5">
        <w:rPr>
          <w:rFonts w:ascii="Times New Roman" w:eastAsia="Times New Roman" w:hAnsi="Times New Roman" w:cs="Times New Roman"/>
          <w:noProof w:val="0"/>
          <w:sz w:val="28"/>
          <w:szCs w:val="28"/>
          <w:lang w:eastAsia="uk-UA"/>
        </w:rPr>
        <w:t xml:space="preserve">, подання яких до </w:t>
      </w:r>
      <w:proofErr w:type="spellStart"/>
      <w:r w:rsidR="0046045A" w:rsidRPr="005F2AB5">
        <w:rPr>
          <w:rFonts w:ascii="Times New Roman" w:eastAsia="Times New Roman" w:hAnsi="Times New Roman" w:cs="Times New Roman"/>
          <w:noProof w:val="0"/>
          <w:sz w:val="28"/>
          <w:szCs w:val="28"/>
          <w:lang w:eastAsia="uk-UA"/>
        </w:rPr>
        <w:t>реєструвального</w:t>
      </w:r>
      <w:proofErr w:type="spellEnd"/>
      <w:r w:rsidR="0046045A" w:rsidRPr="005F2AB5">
        <w:rPr>
          <w:rFonts w:ascii="Times New Roman" w:eastAsia="Times New Roman" w:hAnsi="Times New Roman" w:cs="Times New Roman"/>
          <w:noProof w:val="0"/>
          <w:sz w:val="28"/>
          <w:szCs w:val="28"/>
          <w:lang w:eastAsia="uk-UA"/>
        </w:rPr>
        <w:t xml:space="preserve"> орга</w:t>
      </w:r>
      <w:r w:rsidR="00E12757">
        <w:rPr>
          <w:rFonts w:ascii="Times New Roman" w:eastAsia="Times New Roman" w:hAnsi="Times New Roman" w:cs="Times New Roman"/>
          <w:noProof w:val="0"/>
          <w:sz w:val="28"/>
          <w:szCs w:val="28"/>
          <w:lang w:eastAsia="uk-UA"/>
        </w:rPr>
        <w:t xml:space="preserve">ну передбачено цим Положенням, </w:t>
      </w:r>
      <w:r w:rsidR="00DE37A0" w:rsidRPr="005F2AB5">
        <w:rPr>
          <w:rFonts w:ascii="Times New Roman" w:eastAsia="Times New Roman" w:hAnsi="Times New Roman" w:cs="Times New Roman"/>
          <w:noProof w:val="0"/>
          <w:sz w:val="28"/>
          <w:szCs w:val="28"/>
          <w:lang w:eastAsia="uk-UA"/>
        </w:rPr>
        <w:t xml:space="preserve">надає емітенту адміністративну послугу відповідно </w:t>
      </w:r>
      <w:r w:rsidR="0046045A" w:rsidRPr="005F2AB5">
        <w:rPr>
          <w:rFonts w:ascii="Times New Roman" w:eastAsia="Times New Roman" w:hAnsi="Times New Roman" w:cs="Times New Roman"/>
          <w:noProof w:val="0"/>
          <w:sz w:val="28"/>
          <w:szCs w:val="28"/>
          <w:lang w:eastAsia="uk-UA"/>
        </w:rPr>
        <w:t>до вимог Закону України «</w:t>
      </w:r>
      <w:r w:rsidR="00E15643" w:rsidRPr="005F2AB5">
        <w:rPr>
          <w:rFonts w:ascii="Times New Roman" w:eastAsia="Times New Roman" w:hAnsi="Times New Roman" w:cs="Times New Roman"/>
          <w:noProof w:val="0"/>
          <w:sz w:val="28"/>
          <w:szCs w:val="28"/>
          <w:lang w:eastAsia="uk-UA"/>
        </w:rPr>
        <w:t>Про адміністративну процедуру</w:t>
      </w:r>
      <w:r w:rsidR="0046045A" w:rsidRPr="005F2AB5">
        <w:rPr>
          <w:rFonts w:ascii="Times New Roman" w:eastAsia="Times New Roman" w:hAnsi="Times New Roman" w:cs="Times New Roman"/>
          <w:noProof w:val="0"/>
          <w:sz w:val="28"/>
          <w:szCs w:val="28"/>
          <w:lang w:eastAsia="uk-UA"/>
        </w:rPr>
        <w:t>»</w:t>
      </w:r>
      <w:r w:rsidR="00E15643" w:rsidRPr="005F2AB5">
        <w:rPr>
          <w:rFonts w:ascii="Times New Roman" w:eastAsia="Times New Roman" w:hAnsi="Times New Roman" w:cs="Times New Roman"/>
          <w:noProof w:val="0"/>
          <w:sz w:val="28"/>
          <w:szCs w:val="28"/>
          <w:lang w:eastAsia="uk-UA"/>
        </w:rPr>
        <w:t xml:space="preserve"> та</w:t>
      </w:r>
      <w:r w:rsidR="0046045A" w:rsidRPr="005F2AB5">
        <w:rPr>
          <w:rFonts w:ascii="Times New Roman" w:eastAsia="Times New Roman" w:hAnsi="Times New Roman" w:cs="Times New Roman"/>
          <w:noProof w:val="0"/>
          <w:sz w:val="28"/>
          <w:szCs w:val="28"/>
          <w:lang w:eastAsia="uk-UA"/>
        </w:rPr>
        <w:t xml:space="preserve"> </w:t>
      </w:r>
      <w:r w:rsidR="00DE37A0" w:rsidRPr="005F2AB5">
        <w:rPr>
          <w:rFonts w:ascii="Times New Roman" w:eastAsia="Times New Roman" w:hAnsi="Times New Roman" w:cs="Times New Roman"/>
          <w:noProof w:val="0"/>
          <w:sz w:val="28"/>
          <w:szCs w:val="28"/>
          <w:lang w:eastAsia="uk-UA"/>
        </w:rPr>
        <w:t xml:space="preserve">нормативно-правового </w:t>
      </w:r>
      <w:proofErr w:type="spellStart"/>
      <w:r w:rsidR="00DE37A0" w:rsidRPr="005F2AB5">
        <w:rPr>
          <w:rFonts w:ascii="Times New Roman" w:eastAsia="Times New Roman" w:hAnsi="Times New Roman" w:cs="Times New Roman"/>
          <w:noProof w:val="0"/>
          <w:sz w:val="28"/>
          <w:szCs w:val="28"/>
          <w:lang w:eastAsia="uk-UA"/>
        </w:rPr>
        <w:t>акта</w:t>
      </w:r>
      <w:proofErr w:type="spellEnd"/>
      <w:r w:rsidR="00DE37A0" w:rsidRPr="005F2AB5">
        <w:rPr>
          <w:rFonts w:ascii="Times New Roman" w:eastAsia="Times New Roman" w:hAnsi="Times New Roman" w:cs="Times New Roman"/>
          <w:noProof w:val="0"/>
          <w:sz w:val="28"/>
          <w:szCs w:val="28"/>
          <w:lang w:eastAsia="uk-UA"/>
        </w:rPr>
        <w:t xml:space="preserve"> </w:t>
      </w:r>
      <w:proofErr w:type="spellStart"/>
      <w:r w:rsidR="00DE37A0" w:rsidRPr="005F2AB5">
        <w:rPr>
          <w:rFonts w:ascii="Times New Roman" w:eastAsia="Times New Roman" w:hAnsi="Times New Roman" w:cs="Times New Roman"/>
          <w:noProof w:val="0"/>
          <w:sz w:val="28"/>
          <w:szCs w:val="28"/>
          <w:lang w:eastAsia="uk-UA"/>
        </w:rPr>
        <w:t>реєструвального</w:t>
      </w:r>
      <w:proofErr w:type="spellEnd"/>
      <w:r w:rsidR="00DE37A0" w:rsidRPr="005F2AB5">
        <w:rPr>
          <w:rFonts w:ascii="Times New Roman" w:eastAsia="Times New Roman" w:hAnsi="Times New Roman" w:cs="Times New Roman"/>
          <w:noProof w:val="0"/>
          <w:sz w:val="28"/>
          <w:szCs w:val="28"/>
          <w:lang w:eastAsia="uk-UA"/>
        </w:rPr>
        <w:t xml:space="preserve"> органу щодо </w:t>
      </w:r>
      <w:r w:rsidR="0046045A" w:rsidRPr="005F2AB5">
        <w:rPr>
          <w:rFonts w:ascii="Times New Roman" w:eastAsia="Times New Roman" w:hAnsi="Times New Roman" w:cs="Times New Roman"/>
          <w:noProof w:val="0"/>
          <w:sz w:val="28"/>
          <w:szCs w:val="28"/>
          <w:lang w:eastAsia="uk-UA"/>
        </w:rPr>
        <w:t>надання адміністративних послуг</w:t>
      </w:r>
      <w:r w:rsidR="00E15643" w:rsidRPr="005F2AB5">
        <w:rPr>
          <w:rFonts w:ascii="Times New Roman" w:eastAsia="Times New Roman" w:hAnsi="Times New Roman" w:cs="Times New Roman"/>
          <w:noProof w:val="0"/>
          <w:sz w:val="28"/>
          <w:szCs w:val="28"/>
          <w:lang w:eastAsia="uk-UA"/>
        </w:rPr>
        <w:t>.</w:t>
      </w:r>
      <w:r w:rsidR="0046045A" w:rsidRPr="005F2AB5">
        <w:rPr>
          <w:rFonts w:ascii="Times New Roman" w:eastAsia="Times New Roman" w:hAnsi="Times New Roman" w:cs="Times New Roman"/>
          <w:noProof w:val="0"/>
          <w:sz w:val="28"/>
          <w:szCs w:val="28"/>
          <w:lang w:eastAsia="uk-UA"/>
        </w:rPr>
        <w:t xml:space="preserve"> </w:t>
      </w:r>
    </w:p>
    <w:p w14:paraId="3D8E7764" w14:textId="77777777" w:rsidR="00F51205" w:rsidRPr="005F2AB5" w:rsidRDefault="00F51205"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proofErr w:type="spellStart"/>
      <w:r w:rsidRPr="005F2AB5">
        <w:rPr>
          <w:rFonts w:ascii="Times New Roman" w:eastAsia="Times New Roman" w:hAnsi="Times New Roman" w:cs="Times New Roman"/>
          <w:noProof w:val="0"/>
          <w:sz w:val="28"/>
          <w:szCs w:val="28"/>
          <w:lang w:eastAsia="uk-UA"/>
        </w:rPr>
        <w:t>Реєструвальний</w:t>
      </w:r>
      <w:proofErr w:type="spellEnd"/>
      <w:r w:rsidRPr="005F2AB5">
        <w:rPr>
          <w:rFonts w:ascii="Times New Roman" w:eastAsia="Times New Roman" w:hAnsi="Times New Roman" w:cs="Times New Roman"/>
          <w:noProof w:val="0"/>
          <w:sz w:val="28"/>
          <w:szCs w:val="28"/>
          <w:lang w:eastAsia="uk-UA"/>
        </w:rPr>
        <w:t xml:space="preserve"> орган має право здійснювати перевірку відомостей, що містяться в поданій заяві та інших документах, подання яких до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передбачено цим Положенням.</w:t>
      </w:r>
    </w:p>
    <w:p w14:paraId="1D86FC0A" w14:textId="77777777" w:rsidR="00F51205" w:rsidRPr="005F2AB5" w:rsidRDefault="00F51205" w:rsidP="00951524">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До закінчення встановленого строку щодо надання адміністративних послуг, </w:t>
      </w:r>
      <w:proofErr w:type="spellStart"/>
      <w:r w:rsidRPr="005F2AB5">
        <w:rPr>
          <w:rFonts w:ascii="Times New Roman" w:eastAsia="Times New Roman" w:hAnsi="Times New Roman" w:cs="Times New Roman"/>
          <w:noProof w:val="0"/>
          <w:sz w:val="28"/>
          <w:szCs w:val="28"/>
          <w:lang w:eastAsia="uk-UA"/>
        </w:rPr>
        <w:t>реєструвальний</w:t>
      </w:r>
      <w:proofErr w:type="spellEnd"/>
      <w:r w:rsidRPr="005F2AB5">
        <w:rPr>
          <w:rFonts w:ascii="Times New Roman" w:eastAsia="Times New Roman" w:hAnsi="Times New Roman" w:cs="Times New Roman"/>
          <w:noProof w:val="0"/>
          <w:sz w:val="28"/>
          <w:szCs w:val="28"/>
          <w:lang w:eastAsia="uk-UA"/>
        </w:rPr>
        <w:t xml:space="preserve"> орган може затребувати надання додаткових документів, які підтверджують дані, наведені в </w:t>
      </w:r>
      <w:r w:rsidR="00C02E6B" w:rsidRPr="005F2AB5">
        <w:rPr>
          <w:rFonts w:ascii="Times New Roman" w:eastAsia="Times New Roman" w:hAnsi="Times New Roman" w:cs="Times New Roman"/>
          <w:noProof w:val="0"/>
          <w:sz w:val="28"/>
          <w:szCs w:val="28"/>
          <w:lang w:eastAsia="uk-UA"/>
        </w:rPr>
        <w:t>поданій заяві та інших документах</w:t>
      </w:r>
      <w:r w:rsidRPr="005F2AB5">
        <w:rPr>
          <w:rFonts w:ascii="Times New Roman" w:eastAsia="Times New Roman" w:hAnsi="Times New Roman" w:cs="Times New Roman"/>
          <w:noProof w:val="0"/>
          <w:sz w:val="28"/>
          <w:szCs w:val="28"/>
          <w:lang w:eastAsia="uk-UA"/>
        </w:rPr>
        <w:t>.</w:t>
      </w:r>
    </w:p>
    <w:p w14:paraId="5E7FD4C3" w14:textId="398141A3" w:rsidR="00CF30AF" w:rsidRPr="005F2AB5" w:rsidRDefault="00E15643"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21</w:t>
      </w:r>
      <w:r w:rsidR="00CF30AF" w:rsidRPr="005F2AB5">
        <w:rPr>
          <w:rFonts w:ascii="Times New Roman" w:eastAsia="Times New Roman" w:hAnsi="Times New Roman" w:cs="Times New Roman"/>
          <w:noProof w:val="0"/>
          <w:sz w:val="28"/>
          <w:szCs w:val="28"/>
          <w:lang w:eastAsia="uk-UA"/>
        </w:rPr>
        <w:t>. Підпис</w:t>
      </w:r>
      <w:r w:rsidR="00195BC4">
        <w:rPr>
          <w:rFonts w:ascii="Times New Roman" w:eastAsia="Times New Roman" w:hAnsi="Times New Roman" w:cs="Times New Roman"/>
          <w:noProof w:val="0"/>
          <w:sz w:val="28"/>
          <w:szCs w:val="28"/>
          <w:lang w:eastAsia="uk-UA"/>
        </w:rPr>
        <w:t>ання</w:t>
      </w:r>
      <w:r w:rsidR="00CF30AF" w:rsidRPr="005F2AB5">
        <w:rPr>
          <w:rFonts w:ascii="Times New Roman" w:eastAsia="Times New Roman" w:hAnsi="Times New Roman" w:cs="Times New Roman"/>
          <w:noProof w:val="0"/>
          <w:sz w:val="28"/>
          <w:szCs w:val="28"/>
          <w:lang w:eastAsia="uk-UA"/>
        </w:rPr>
        <w:t xml:space="preserve"> електронних документів уповноваженою особою </w:t>
      </w:r>
      <w:proofErr w:type="spellStart"/>
      <w:r w:rsidR="00CF30AF" w:rsidRPr="005F2AB5">
        <w:rPr>
          <w:rFonts w:ascii="Times New Roman" w:eastAsia="Times New Roman" w:hAnsi="Times New Roman" w:cs="Times New Roman"/>
          <w:noProof w:val="0"/>
          <w:sz w:val="28"/>
          <w:szCs w:val="28"/>
          <w:lang w:eastAsia="uk-UA"/>
        </w:rPr>
        <w:t>реєструвального</w:t>
      </w:r>
      <w:proofErr w:type="spellEnd"/>
      <w:r w:rsidR="00CF30AF" w:rsidRPr="005F2AB5">
        <w:rPr>
          <w:rFonts w:ascii="Times New Roman" w:eastAsia="Times New Roman" w:hAnsi="Times New Roman" w:cs="Times New Roman"/>
          <w:noProof w:val="0"/>
          <w:sz w:val="28"/>
          <w:szCs w:val="28"/>
          <w:lang w:eastAsia="uk-UA"/>
        </w:rPr>
        <w:t xml:space="preserve"> органу відповідно до вимог цього Положення, здійснюються шляхом накладення кваліфікованого електронного підпису такої особи.</w:t>
      </w:r>
    </w:p>
    <w:p w14:paraId="69122177" w14:textId="34E758C5" w:rsidR="00CF30AF" w:rsidRPr="005F2AB5" w:rsidRDefault="00CF30AF"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Підпис</w:t>
      </w:r>
      <w:r w:rsidR="00195BC4">
        <w:rPr>
          <w:rFonts w:ascii="Times New Roman" w:eastAsia="Times New Roman" w:hAnsi="Times New Roman" w:cs="Times New Roman"/>
          <w:noProof w:val="0"/>
          <w:sz w:val="28"/>
          <w:szCs w:val="28"/>
          <w:lang w:eastAsia="uk-UA"/>
        </w:rPr>
        <w:t>ання</w:t>
      </w:r>
      <w:r w:rsidRPr="005F2AB5">
        <w:rPr>
          <w:rFonts w:ascii="Times New Roman" w:eastAsia="Times New Roman" w:hAnsi="Times New Roman" w:cs="Times New Roman"/>
          <w:noProof w:val="0"/>
          <w:sz w:val="28"/>
          <w:szCs w:val="28"/>
          <w:lang w:eastAsia="uk-UA"/>
        </w:rPr>
        <w:t xml:space="preserve"> електронних документів, створених емітентом в електронній формі або створених емітентом як електронна копія паперового документа (</w:t>
      </w:r>
      <w:proofErr w:type="spellStart"/>
      <w:r w:rsidRPr="005F2AB5">
        <w:rPr>
          <w:rFonts w:ascii="Times New Roman" w:eastAsia="Times New Roman" w:hAnsi="Times New Roman" w:cs="Times New Roman"/>
          <w:noProof w:val="0"/>
          <w:sz w:val="28"/>
          <w:szCs w:val="28"/>
          <w:lang w:eastAsia="uk-UA"/>
        </w:rPr>
        <w:t>сканкопія</w:t>
      </w:r>
      <w:proofErr w:type="spellEnd"/>
      <w:r w:rsidRPr="005F2AB5">
        <w:rPr>
          <w:rFonts w:ascii="Times New Roman" w:eastAsia="Times New Roman" w:hAnsi="Times New Roman" w:cs="Times New Roman"/>
          <w:noProof w:val="0"/>
          <w:sz w:val="28"/>
          <w:szCs w:val="28"/>
          <w:lang w:eastAsia="uk-UA"/>
        </w:rPr>
        <w:t xml:space="preserve">), здійснюється із застосуванням електронного підпису уповноваженої </w:t>
      </w:r>
      <w:r w:rsidRPr="005F2AB5">
        <w:rPr>
          <w:rFonts w:ascii="Times New Roman" w:eastAsia="Times New Roman" w:hAnsi="Times New Roman" w:cs="Times New Roman"/>
          <w:noProof w:val="0"/>
          <w:sz w:val="28"/>
          <w:szCs w:val="28"/>
          <w:lang w:eastAsia="uk-UA"/>
        </w:rPr>
        <w:lastRenderedPageBreak/>
        <w:t xml:space="preserve">особи емітента, що базується на кваліфікованому сертифікаті відкритого ключа, який повинен містити ідентифікаційні дані юридичної особи – емітента, представником якого є уповноважена особа (повне або офіційне скорочене найменування та ідентифікаційний код юридичної особи). У разі якщо кваліфікований сертифікат відкритого ключа уповноваженої особи емітента не містить даних, зазначених в цьому абзаці, такі електронні документи не приймаються до розгляду </w:t>
      </w:r>
      <w:proofErr w:type="spellStart"/>
      <w:r w:rsidRPr="005F2AB5">
        <w:rPr>
          <w:rFonts w:ascii="Times New Roman" w:eastAsia="Times New Roman" w:hAnsi="Times New Roman" w:cs="Times New Roman"/>
          <w:noProof w:val="0"/>
          <w:sz w:val="28"/>
          <w:szCs w:val="28"/>
          <w:lang w:eastAsia="uk-UA"/>
        </w:rPr>
        <w:t>реєструвальним</w:t>
      </w:r>
      <w:proofErr w:type="spellEnd"/>
      <w:r w:rsidRPr="005F2AB5">
        <w:rPr>
          <w:rFonts w:ascii="Times New Roman" w:eastAsia="Times New Roman" w:hAnsi="Times New Roman" w:cs="Times New Roman"/>
          <w:noProof w:val="0"/>
          <w:sz w:val="28"/>
          <w:szCs w:val="28"/>
          <w:lang w:eastAsia="uk-UA"/>
        </w:rPr>
        <w:t xml:space="preserve"> органом.</w:t>
      </w:r>
    </w:p>
    <w:p w14:paraId="779AD042" w14:textId="79B09160" w:rsidR="00CF30AF" w:rsidRPr="005F2AB5" w:rsidRDefault="00CF30AF"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Електронний підпис уповноваженої особи емітента, що базується на кваліфікованому сертифікаті відкритого кл</w:t>
      </w:r>
      <w:r w:rsidR="00E238CC">
        <w:rPr>
          <w:rFonts w:ascii="Times New Roman" w:eastAsia="Times New Roman" w:hAnsi="Times New Roman" w:cs="Times New Roman"/>
          <w:noProof w:val="0"/>
          <w:sz w:val="28"/>
          <w:szCs w:val="28"/>
          <w:lang w:eastAsia="uk-UA"/>
        </w:rPr>
        <w:t xml:space="preserve">юча, має міститись на заяві та </w:t>
      </w:r>
      <w:r w:rsidRPr="005F2AB5">
        <w:rPr>
          <w:rFonts w:ascii="Times New Roman" w:eastAsia="Times New Roman" w:hAnsi="Times New Roman" w:cs="Times New Roman"/>
          <w:noProof w:val="0"/>
          <w:sz w:val="28"/>
          <w:szCs w:val="28"/>
          <w:lang w:eastAsia="uk-UA"/>
        </w:rPr>
        <w:t>кожному окремому електронному документі, подання якого передбачено цим Положенням.</w:t>
      </w:r>
    </w:p>
    <w:p w14:paraId="093461C0" w14:textId="40CF3374" w:rsidR="00E26E89" w:rsidRPr="005F2AB5" w:rsidRDefault="00E26E89"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У разі необхідності засвідчення окремого електронного документа, подання якого передбачено цим Положенням, кільк</w:t>
      </w:r>
      <w:r w:rsidR="00E238CC">
        <w:rPr>
          <w:rFonts w:ascii="Times New Roman" w:eastAsia="Times New Roman" w:hAnsi="Times New Roman" w:cs="Times New Roman"/>
          <w:noProof w:val="0"/>
          <w:sz w:val="28"/>
          <w:szCs w:val="28"/>
          <w:lang w:eastAsia="uk-UA"/>
        </w:rPr>
        <w:t xml:space="preserve">ома підписантами, такі підписи </w:t>
      </w:r>
      <w:r w:rsidRPr="005F2AB5">
        <w:rPr>
          <w:rFonts w:ascii="Times New Roman" w:eastAsia="Times New Roman" w:hAnsi="Times New Roman" w:cs="Times New Roman"/>
          <w:noProof w:val="0"/>
          <w:sz w:val="28"/>
          <w:szCs w:val="28"/>
          <w:lang w:eastAsia="uk-UA"/>
        </w:rPr>
        <w:t>накладаються на єдиному електронному документі.</w:t>
      </w:r>
    </w:p>
    <w:p w14:paraId="3996BA46" w14:textId="3312C2D0" w:rsidR="00CF30AF" w:rsidRPr="005F2AB5" w:rsidRDefault="00CF30AF" w:rsidP="00195BC4">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Електронний підпис уповноваженої особи емітента, що базується на кваліфікованому сертифікаті відкритого ключа</w:t>
      </w:r>
      <w:r w:rsidR="00E238CC">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 xml:space="preserve"> має міститись на анкетах емітента, формування яких передбачено пункт</w:t>
      </w:r>
      <w:r w:rsidR="00E238CC">
        <w:rPr>
          <w:rFonts w:ascii="Times New Roman" w:eastAsia="Times New Roman" w:hAnsi="Times New Roman" w:cs="Times New Roman"/>
          <w:noProof w:val="0"/>
          <w:sz w:val="28"/>
          <w:szCs w:val="28"/>
          <w:lang w:eastAsia="uk-UA"/>
        </w:rPr>
        <w:t>ами</w:t>
      </w:r>
      <w:r w:rsidRPr="005F2AB5">
        <w:rPr>
          <w:rFonts w:ascii="Times New Roman" w:eastAsia="Times New Roman" w:hAnsi="Times New Roman" w:cs="Times New Roman"/>
          <w:noProof w:val="0"/>
          <w:sz w:val="28"/>
          <w:szCs w:val="28"/>
          <w:lang w:eastAsia="uk-UA"/>
        </w:rPr>
        <w:t xml:space="preserve"> </w:t>
      </w:r>
      <w:r w:rsidR="00330479" w:rsidRPr="005F2AB5">
        <w:rPr>
          <w:rFonts w:ascii="Times New Roman" w:eastAsia="Times New Roman" w:hAnsi="Times New Roman" w:cs="Times New Roman"/>
          <w:noProof w:val="0"/>
          <w:sz w:val="28"/>
          <w:szCs w:val="28"/>
          <w:lang w:eastAsia="uk-UA"/>
        </w:rPr>
        <w:t>5</w:t>
      </w:r>
      <w:r w:rsidR="00627D05" w:rsidRPr="005F2AB5">
        <w:rPr>
          <w:rFonts w:ascii="Times New Roman" w:eastAsia="Times New Roman" w:hAnsi="Times New Roman" w:cs="Times New Roman"/>
          <w:noProof w:val="0"/>
          <w:sz w:val="28"/>
          <w:szCs w:val="28"/>
          <w:lang w:eastAsia="uk-UA"/>
        </w:rPr>
        <w:t>7</w:t>
      </w:r>
      <w:r w:rsidRPr="005F2AB5">
        <w:rPr>
          <w:rFonts w:ascii="Times New Roman" w:eastAsia="Times New Roman" w:hAnsi="Times New Roman" w:cs="Times New Roman"/>
          <w:noProof w:val="0"/>
          <w:sz w:val="28"/>
          <w:szCs w:val="28"/>
          <w:lang w:eastAsia="uk-UA"/>
        </w:rPr>
        <w:t>,</w:t>
      </w:r>
      <w:r w:rsidR="00330479" w:rsidRPr="005F2AB5">
        <w:rPr>
          <w:rFonts w:ascii="Times New Roman" w:eastAsia="Times New Roman" w:hAnsi="Times New Roman" w:cs="Times New Roman"/>
          <w:noProof w:val="0"/>
          <w:sz w:val="28"/>
          <w:szCs w:val="28"/>
          <w:lang w:eastAsia="uk-UA"/>
        </w:rPr>
        <w:t xml:space="preserve"> 6</w:t>
      </w:r>
      <w:r w:rsidR="00627D05" w:rsidRPr="005F2AB5">
        <w:rPr>
          <w:rFonts w:ascii="Times New Roman" w:eastAsia="Times New Roman" w:hAnsi="Times New Roman" w:cs="Times New Roman"/>
          <w:noProof w:val="0"/>
          <w:sz w:val="28"/>
          <w:szCs w:val="28"/>
          <w:lang w:eastAsia="uk-UA"/>
        </w:rPr>
        <w:t>2</w:t>
      </w:r>
      <w:r w:rsidR="00330479" w:rsidRPr="005F2AB5">
        <w:rPr>
          <w:rFonts w:ascii="Times New Roman" w:eastAsia="Times New Roman" w:hAnsi="Times New Roman" w:cs="Times New Roman"/>
          <w:noProof w:val="0"/>
          <w:sz w:val="28"/>
          <w:szCs w:val="28"/>
          <w:lang w:eastAsia="uk-UA"/>
        </w:rPr>
        <w:t xml:space="preserve"> та 6</w:t>
      </w:r>
      <w:r w:rsidR="00627D05" w:rsidRPr="005F2AB5">
        <w:rPr>
          <w:rFonts w:ascii="Times New Roman" w:eastAsia="Times New Roman" w:hAnsi="Times New Roman" w:cs="Times New Roman"/>
          <w:noProof w:val="0"/>
          <w:sz w:val="28"/>
          <w:szCs w:val="28"/>
          <w:lang w:eastAsia="uk-UA"/>
        </w:rPr>
        <w:t>3</w:t>
      </w:r>
      <w:r w:rsidR="00330479" w:rsidRPr="005F2AB5">
        <w:rPr>
          <w:rFonts w:ascii="Times New Roman" w:eastAsia="Times New Roman" w:hAnsi="Times New Roman" w:cs="Times New Roman"/>
          <w:noProof w:val="0"/>
          <w:sz w:val="28"/>
          <w:szCs w:val="28"/>
          <w:lang w:eastAsia="uk-UA"/>
        </w:rPr>
        <w:t xml:space="preserve"> </w:t>
      </w:r>
      <w:r w:rsidRPr="005F2AB5">
        <w:rPr>
          <w:rFonts w:ascii="Times New Roman" w:eastAsia="Times New Roman" w:hAnsi="Times New Roman" w:cs="Times New Roman"/>
          <w:noProof w:val="0"/>
          <w:sz w:val="28"/>
          <w:szCs w:val="28"/>
          <w:lang w:eastAsia="uk-UA"/>
        </w:rPr>
        <w:t>цього Положення.</w:t>
      </w:r>
    </w:p>
    <w:p w14:paraId="6674D9C2" w14:textId="77777777" w:rsidR="00CF30AF" w:rsidRPr="005F2AB5" w:rsidRDefault="00E15643"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22.</w:t>
      </w:r>
      <w:r w:rsidR="00CF30AF" w:rsidRPr="005F2AB5">
        <w:rPr>
          <w:rFonts w:ascii="Times New Roman" w:eastAsia="Times New Roman" w:hAnsi="Times New Roman" w:cs="Times New Roman"/>
          <w:noProof w:val="0"/>
          <w:sz w:val="28"/>
          <w:szCs w:val="28"/>
          <w:lang w:eastAsia="uk-UA"/>
        </w:rPr>
        <w:t xml:space="preserve"> Заяви та інші документи, подання яких передбачено цим Положенням до </w:t>
      </w:r>
      <w:proofErr w:type="spellStart"/>
      <w:r w:rsidR="00CF30AF" w:rsidRPr="005F2AB5">
        <w:rPr>
          <w:rFonts w:ascii="Times New Roman" w:eastAsia="Times New Roman" w:hAnsi="Times New Roman" w:cs="Times New Roman"/>
          <w:noProof w:val="0"/>
          <w:sz w:val="28"/>
          <w:szCs w:val="28"/>
          <w:lang w:eastAsia="uk-UA"/>
        </w:rPr>
        <w:t>реєструвального</w:t>
      </w:r>
      <w:proofErr w:type="spellEnd"/>
      <w:r w:rsidR="00CF30AF" w:rsidRPr="005F2AB5">
        <w:rPr>
          <w:rFonts w:ascii="Times New Roman" w:eastAsia="Times New Roman" w:hAnsi="Times New Roman" w:cs="Times New Roman"/>
          <w:noProof w:val="0"/>
          <w:sz w:val="28"/>
          <w:szCs w:val="28"/>
          <w:lang w:eastAsia="uk-UA"/>
        </w:rPr>
        <w:t xml:space="preserve"> органу, складаються у текстовому форматі. </w:t>
      </w:r>
    </w:p>
    <w:p w14:paraId="2BD2C883" w14:textId="77777777" w:rsidR="00CF30AF" w:rsidRPr="005C4530" w:rsidRDefault="00E15643"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23</w:t>
      </w:r>
      <w:r w:rsidR="00CF30AF" w:rsidRPr="005F2AB5">
        <w:rPr>
          <w:rFonts w:ascii="Times New Roman" w:eastAsia="Times New Roman" w:hAnsi="Times New Roman" w:cs="Times New Roman"/>
          <w:noProof w:val="0"/>
          <w:sz w:val="28"/>
          <w:szCs w:val="28"/>
          <w:lang w:eastAsia="uk-UA"/>
        </w:rPr>
        <w:t xml:space="preserve">. На проспект сертифікатів ФОН, у разі його затвердження, </w:t>
      </w:r>
      <w:r w:rsidR="0092052D" w:rsidRPr="005F2AB5">
        <w:rPr>
          <w:rFonts w:ascii="Times New Roman" w:eastAsia="Times New Roman" w:hAnsi="Times New Roman" w:cs="Times New Roman"/>
          <w:noProof w:val="0"/>
          <w:sz w:val="28"/>
          <w:szCs w:val="28"/>
          <w:lang w:eastAsia="uk-UA"/>
        </w:rPr>
        <w:t>проспект емісії</w:t>
      </w:r>
      <w:r w:rsidR="0092052D" w:rsidRPr="005C4530">
        <w:rPr>
          <w:rFonts w:ascii="Times New Roman" w:eastAsia="Times New Roman" w:hAnsi="Times New Roman" w:cs="Times New Roman"/>
          <w:noProof w:val="0"/>
          <w:sz w:val="28"/>
          <w:szCs w:val="28"/>
          <w:lang w:eastAsia="uk-UA"/>
        </w:rPr>
        <w:t xml:space="preserve">, у разі його реєстрації, </w:t>
      </w:r>
      <w:r w:rsidR="00CF30AF" w:rsidRPr="005C4530">
        <w:rPr>
          <w:rFonts w:ascii="Times New Roman" w:eastAsia="Times New Roman" w:hAnsi="Times New Roman" w:cs="Times New Roman"/>
          <w:noProof w:val="0"/>
          <w:sz w:val="28"/>
          <w:szCs w:val="28"/>
          <w:lang w:eastAsia="uk-UA"/>
        </w:rPr>
        <w:t xml:space="preserve">накладається кваліфікований електронний підпис уповноваженої особи </w:t>
      </w:r>
      <w:proofErr w:type="spellStart"/>
      <w:r w:rsidR="00CF30AF" w:rsidRPr="005C4530">
        <w:rPr>
          <w:rFonts w:ascii="Times New Roman" w:eastAsia="Times New Roman" w:hAnsi="Times New Roman" w:cs="Times New Roman"/>
          <w:noProof w:val="0"/>
          <w:sz w:val="28"/>
          <w:szCs w:val="28"/>
          <w:lang w:eastAsia="uk-UA"/>
        </w:rPr>
        <w:t>реєструвального</w:t>
      </w:r>
      <w:proofErr w:type="spellEnd"/>
      <w:r w:rsidR="00CF30AF" w:rsidRPr="005C4530">
        <w:rPr>
          <w:rFonts w:ascii="Times New Roman" w:eastAsia="Times New Roman" w:hAnsi="Times New Roman" w:cs="Times New Roman"/>
          <w:noProof w:val="0"/>
          <w:sz w:val="28"/>
          <w:szCs w:val="28"/>
          <w:lang w:eastAsia="uk-UA"/>
        </w:rPr>
        <w:t xml:space="preserve"> органу.</w:t>
      </w:r>
    </w:p>
    <w:p w14:paraId="506305AF" w14:textId="64D4C616" w:rsidR="00CF30AF" w:rsidRPr="005F2AB5" w:rsidRDefault="00CF30AF"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C4530">
        <w:rPr>
          <w:rFonts w:ascii="Times New Roman" w:eastAsia="Times New Roman" w:hAnsi="Times New Roman" w:cs="Times New Roman"/>
          <w:noProof w:val="0"/>
          <w:sz w:val="28"/>
          <w:szCs w:val="28"/>
          <w:lang w:eastAsia="uk-UA"/>
        </w:rPr>
        <w:t xml:space="preserve">Накладення кваліфікованого електронного підпису уповноваженої особи </w:t>
      </w:r>
      <w:proofErr w:type="spellStart"/>
      <w:r w:rsidRPr="005C4530">
        <w:rPr>
          <w:rFonts w:ascii="Times New Roman" w:eastAsia="Times New Roman" w:hAnsi="Times New Roman" w:cs="Times New Roman"/>
          <w:noProof w:val="0"/>
          <w:sz w:val="28"/>
          <w:szCs w:val="28"/>
          <w:lang w:eastAsia="uk-UA"/>
        </w:rPr>
        <w:t>реєструвального</w:t>
      </w:r>
      <w:proofErr w:type="spellEnd"/>
      <w:r w:rsidRPr="005C4530">
        <w:rPr>
          <w:rFonts w:ascii="Times New Roman" w:eastAsia="Times New Roman" w:hAnsi="Times New Roman" w:cs="Times New Roman"/>
          <w:noProof w:val="0"/>
          <w:sz w:val="28"/>
          <w:szCs w:val="28"/>
          <w:lang w:eastAsia="uk-UA"/>
        </w:rPr>
        <w:t xml:space="preserve"> органу на проспект сертифікатів ФОН</w:t>
      </w:r>
      <w:r w:rsidR="00FD582D" w:rsidRPr="005C4530">
        <w:rPr>
          <w:rFonts w:ascii="Times New Roman" w:eastAsia="Times New Roman" w:hAnsi="Times New Roman" w:cs="Times New Roman"/>
          <w:noProof w:val="0"/>
          <w:sz w:val="28"/>
          <w:szCs w:val="28"/>
          <w:lang w:eastAsia="uk-UA"/>
        </w:rPr>
        <w:t>,</w:t>
      </w:r>
      <w:r w:rsidR="00916FC5" w:rsidRPr="005C4530">
        <w:rPr>
          <w:rFonts w:ascii="Times New Roman" w:eastAsia="Times New Roman" w:hAnsi="Times New Roman" w:cs="Times New Roman"/>
          <w:noProof w:val="0"/>
          <w:sz w:val="28"/>
          <w:szCs w:val="28"/>
          <w:lang w:eastAsia="uk-UA"/>
        </w:rPr>
        <w:t xml:space="preserve"> на проспект емісії</w:t>
      </w:r>
      <w:r w:rsidRPr="005C4530">
        <w:rPr>
          <w:rFonts w:ascii="Times New Roman" w:eastAsia="Times New Roman" w:hAnsi="Times New Roman" w:cs="Times New Roman"/>
          <w:noProof w:val="0"/>
          <w:sz w:val="28"/>
          <w:szCs w:val="28"/>
          <w:lang w:eastAsia="uk-UA"/>
        </w:rPr>
        <w:t xml:space="preserve"> є підтвердженням затвердження проспекту</w:t>
      </w:r>
      <w:r w:rsidR="00916FC5" w:rsidRPr="005C4530">
        <w:rPr>
          <w:rFonts w:ascii="Times New Roman" w:eastAsia="Times New Roman" w:hAnsi="Times New Roman" w:cs="Times New Roman"/>
          <w:noProof w:val="0"/>
          <w:sz w:val="28"/>
          <w:szCs w:val="28"/>
          <w:lang w:eastAsia="uk-UA"/>
        </w:rPr>
        <w:t xml:space="preserve"> сертифікатів ФОН, реєстрації проспекту емісії</w:t>
      </w:r>
      <w:r w:rsidRPr="005C4530">
        <w:rPr>
          <w:rFonts w:ascii="Times New Roman" w:eastAsia="Times New Roman" w:hAnsi="Times New Roman" w:cs="Times New Roman"/>
          <w:noProof w:val="0"/>
          <w:sz w:val="28"/>
          <w:szCs w:val="28"/>
          <w:lang w:eastAsia="uk-UA"/>
        </w:rPr>
        <w:t xml:space="preserve"> </w:t>
      </w:r>
      <w:proofErr w:type="spellStart"/>
      <w:r w:rsidRPr="005C4530">
        <w:rPr>
          <w:rFonts w:ascii="Times New Roman" w:eastAsia="Times New Roman" w:hAnsi="Times New Roman" w:cs="Times New Roman"/>
          <w:noProof w:val="0"/>
          <w:sz w:val="28"/>
          <w:szCs w:val="28"/>
          <w:lang w:eastAsia="uk-UA"/>
        </w:rPr>
        <w:t>реєструвальним</w:t>
      </w:r>
      <w:proofErr w:type="spellEnd"/>
      <w:r w:rsidRPr="005C4530">
        <w:rPr>
          <w:rFonts w:ascii="Times New Roman" w:eastAsia="Times New Roman" w:hAnsi="Times New Roman" w:cs="Times New Roman"/>
          <w:noProof w:val="0"/>
          <w:sz w:val="28"/>
          <w:szCs w:val="28"/>
          <w:lang w:eastAsia="uk-UA"/>
        </w:rPr>
        <w:t xml:space="preserve"> органом</w:t>
      </w:r>
      <w:r w:rsidR="00B83735" w:rsidRPr="005C4530">
        <w:rPr>
          <w:rFonts w:ascii="Times New Roman" w:eastAsia="Times New Roman" w:hAnsi="Times New Roman" w:cs="Times New Roman"/>
          <w:noProof w:val="0"/>
          <w:sz w:val="28"/>
          <w:szCs w:val="28"/>
          <w:lang w:eastAsia="uk-UA"/>
        </w:rPr>
        <w:t xml:space="preserve"> відповідно</w:t>
      </w:r>
      <w:r w:rsidRPr="005C4530">
        <w:rPr>
          <w:rFonts w:ascii="Times New Roman" w:eastAsia="Times New Roman" w:hAnsi="Times New Roman" w:cs="Times New Roman"/>
          <w:noProof w:val="0"/>
          <w:sz w:val="28"/>
          <w:szCs w:val="28"/>
          <w:lang w:eastAsia="uk-UA"/>
        </w:rPr>
        <w:t>.</w:t>
      </w:r>
    </w:p>
    <w:p w14:paraId="01DDD7FB" w14:textId="77777777" w:rsidR="00CF30AF" w:rsidRPr="005F2AB5" w:rsidRDefault="00CF30AF"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Повідомлення емітента про прийняте </w:t>
      </w:r>
      <w:proofErr w:type="spellStart"/>
      <w:r w:rsidRPr="005F2AB5">
        <w:rPr>
          <w:rFonts w:ascii="Times New Roman" w:eastAsia="Times New Roman" w:hAnsi="Times New Roman" w:cs="Times New Roman"/>
          <w:noProof w:val="0"/>
          <w:sz w:val="28"/>
          <w:szCs w:val="28"/>
          <w:lang w:eastAsia="uk-UA"/>
        </w:rPr>
        <w:t>реєструвальним</w:t>
      </w:r>
      <w:proofErr w:type="spellEnd"/>
      <w:r w:rsidRPr="005F2AB5">
        <w:rPr>
          <w:rFonts w:ascii="Times New Roman" w:eastAsia="Times New Roman" w:hAnsi="Times New Roman" w:cs="Times New Roman"/>
          <w:noProof w:val="0"/>
          <w:sz w:val="28"/>
          <w:szCs w:val="28"/>
          <w:lang w:eastAsia="uk-UA"/>
        </w:rPr>
        <w:t xml:space="preserve"> органом рішення щодо затвердження проспекту сертифікатів ФОН здійснюється шляхом направлення емітенту проспекту із накладеним кваліфікованим електронним підписом уповноваженої особи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w:t>
      </w:r>
    </w:p>
    <w:p w14:paraId="36B35DA6" w14:textId="77777777" w:rsidR="00CF30AF" w:rsidRPr="005F2AB5" w:rsidRDefault="00CF30AF"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На звіт про результати емісії сертифікатів ФОН, у разі його реєстрації </w:t>
      </w:r>
      <w:proofErr w:type="spellStart"/>
      <w:r w:rsidRPr="005F2AB5">
        <w:rPr>
          <w:rFonts w:ascii="Times New Roman" w:eastAsia="Times New Roman" w:hAnsi="Times New Roman" w:cs="Times New Roman"/>
          <w:noProof w:val="0"/>
          <w:sz w:val="28"/>
          <w:szCs w:val="28"/>
          <w:lang w:eastAsia="uk-UA"/>
        </w:rPr>
        <w:t>реєструвальним</w:t>
      </w:r>
      <w:proofErr w:type="spellEnd"/>
      <w:r w:rsidRPr="005F2AB5">
        <w:rPr>
          <w:rFonts w:ascii="Times New Roman" w:eastAsia="Times New Roman" w:hAnsi="Times New Roman" w:cs="Times New Roman"/>
          <w:noProof w:val="0"/>
          <w:sz w:val="28"/>
          <w:szCs w:val="28"/>
          <w:lang w:eastAsia="uk-UA"/>
        </w:rPr>
        <w:t xml:space="preserve"> органом, накладається кваліфікований електронний підпис уповноваженої особи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w:t>
      </w:r>
    </w:p>
    <w:p w14:paraId="1A1C7C41" w14:textId="77777777" w:rsidR="00CF30AF" w:rsidRPr="005F2AB5" w:rsidRDefault="00CF30AF"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Накладення кваліфікованого електронного підпису уповноваженої особи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на звіт про результати емісії сертифікатів ФОН є підтвердженням того, що звіт про результати емісії сертифікатів ФОН зареєстрований </w:t>
      </w:r>
      <w:proofErr w:type="spellStart"/>
      <w:r w:rsidRPr="005F2AB5">
        <w:rPr>
          <w:rFonts w:ascii="Times New Roman" w:eastAsia="Times New Roman" w:hAnsi="Times New Roman" w:cs="Times New Roman"/>
          <w:noProof w:val="0"/>
          <w:sz w:val="28"/>
          <w:szCs w:val="28"/>
          <w:lang w:eastAsia="uk-UA"/>
        </w:rPr>
        <w:t>реєструвальним</w:t>
      </w:r>
      <w:proofErr w:type="spellEnd"/>
      <w:r w:rsidRPr="005F2AB5">
        <w:rPr>
          <w:rFonts w:ascii="Times New Roman" w:eastAsia="Times New Roman" w:hAnsi="Times New Roman" w:cs="Times New Roman"/>
          <w:noProof w:val="0"/>
          <w:sz w:val="28"/>
          <w:szCs w:val="28"/>
          <w:lang w:eastAsia="uk-UA"/>
        </w:rPr>
        <w:t xml:space="preserve"> органом. </w:t>
      </w:r>
    </w:p>
    <w:p w14:paraId="51D79703" w14:textId="77777777" w:rsidR="00CF30AF" w:rsidRPr="005F2AB5" w:rsidRDefault="00CF30AF"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Повідомлення емітента про прийняте </w:t>
      </w:r>
      <w:proofErr w:type="spellStart"/>
      <w:r w:rsidRPr="005F2AB5">
        <w:rPr>
          <w:rFonts w:ascii="Times New Roman" w:eastAsia="Times New Roman" w:hAnsi="Times New Roman" w:cs="Times New Roman"/>
          <w:noProof w:val="0"/>
          <w:sz w:val="28"/>
          <w:szCs w:val="28"/>
          <w:lang w:eastAsia="uk-UA"/>
        </w:rPr>
        <w:t>реєструвальним</w:t>
      </w:r>
      <w:proofErr w:type="spellEnd"/>
      <w:r w:rsidRPr="005F2AB5">
        <w:rPr>
          <w:rFonts w:ascii="Times New Roman" w:eastAsia="Times New Roman" w:hAnsi="Times New Roman" w:cs="Times New Roman"/>
          <w:noProof w:val="0"/>
          <w:sz w:val="28"/>
          <w:szCs w:val="28"/>
          <w:lang w:eastAsia="uk-UA"/>
        </w:rPr>
        <w:t xml:space="preserve"> органом рішення щодо реєстрації звіту про результати емісії сертифікатів ФОН здійснюється шляхом направлення емітенту звіту із накладеним кваліфікованим електронним підписом уповноваженої особи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w:t>
      </w:r>
    </w:p>
    <w:p w14:paraId="56C94048" w14:textId="3A913D3E" w:rsidR="00CF30AF" w:rsidRPr="005F2AB5" w:rsidRDefault="00E15643" w:rsidP="005B6E56">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lastRenderedPageBreak/>
        <w:t>24</w:t>
      </w:r>
      <w:r w:rsidR="00CF30AF" w:rsidRPr="005F2AB5">
        <w:rPr>
          <w:rFonts w:ascii="Times New Roman" w:eastAsia="Times New Roman" w:hAnsi="Times New Roman" w:cs="Times New Roman"/>
          <w:noProof w:val="0"/>
          <w:sz w:val="28"/>
          <w:szCs w:val="28"/>
          <w:lang w:eastAsia="uk-UA"/>
        </w:rPr>
        <w:t xml:space="preserve">. Емітент не включає до заяви та </w:t>
      </w:r>
      <w:r w:rsidR="00E238CC">
        <w:rPr>
          <w:rFonts w:ascii="Times New Roman" w:eastAsia="Times New Roman" w:hAnsi="Times New Roman" w:cs="Times New Roman"/>
          <w:noProof w:val="0"/>
          <w:sz w:val="28"/>
          <w:szCs w:val="28"/>
          <w:lang w:eastAsia="uk-UA"/>
        </w:rPr>
        <w:t xml:space="preserve">інших документів, подання яких </w:t>
      </w:r>
      <w:r w:rsidR="00CF30AF" w:rsidRPr="005F2AB5">
        <w:rPr>
          <w:rFonts w:ascii="Times New Roman" w:eastAsia="Times New Roman" w:hAnsi="Times New Roman" w:cs="Times New Roman"/>
          <w:noProof w:val="0"/>
          <w:sz w:val="28"/>
          <w:szCs w:val="28"/>
          <w:lang w:eastAsia="uk-UA"/>
        </w:rPr>
        <w:t>передбачено цим Положення</w:t>
      </w:r>
      <w:r w:rsidR="00D17053" w:rsidRPr="005F2AB5">
        <w:rPr>
          <w:rFonts w:ascii="Times New Roman" w:eastAsia="Times New Roman" w:hAnsi="Times New Roman" w:cs="Times New Roman"/>
          <w:noProof w:val="0"/>
          <w:sz w:val="28"/>
          <w:szCs w:val="28"/>
          <w:lang w:eastAsia="uk-UA"/>
        </w:rPr>
        <w:t>м</w:t>
      </w:r>
      <w:r w:rsidR="00CF30AF" w:rsidRPr="005F2AB5">
        <w:rPr>
          <w:rFonts w:ascii="Times New Roman" w:eastAsia="Times New Roman" w:hAnsi="Times New Roman" w:cs="Times New Roman"/>
          <w:noProof w:val="0"/>
          <w:sz w:val="28"/>
          <w:szCs w:val="28"/>
          <w:lang w:eastAsia="uk-UA"/>
        </w:rPr>
        <w:t xml:space="preserve">, документи, у разі, якщо вони оприлюднені у вигляді електронних документів, оформлених відповідно до вимог цього Положення, українською мовою у візуальній формі, що дає змогу сприймати їх зміст людиною; у візуальній формі, що дає змогу сприймати їх зміст людиною і відтворювати такі документи на папері для необмеженого завантаження та копіювання; у формі, що дає змогу сприймати їх зміст у </w:t>
      </w:r>
      <w:proofErr w:type="spellStart"/>
      <w:r w:rsidR="00CF30AF" w:rsidRPr="005F2AB5">
        <w:rPr>
          <w:rFonts w:ascii="Times New Roman" w:eastAsia="Times New Roman" w:hAnsi="Times New Roman" w:cs="Times New Roman"/>
          <w:noProof w:val="0"/>
          <w:sz w:val="28"/>
          <w:szCs w:val="28"/>
          <w:lang w:eastAsia="uk-UA"/>
        </w:rPr>
        <w:t>машиночитальному</w:t>
      </w:r>
      <w:proofErr w:type="spellEnd"/>
      <w:r w:rsidR="00CF30AF" w:rsidRPr="005F2AB5">
        <w:rPr>
          <w:rFonts w:ascii="Times New Roman" w:eastAsia="Times New Roman" w:hAnsi="Times New Roman" w:cs="Times New Roman"/>
          <w:noProof w:val="0"/>
          <w:sz w:val="28"/>
          <w:szCs w:val="28"/>
          <w:lang w:eastAsia="uk-UA"/>
        </w:rPr>
        <w:t xml:space="preserve"> </w:t>
      </w:r>
      <w:r w:rsidR="00924464">
        <w:rPr>
          <w:rFonts w:ascii="Times New Roman" w:eastAsia="Times New Roman" w:hAnsi="Times New Roman" w:cs="Times New Roman"/>
          <w:noProof w:val="0"/>
          <w:sz w:val="28"/>
          <w:szCs w:val="28"/>
          <w:lang w:eastAsia="uk-UA"/>
        </w:rPr>
        <w:t xml:space="preserve">форматі на </w:t>
      </w:r>
      <w:proofErr w:type="spellStart"/>
      <w:r w:rsidR="00924464">
        <w:rPr>
          <w:rFonts w:ascii="Times New Roman" w:eastAsia="Times New Roman" w:hAnsi="Times New Roman" w:cs="Times New Roman"/>
          <w:noProof w:val="0"/>
          <w:sz w:val="28"/>
          <w:szCs w:val="28"/>
          <w:lang w:eastAsia="uk-UA"/>
        </w:rPr>
        <w:t>вебсайті</w:t>
      </w:r>
      <w:proofErr w:type="spellEnd"/>
      <w:r w:rsidR="00924464">
        <w:rPr>
          <w:rFonts w:ascii="Times New Roman" w:eastAsia="Times New Roman" w:hAnsi="Times New Roman" w:cs="Times New Roman"/>
          <w:noProof w:val="0"/>
          <w:sz w:val="28"/>
          <w:szCs w:val="28"/>
          <w:lang w:eastAsia="uk-UA"/>
        </w:rPr>
        <w:t xml:space="preserve"> емітента та</w:t>
      </w:r>
      <w:r w:rsidR="00CF30AF" w:rsidRPr="005F2AB5">
        <w:rPr>
          <w:rFonts w:ascii="Times New Roman" w:eastAsia="Times New Roman" w:hAnsi="Times New Roman" w:cs="Times New Roman"/>
          <w:noProof w:val="0"/>
          <w:sz w:val="28"/>
          <w:szCs w:val="28"/>
          <w:lang w:eastAsia="uk-UA"/>
        </w:rPr>
        <w:t xml:space="preserve">/або у базі даних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та/або на порталі розкриття фінансової звітності </w:t>
      </w:r>
      <w:proofErr w:type="spellStart"/>
      <w:r w:rsidR="00CF30AF" w:rsidRPr="005F2AB5">
        <w:rPr>
          <w:rFonts w:ascii="Times New Roman" w:eastAsia="Times New Roman" w:hAnsi="Times New Roman" w:cs="Times New Roman"/>
          <w:noProof w:val="0"/>
          <w:sz w:val="28"/>
          <w:szCs w:val="28"/>
          <w:lang w:eastAsia="uk-UA"/>
        </w:rPr>
        <w:t>вебсайту</w:t>
      </w:r>
      <w:proofErr w:type="spellEnd"/>
      <w:r w:rsidR="00CF30AF" w:rsidRPr="005F2AB5">
        <w:rPr>
          <w:rFonts w:ascii="Times New Roman" w:eastAsia="Times New Roman" w:hAnsi="Times New Roman" w:cs="Times New Roman"/>
          <w:noProof w:val="0"/>
          <w:sz w:val="28"/>
          <w:szCs w:val="28"/>
          <w:lang w:eastAsia="uk-UA"/>
        </w:rPr>
        <w:t xml:space="preserve"> центру збору фінансової звітності. </w:t>
      </w:r>
    </w:p>
    <w:p w14:paraId="01B3DD1B" w14:textId="6CA9FD2D" w:rsidR="00CF30AF" w:rsidRPr="005F2AB5" w:rsidRDefault="00CF30AF" w:rsidP="005B6E56">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У такому раз</w:t>
      </w:r>
      <w:r w:rsidR="00E238CC">
        <w:rPr>
          <w:rFonts w:ascii="Times New Roman" w:eastAsia="Times New Roman" w:hAnsi="Times New Roman" w:cs="Times New Roman"/>
          <w:noProof w:val="0"/>
          <w:sz w:val="28"/>
          <w:szCs w:val="28"/>
          <w:lang w:eastAsia="uk-UA"/>
        </w:rPr>
        <w:t>і емітент у відповідній довідці</w:t>
      </w:r>
      <w:r w:rsidRPr="005F2AB5">
        <w:rPr>
          <w:rFonts w:ascii="Times New Roman" w:eastAsia="Times New Roman" w:hAnsi="Times New Roman" w:cs="Times New Roman"/>
          <w:noProof w:val="0"/>
          <w:sz w:val="28"/>
          <w:szCs w:val="28"/>
          <w:lang w:eastAsia="uk-UA"/>
        </w:rPr>
        <w:t xml:space="preserve"> зазначає:</w:t>
      </w:r>
    </w:p>
    <w:p w14:paraId="6C360B34" w14:textId="77777777" w:rsidR="00CF30AF" w:rsidRPr="005F2AB5" w:rsidRDefault="00CF30AF" w:rsidP="005B6E56">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назву документа (документів), який (і) оприлюднено відповідно до вимог абзацу першого цього пункту;</w:t>
      </w:r>
    </w:p>
    <w:p w14:paraId="7058C526" w14:textId="3F93FA4D" w:rsidR="00CF30AF" w:rsidRPr="005F2AB5" w:rsidRDefault="00CF30AF" w:rsidP="005B6E56">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посилання на документ (документи) для забезпечення можливості автоматичного завантаження копій цього (цих) документа (документів) з мережі Інтернет, що має містити повну адресу файлу, за якою може бути здійснене вільне і пряме завантаження його копій засобами автоматизації (без необхідності попередньої реєстрації, введення кодів, інших додаткових дій на забезпечення завантаження), в форматі універсального покажчика місцезнаходження </w:t>
      </w:r>
      <w:proofErr w:type="spellStart"/>
      <w:r w:rsidRPr="005F2AB5">
        <w:rPr>
          <w:rFonts w:ascii="Times New Roman" w:eastAsia="Times New Roman" w:hAnsi="Times New Roman" w:cs="Times New Roman"/>
          <w:noProof w:val="0"/>
          <w:sz w:val="28"/>
          <w:szCs w:val="28"/>
          <w:lang w:eastAsia="uk-UA"/>
        </w:rPr>
        <w:t>Universal</w:t>
      </w:r>
      <w:proofErr w:type="spellEnd"/>
      <w:r w:rsidRPr="005F2AB5">
        <w:rPr>
          <w:rFonts w:ascii="Times New Roman" w:eastAsia="Times New Roman" w:hAnsi="Times New Roman" w:cs="Times New Roman"/>
          <w:noProof w:val="0"/>
          <w:sz w:val="28"/>
          <w:szCs w:val="28"/>
          <w:lang w:eastAsia="uk-UA"/>
        </w:rPr>
        <w:t xml:space="preserve"> </w:t>
      </w:r>
      <w:proofErr w:type="spellStart"/>
      <w:r w:rsidRPr="005F2AB5">
        <w:rPr>
          <w:rFonts w:ascii="Times New Roman" w:eastAsia="Times New Roman" w:hAnsi="Times New Roman" w:cs="Times New Roman"/>
          <w:noProof w:val="0"/>
          <w:sz w:val="28"/>
          <w:szCs w:val="28"/>
          <w:lang w:eastAsia="uk-UA"/>
        </w:rPr>
        <w:t>Resource</w:t>
      </w:r>
      <w:proofErr w:type="spellEnd"/>
      <w:r w:rsidRPr="005F2AB5">
        <w:rPr>
          <w:rFonts w:ascii="Times New Roman" w:eastAsia="Times New Roman" w:hAnsi="Times New Roman" w:cs="Times New Roman"/>
          <w:noProof w:val="0"/>
          <w:sz w:val="28"/>
          <w:szCs w:val="28"/>
          <w:lang w:eastAsia="uk-UA"/>
        </w:rPr>
        <w:t xml:space="preserve"> </w:t>
      </w:r>
      <w:proofErr w:type="spellStart"/>
      <w:r w:rsidRPr="005F2AB5">
        <w:rPr>
          <w:rFonts w:ascii="Times New Roman" w:eastAsia="Times New Roman" w:hAnsi="Times New Roman" w:cs="Times New Roman"/>
          <w:noProof w:val="0"/>
          <w:sz w:val="28"/>
          <w:szCs w:val="28"/>
          <w:lang w:eastAsia="uk-UA"/>
        </w:rPr>
        <w:t>Locator</w:t>
      </w:r>
      <w:proofErr w:type="spellEnd"/>
      <w:r w:rsidRPr="005F2AB5">
        <w:rPr>
          <w:rFonts w:ascii="Times New Roman" w:eastAsia="Times New Roman" w:hAnsi="Times New Roman" w:cs="Times New Roman"/>
          <w:noProof w:val="0"/>
          <w:sz w:val="28"/>
          <w:szCs w:val="28"/>
          <w:lang w:eastAsia="uk-UA"/>
        </w:rPr>
        <w:t xml:space="preserve"> (URL-адреса), ім’я файлу (включаючи розширення в імені файлу, яке має відповідати його типу / формату), точний розмір файлу та контрольну суму для забезпечення можливості автоматичного контролю точності копіювання змісту. </w:t>
      </w:r>
    </w:p>
    <w:p w14:paraId="18902BEF" w14:textId="40BD655A" w:rsidR="00CF30AF" w:rsidRPr="005F2AB5" w:rsidRDefault="00CF30AF" w:rsidP="005B6E56">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Довідка додається до заяви та інших документів, подання яких  передбачено цим Положення</w:t>
      </w:r>
      <w:r w:rsidR="00964AD4" w:rsidRPr="005F2AB5">
        <w:rPr>
          <w:rFonts w:ascii="Times New Roman" w:eastAsia="Times New Roman" w:hAnsi="Times New Roman" w:cs="Times New Roman"/>
          <w:noProof w:val="0"/>
          <w:sz w:val="28"/>
          <w:szCs w:val="28"/>
          <w:lang w:eastAsia="uk-UA"/>
        </w:rPr>
        <w:t>м</w:t>
      </w:r>
      <w:r w:rsidRPr="005F2AB5">
        <w:rPr>
          <w:rFonts w:ascii="Times New Roman" w:eastAsia="Times New Roman" w:hAnsi="Times New Roman" w:cs="Times New Roman"/>
          <w:noProof w:val="0"/>
          <w:sz w:val="28"/>
          <w:szCs w:val="28"/>
          <w:lang w:eastAsia="uk-UA"/>
        </w:rPr>
        <w:t>.</w:t>
      </w:r>
    </w:p>
    <w:p w14:paraId="6DF21D4E" w14:textId="77777777" w:rsidR="00CF30AF" w:rsidRPr="005F2AB5" w:rsidRDefault="00CF30AF" w:rsidP="005B6E56">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Відповідальний виконавець відповідного структурного підрозділу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завантажує документ (документи) в електронній формі, посилання на який(і) зроблено у відповідній довідці, поданої до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в форматі універсального покажчика місцезнаходження </w:t>
      </w:r>
      <w:proofErr w:type="spellStart"/>
      <w:r w:rsidRPr="005F2AB5">
        <w:rPr>
          <w:rFonts w:ascii="Times New Roman" w:eastAsia="Times New Roman" w:hAnsi="Times New Roman" w:cs="Times New Roman"/>
          <w:noProof w:val="0"/>
          <w:sz w:val="28"/>
          <w:szCs w:val="28"/>
          <w:lang w:eastAsia="uk-UA"/>
        </w:rPr>
        <w:t>Universal</w:t>
      </w:r>
      <w:proofErr w:type="spellEnd"/>
      <w:r w:rsidRPr="005F2AB5">
        <w:rPr>
          <w:rFonts w:ascii="Times New Roman" w:eastAsia="Times New Roman" w:hAnsi="Times New Roman" w:cs="Times New Roman"/>
          <w:noProof w:val="0"/>
          <w:sz w:val="28"/>
          <w:szCs w:val="28"/>
          <w:lang w:eastAsia="uk-UA"/>
        </w:rPr>
        <w:t xml:space="preserve"> </w:t>
      </w:r>
      <w:proofErr w:type="spellStart"/>
      <w:r w:rsidRPr="005F2AB5">
        <w:rPr>
          <w:rFonts w:ascii="Times New Roman" w:eastAsia="Times New Roman" w:hAnsi="Times New Roman" w:cs="Times New Roman"/>
          <w:noProof w:val="0"/>
          <w:sz w:val="28"/>
          <w:szCs w:val="28"/>
          <w:lang w:eastAsia="uk-UA"/>
        </w:rPr>
        <w:t>Resource</w:t>
      </w:r>
      <w:proofErr w:type="spellEnd"/>
      <w:r w:rsidRPr="005F2AB5">
        <w:rPr>
          <w:rFonts w:ascii="Times New Roman" w:eastAsia="Times New Roman" w:hAnsi="Times New Roman" w:cs="Times New Roman"/>
          <w:noProof w:val="0"/>
          <w:sz w:val="28"/>
          <w:szCs w:val="28"/>
          <w:lang w:eastAsia="uk-UA"/>
        </w:rPr>
        <w:t xml:space="preserve"> </w:t>
      </w:r>
      <w:proofErr w:type="spellStart"/>
      <w:r w:rsidRPr="005F2AB5">
        <w:rPr>
          <w:rFonts w:ascii="Times New Roman" w:eastAsia="Times New Roman" w:hAnsi="Times New Roman" w:cs="Times New Roman"/>
          <w:noProof w:val="0"/>
          <w:sz w:val="28"/>
          <w:szCs w:val="28"/>
          <w:lang w:eastAsia="uk-UA"/>
        </w:rPr>
        <w:t>Locator</w:t>
      </w:r>
      <w:proofErr w:type="spellEnd"/>
      <w:r w:rsidRPr="005F2AB5">
        <w:rPr>
          <w:rFonts w:ascii="Times New Roman" w:eastAsia="Times New Roman" w:hAnsi="Times New Roman" w:cs="Times New Roman"/>
          <w:noProof w:val="0"/>
          <w:sz w:val="28"/>
          <w:szCs w:val="28"/>
          <w:lang w:eastAsia="uk-UA"/>
        </w:rPr>
        <w:t xml:space="preserve"> (URL-адреса).</w:t>
      </w:r>
    </w:p>
    <w:p w14:paraId="7C5B1CFD" w14:textId="77777777" w:rsidR="00CF30AF" w:rsidRPr="005F2AB5" w:rsidRDefault="00CF30AF"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Завантажений(і) документ (документи) в електронній формі додається(</w:t>
      </w:r>
      <w:proofErr w:type="spellStart"/>
      <w:r w:rsidRPr="005F2AB5">
        <w:rPr>
          <w:rFonts w:ascii="Times New Roman" w:eastAsia="Times New Roman" w:hAnsi="Times New Roman" w:cs="Times New Roman"/>
          <w:noProof w:val="0"/>
          <w:sz w:val="28"/>
          <w:szCs w:val="28"/>
          <w:lang w:eastAsia="uk-UA"/>
        </w:rPr>
        <w:t>ються</w:t>
      </w:r>
      <w:proofErr w:type="spellEnd"/>
      <w:r w:rsidRPr="005F2AB5">
        <w:rPr>
          <w:rFonts w:ascii="Times New Roman" w:eastAsia="Times New Roman" w:hAnsi="Times New Roman" w:cs="Times New Roman"/>
          <w:noProof w:val="0"/>
          <w:sz w:val="28"/>
          <w:szCs w:val="28"/>
          <w:lang w:eastAsia="uk-UA"/>
        </w:rPr>
        <w:t>) до раніше надісланої емітентом заяви та інших документів та є їх невід’ємною частиною.</w:t>
      </w:r>
    </w:p>
    <w:p w14:paraId="4E74063A" w14:textId="77777777" w:rsidR="00CF30AF" w:rsidRPr="005F2AB5" w:rsidRDefault="00E15643"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2</w:t>
      </w:r>
      <w:r w:rsidR="00330479" w:rsidRPr="005F2AB5">
        <w:rPr>
          <w:rFonts w:ascii="Times New Roman" w:eastAsia="Times New Roman" w:hAnsi="Times New Roman" w:cs="Times New Roman"/>
          <w:noProof w:val="0"/>
          <w:sz w:val="28"/>
          <w:szCs w:val="28"/>
          <w:lang w:eastAsia="uk-UA"/>
        </w:rPr>
        <w:t>5</w:t>
      </w:r>
      <w:r w:rsidR="00CF30AF" w:rsidRPr="005F2AB5">
        <w:rPr>
          <w:rFonts w:ascii="Times New Roman" w:eastAsia="Times New Roman" w:hAnsi="Times New Roman" w:cs="Times New Roman"/>
          <w:noProof w:val="0"/>
          <w:sz w:val="28"/>
          <w:szCs w:val="28"/>
          <w:lang w:eastAsia="uk-UA"/>
        </w:rPr>
        <w:t xml:space="preserve">. Подання до </w:t>
      </w:r>
      <w:proofErr w:type="spellStart"/>
      <w:r w:rsidR="00CF30AF" w:rsidRPr="005F2AB5">
        <w:rPr>
          <w:rFonts w:ascii="Times New Roman" w:eastAsia="Times New Roman" w:hAnsi="Times New Roman" w:cs="Times New Roman"/>
          <w:noProof w:val="0"/>
          <w:sz w:val="28"/>
          <w:szCs w:val="28"/>
          <w:lang w:eastAsia="uk-UA"/>
        </w:rPr>
        <w:t>реєструвального</w:t>
      </w:r>
      <w:proofErr w:type="spellEnd"/>
      <w:r w:rsidR="00CF30AF" w:rsidRPr="005F2AB5">
        <w:rPr>
          <w:rFonts w:ascii="Times New Roman" w:eastAsia="Times New Roman" w:hAnsi="Times New Roman" w:cs="Times New Roman"/>
          <w:noProof w:val="0"/>
          <w:sz w:val="28"/>
          <w:szCs w:val="28"/>
          <w:lang w:eastAsia="uk-UA"/>
        </w:rPr>
        <w:t xml:space="preserve"> органу статуту разом із заявою та іншими документами відповідно до вимог цього Положення здійснюється шляхом:</w:t>
      </w:r>
    </w:p>
    <w:p w14:paraId="541FC3B3" w14:textId="77777777" w:rsidR="00CF30AF" w:rsidRPr="005F2AB5" w:rsidRDefault="00CF30AF"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подання зареєстрованого статуту в електронній формі, засвідченої електронним підписом емітента, що базується на кваліфікованому сертифікаті відкритого ключа, або </w:t>
      </w:r>
    </w:p>
    <w:p w14:paraId="61A381B1" w14:textId="7DB8A89F" w:rsidR="00CF30AF" w:rsidRPr="005F2AB5" w:rsidRDefault="00CF30AF"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lastRenderedPageBreak/>
        <w:t>подання копії Опису документів, що надаються юридичною особою державному реєстратору для проведення реєстраційної дії</w:t>
      </w:r>
      <w:r w:rsidR="005A05AF" w:rsidRPr="005F2AB5">
        <w:rPr>
          <w:rFonts w:ascii="Times New Roman" w:eastAsia="Times New Roman" w:hAnsi="Times New Roman" w:cs="Times New Roman"/>
          <w:noProof w:val="0"/>
          <w:sz w:val="28"/>
          <w:szCs w:val="28"/>
          <w:lang w:eastAsia="uk-UA"/>
        </w:rPr>
        <w:t xml:space="preserve"> (далі – Опис документів)</w:t>
      </w:r>
      <w:r w:rsidRPr="005F2AB5">
        <w:rPr>
          <w:rFonts w:ascii="Times New Roman" w:eastAsia="Times New Roman" w:hAnsi="Times New Roman" w:cs="Times New Roman"/>
          <w:noProof w:val="0"/>
          <w:sz w:val="28"/>
          <w:szCs w:val="28"/>
          <w:lang w:eastAsia="uk-UA"/>
        </w:rPr>
        <w:t>, на якому зазначено код доступу до результатів надання адміністративних послуг (код доступу до результатів надання адміністративних послуг розміщено у правому верхньому кутку першої сторінки опису), засвідченої електронним підписом емітента, що базується на кваліфікованому сертифікаті відкритого ключа.</w:t>
      </w:r>
    </w:p>
    <w:p w14:paraId="58B35112" w14:textId="5059E0B2" w:rsidR="00CF30AF" w:rsidRPr="005F2AB5" w:rsidRDefault="00CF30AF"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Відповідальний виконавець відповідного структурного підрозділу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завантажує статут в електронній формі, розміщений у Єдиному державному реєстрі</w:t>
      </w:r>
      <w:r w:rsidR="00195BC4">
        <w:rPr>
          <w:rFonts w:ascii="Times New Roman" w:eastAsia="Times New Roman" w:hAnsi="Times New Roman" w:cs="Times New Roman"/>
          <w:noProof w:val="0"/>
          <w:sz w:val="28"/>
          <w:szCs w:val="28"/>
          <w:lang w:eastAsia="uk-UA"/>
        </w:rPr>
        <w:t xml:space="preserve"> </w:t>
      </w:r>
      <w:r w:rsidR="00195BC4" w:rsidRPr="005F2AB5">
        <w:rPr>
          <w:rFonts w:ascii="Times New Roman" w:eastAsia="Times New Roman" w:hAnsi="Times New Roman" w:cs="Times New Roman"/>
          <w:noProof w:val="0"/>
          <w:sz w:val="28"/>
          <w:szCs w:val="28"/>
          <w:lang w:eastAsia="uk-UA"/>
        </w:rPr>
        <w:t xml:space="preserve">юридичних осіб, фізичних осіб </w:t>
      </w:r>
      <w:r w:rsidR="00195BC4">
        <w:rPr>
          <w:rFonts w:ascii="Times New Roman" w:eastAsia="Times New Roman" w:hAnsi="Times New Roman" w:cs="Times New Roman"/>
          <w:noProof w:val="0"/>
          <w:sz w:val="28"/>
          <w:szCs w:val="28"/>
          <w:lang w:eastAsia="uk-UA"/>
        </w:rPr>
        <w:t>–</w:t>
      </w:r>
      <w:r w:rsidR="00195BC4" w:rsidRPr="005F2AB5">
        <w:rPr>
          <w:rFonts w:ascii="Times New Roman" w:eastAsia="Times New Roman" w:hAnsi="Times New Roman" w:cs="Times New Roman"/>
          <w:noProof w:val="0"/>
          <w:sz w:val="28"/>
          <w:szCs w:val="28"/>
          <w:lang w:eastAsia="uk-UA"/>
        </w:rPr>
        <w:t xml:space="preserve"> підприємців та громадських формувань</w:t>
      </w:r>
      <w:r w:rsidR="00195BC4">
        <w:rPr>
          <w:rFonts w:ascii="Times New Roman" w:eastAsia="Times New Roman" w:hAnsi="Times New Roman" w:cs="Times New Roman"/>
          <w:noProof w:val="0"/>
          <w:sz w:val="28"/>
          <w:szCs w:val="28"/>
          <w:lang w:eastAsia="uk-UA"/>
        </w:rPr>
        <w:t xml:space="preserve"> (далі – Єдиний державний реєстр)</w:t>
      </w:r>
      <w:r w:rsidRPr="005F2AB5">
        <w:rPr>
          <w:rFonts w:ascii="Times New Roman" w:eastAsia="Times New Roman" w:hAnsi="Times New Roman" w:cs="Times New Roman"/>
          <w:noProof w:val="0"/>
          <w:sz w:val="28"/>
          <w:szCs w:val="28"/>
          <w:lang w:eastAsia="uk-UA"/>
        </w:rPr>
        <w:t xml:space="preserve"> через портал електронних сервісів або з використанням Єдиного державного </w:t>
      </w:r>
      <w:proofErr w:type="spellStart"/>
      <w:r w:rsidRPr="005F2AB5">
        <w:rPr>
          <w:rFonts w:ascii="Times New Roman" w:eastAsia="Times New Roman" w:hAnsi="Times New Roman" w:cs="Times New Roman"/>
          <w:noProof w:val="0"/>
          <w:sz w:val="28"/>
          <w:szCs w:val="28"/>
          <w:lang w:eastAsia="uk-UA"/>
        </w:rPr>
        <w:t>вебпорталу</w:t>
      </w:r>
      <w:proofErr w:type="spellEnd"/>
      <w:r w:rsidRPr="005F2AB5">
        <w:rPr>
          <w:rFonts w:ascii="Times New Roman" w:eastAsia="Times New Roman" w:hAnsi="Times New Roman" w:cs="Times New Roman"/>
          <w:noProof w:val="0"/>
          <w:sz w:val="28"/>
          <w:szCs w:val="28"/>
          <w:lang w:eastAsia="uk-UA"/>
        </w:rPr>
        <w:t xml:space="preserve"> електронних послуг. </w:t>
      </w:r>
    </w:p>
    <w:p w14:paraId="7239FD59" w14:textId="77777777" w:rsidR="00CF30AF" w:rsidRPr="005F2AB5" w:rsidRDefault="00CF30AF"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Завантажений статут в електронній формі додається до раніше надісланої емітентом заяви та інших документів та є його невід’ємною частиною.</w:t>
      </w:r>
    </w:p>
    <w:p w14:paraId="736857BF" w14:textId="35D8D689" w:rsidR="00756359" w:rsidRPr="00756359" w:rsidRDefault="00E15643" w:rsidP="00756359">
      <w:pPr>
        <w:spacing w:after="0" w:line="240" w:lineRule="auto"/>
        <w:ind w:firstLine="321"/>
        <w:jc w:val="both"/>
        <w:rPr>
          <w:rFonts w:ascii="Times New Roman" w:eastAsia="Times New Roman" w:hAnsi="Times New Roman" w:cs="Times New Roman"/>
          <w:noProof w:val="0"/>
          <w:color w:val="25252A"/>
          <w:sz w:val="28"/>
          <w:szCs w:val="28"/>
          <w:lang w:eastAsia="uk-UA"/>
        </w:rPr>
      </w:pPr>
      <w:r w:rsidRPr="005F2AB5">
        <w:rPr>
          <w:rFonts w:ascii="Times New Roman" w:eastAsia="Times New Roman" w:hAnsi="Times New Roman" w:cs="Times New Roman"/>
          <w:noProof w:val="0"/>
          <w:sz w:val="28"/>
          <w:szCs w:val="28"/>
          <w:lang w:eastAsia="uk-UA"/>
        </w:rPr>
        <w:t>2</w:t>
      </w:r>
      <w:r w:rsidR="00330479" w:rsidRPr="005F2AB5">
        <w:rPr>
          <w:rFonts w:ascii="Times New Roman" w:eastAsia="Times New Roman" w:hAnsi="Times New Roman" w:cs="Times New Roman"/>
          <w:noProof w:val="0"/>
          <w:sz w:val="28"/>
          <w:szCs w:val="28"/>
          <w:lang w:eastAsia="uk-UA"/>
        </w:rPr>
        <w:t>6</w:t>
      </w:r>
      <w:r w:rsidRPr="005F2AB5">
        <w:rPr>
          <w:rFonts w:ascii="Times New Roman" w:eastAsia="Times New Roman" w:hAnsi="Times New Roman" w:cs="Times New Roman"/>
          <w:noProof w:val="0"/>
          <w:sz w:val="28"/>
          <w:szCs w:val="28"/>
          <w:lang w:eastAsia="uk-UA"/>
        </w:rPr>
        <w:t>.</w:t>
      </w:r>
      <w:r w:rsidR="00CF30AF" w:rsidRPr="005F2AB5">
        <w:rPr>
          <w:rFonts w:ascii="Times New Roman" w:eastAsia="Times New Roman" w:hAnsi="Times New Roman" w:cs="Times New Roman"/>
          <w:noProof w:val="0"/>
          <w:sz w:val="28"/>
          <w:szCs w:val="28"/>
          <w:lang w:eastAsia="uk-UA"/>
        </w:rPr>
        <w:t xml:space="preserve"> Рішення загальних зборів акціонерів акціонерного товариства – емітента сертифікатів ФОН, подання яких до </w:t>
      </w:r>
      <w:proofErr w:type="spellStart"/>
      <w:r w:rsidR="00CF30AF" w:rsidRPr="005F2AB5">
        <w:rPr>
          <w:rFonts w:ascii="Times New Roman" w:eastAsia="Times New Roman" w:hAnsi="Times New Roman" w:cs="Times New Roman"/>
          <w:noProof w:val="0"/>
          <w:sz w:val="28"/>
          <w:szCs w:val="28"/>
          <w:lang w:eastAsia="uk-UA"/>
        </w:rPr>
        <w:t>реєструвального</w:t>
      </w:r>
      <w:proofErr w:type="spellEnd"/>
      <w:r w:rsidR="00CF30AF" w:rsidRPr="005F2AB5">
        <w:rPr>
          <w:rFonts w:ascii="Times New Roman" w:eastAsia="Times New Roman" w:hAnsi="Times New Roman" w:cs="Times New Roman"/>
          <w:noProof w:val="0"/>
          <w:sz w:val="28"/>
          <w:szCs w:val="28"/>
          <w:lang w:eastAsia="uk-UA"/>
        </w:rPr>
        <w:t xml:space="preserve"> органу передбачено цим Положенням, оформляються протоколом загальних зборів акціонерів товариства відповідно до вимог статті 57 Закону України «Про акціонерні товариства» </w:t>
      </w:r>
      <w:r w:rsidR="00CF30AF" w:rsidRPr="00CF1451">
        <w:rPr>
          <w:rFonts w:ascii="Times New Roman" w:eastAsia="Times New Roman" w:hAnsi="Times New Roman" w:cs="Times New Roman"/>
          <w:strike/>
          <w:noProof w:val="0"/>
          <w:sz w:val="28"/>
          <w:szCs w:val="28"/>
          <w:lang w:eastAsia="uk-UA"/>
        </w:rPr>
        <w:t>та мають бути засвідчені підписами голови, секретаря загальних зборів, керівника товариства</w:t>
      </w:r>
      <w:r w:rsidR="00CF1451" w:rsidRPr="00CF1451">
        <w:rPr>
          <w:rFonts w:ascii="Times New Roman" w:eastAsia="Times New Roman" w:hAnsi="Times New Roman" w:cs="Times New Roman"/>
          <w:b/>
          <w:noProof w:val="0"/>
          <w:color w:val="25252A"/>
          <w:sz w:val="28"/>
          <w:szCs w:val="28"/>
          <w:lang w:eastAsia="uk-UA"/>
        </w:rPr>
        <w:t>,</w:t>
      </w:r>
      <w:r w:rsidR="00CF1451" w:rsidRPr="00CF1451">
        <w:rPr>
          <w:rFonts w:ascii="Times New Roman" w:eastAsia="Times New Roman" w:hAnsi="Times New Roman" w:cs="Times New Roman"/>
          <w:noProof w:val="0"/>
          <w:color w:val="25252A"/>
          <w:sz w:val="28"/>
          <w:szCs w:val="28"/>
          <w:lang w:eastAsia="uk-UA"/>
        </w:rPr>
        <w:t xml:space="preserve"> </w:t>
      </w:r>
      <w:r w:rsidR="00CF1451" w:rsidRPr="00CF1451">
        <w:rPr>
          <w:rFonts w:ascii="Times New Roman" w:eastAsia="Times New Roman" w:hAnsi="Times New Roman" w:cs="Times New Roman"/>
          <w:b/>
          <w:bCs/>
          <w:noProof w:val="0"/>
          <w:color w:val="25252A"/>
          <w:sz w:val="28"/>
          <w:szCs w:val="28"/>
          <w:lang w:eastAsia="uk-UA"/>
        </w:rPr>
        <w:t>який підписується головуючим, секретарем загальних зборів та</w:t>
      </w:r>
      <w:r w:rsidR="00CF1451" w:rsidRPr="00CF1451">
        <w:rPr>
          <w:rFonts w:ascii="Aptos" w:eastAsia="Aptos" w:hAnsi="Aptos" w:cs="Times New Roman"/>
          <w:noProof w:val="0"/>
          <w:kern w:val="2"/>
          <w:sz w:val="28"/>
          <w:szCs w:val="28"/>
          <w14:ligatures w14:val="standardContextual"/>
        </w:rPr>
        <w:t xml:space="preserve"> </w:t>
      </w:r>
      <w:r w:rsidR="00CF1451" w:rsidRPr="00CF1451">
        <w:rPr>
          <w:rFonts w:ascii="Times New Roman" w:eastAsia="Times New Roman" w:hAnsi="Times New Roman" w:cs="Times New Roman"/>
          <w:b/>
          <w:bCs/>
          <w:noProof w:val="0"/>
          <w:color w:val="25252A"/>
          <w:sz w:val="28"/>
          <w:szCs w:val="28"/>
          <w:lang w:eastAsia="uk-UA"/>
        </w:rPr>
        <w:t>керівником товариства</w:t>
      </w:r>
      <w:r w:rsidR="00CF30AF" w:rsidRPr="00CF1451">
        <w:rPr>
          <w:rFonts w:ascii="Times New Roman" w:eastAsia="Times New Roman" w:hAnsi="Times New Roman" w:cs="Times New Roman"/>
          <w:noProof w:val="0"/>
          <w:sz w:val="28"/>
          <w:szCs w:val="28"/>
          <w:lang w:eastAsia="uk-UA"/>
        </w:rPr>
        <w:t xml:space="preserve">, а у разі якщо загальні збори проводяться шляхом електронного голосування </w:t>
      </w:r>
      <w:r w:rsidR="00CF30AF" w:rsidRPr="00CF1451">
        <w:rPr>
          <w:rFonts w:ascii="Times New Roman" w:eastAsia="Times New Roman" w:hAnsi="Times New Roman" w:cs="Times New Roman"/>
          <w:strike/>
          <w:noProof w:val="0"/>
          <w:sz w:val="28"/>
          <w:szCs w:val="28"/>
          <w:lang w:eastAsia="uk-UA"/>
        </w:rPr>
        <w:t>– уповноваженою особою Центрального депозитарію</w:t>
      </w:r>
      <w:r w:rsidR="00CF1451" w:rsidRPr="00CF1451">
        <w:rPr>
          <w:rFonts w:ascii="Times New Roman" w:eastAsia="Times New Roman" w:hAnsi="Times New Roman" w:cs="Times New Roman"/>
          <w:noProof w:val="0"/>
          <w:sz w:val="28"/>
          <w:szCs w:val="28"/>
          <w:lang w:eastAsia="uk-UA"/>
        </w:rPr>
        <w:t xml:space="preserve"> </w:t>
      </w:r>
      <w:r w:rsidR="00756359" w:rsidRPr="00756359">
        <w:rPr>
          <w:rFonts w:ascii="Times New Roman" w:eastAsia="Times New Roman" w:hAnsi="Times New Roman" w:cs="Times New Roman"/>
          <w:b/>
          <w:bCs/>
          <w:noProof w:val="0"/>
          <w:color w:val="25252A"/>
          <w:sz w:val="28"/>
          <w:szCs w:val="28"/>
          <w:lang w:eastAsia="uk-UA"/>
        </w:rPr>
        <w:t>з використанням електронної системи Центрального депозитарію протокол скріплюється кваліфікованою електронною печаткою Центрального депозитарію та підписується головуючим та секретарем загальних зборів.</w:t>
      </w:r>
    </w:p>
    <w:p w14:paraId="35B9290F" w14:textId="3E80EF47" w:rsidR="00CF30AF" w:rsidRPr="00756359" w:rsidRDefault="00CF30AF"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p>
    <w:p w14:paraId="1B68E351" w14:textId="77777777" w:rsidR="00CF30AF" w:rsidRPr="005F2AB5" w:rsidRDefault="00CF30AF"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Рішення, прийняті наглядовою радою або радою директорів акціонерного товариства, подання яких до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передбачено цим Положенням, оформляються протоколом засідання наглядової ради або ради директорів товариства та засвідчуються підписами голови наглядової ради або ради директорів, керівника товариства.</w:t>
      </w:r>
    </w:p>
    <w:p w14:paraId="21E55D1D" w14:textId="77777777" w:rsidR="00CF30AF" w:rsidRPr="005F2AB5" w:rsidRDefault="00CF30AF"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У випадку, якщо рішення прийняті акціонерами – власниками 100 відсотків голосуючих акцій, які зібралися в одному місці відповідно до вимог статті 59 Закону України «Про акціонерні товариства», такі рішення оформляються у вигляді протоколу загальних зборів акціонерів товариства відповідно до вимог статті 57 Закону України «Про акціонерні товариства» та підписуються усіма акціонерами товариства, які є власниками 100 відсотків голосуючих акцій товариства.</w:t>
      </w:r>
    </w:p>
    <w:p w14:paraId="7731EE55" w14:textId="77777777" w:rsidR="00CF30AF" w:rsidRPr="005F2AB5" w:rsidRDefault="00CF30AF"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До протоколу загальних зборів акціонерів товариства додаються копії протоколів про підсумки голосування з відповідних питань порядку денного, які мають відповідати вимогам статті 56 Закону України «Про акціонерні </w:t>
      </w:r>
      <w:r w:rsidRPr="005F2AB5">
        <w:rPr>
          <w:rFonts w:ascii="Times New Roman" w:eastAsia="Times New Roman" w:hAnsi="Times New Roman" w:cs="Times New Roman"/>
          <w:noProof w:val="0"/>
          <w:sz w:val="28"/>
          <w:szCs w:val="28"/>
          <w:lang w:eastAsia="uk-UA"/>
        </w:rPr>
        <w:lastRenderedPageBreak/>
        <w:t>товариства»</w:t>
      </w:r>
      <w:r w:rsidRPr="00CF1451">
        <w:rPr>
          <w:rFonts w:ascii="Times New Roman" w:eastAsia="Times New Roman" w:hAnsi="Times New Roman" w:cs="Times New Roman"/>
          <w:strike/>
          <w:noProof w:val="0"/>
          <w:sz w:val="28"/>
          <w:szCs w:val="28"/>
          <w:lang w:eastAsia="uk-UA"/>
        </w:rPr>
        <w:t>, та перелік акціонерів, які зареєструвалися для участі у загальних зборах акціонерів товариства</w:t>
      </w:r>
      <w:r w:rsidRPr="005F2AB5">
        <w:rPr>
          <w:rFonts w:ascii="Times New Roman" w:eastAsia="Times New Roman" w:hAnsi="Times New Roman" w:cs="Times New Roman"/>
          <w:noProof w:val="0"/>
          <w:sz w:val="28"/>
          <w:szCs w:val="28"/>
          <w:lang w:eastAsia="uk-UA"/>
        </w:rPr>
        <w:t>.</w:t>
      </w:r>
    </w:p>
    <w:p w14:paraId="51913A0C" w14:textId="77777777" w:rsidR="00CF30AF" w:rsidRPr="005F2AB5" w:rsidRDefault="00CF30AF"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У випадку, якщо рішення прийняті єдиним акціонером товариства, такі рішення оформляються у вигляді рішень єдиного акціонера та підписуються ним (його представником).</w:t>
      </w:r>
    </w:p>
    <w:p w14:paraId="4B6CD246" w14:textId="31B8AD1A" w:rsidR="00CF30AF" w:rsidRPr="005F2AB5" w:rsidRDefault="00CF30AF"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У випадку, якщо рішення прийняті акціонерами – власниками 100 відсотків голосуючих акцій, які зібралися в одному місці відповідно до вимог статті 59 Закону України «Про акціонерні товариства» або єдиним акціонером товариства, також надається реєстр акціонерів у формі переліку акціонерів, які мають право на участь у загальних зборах акціонерного товариства, складений у порядку, встановленому законодавством про депозитарну систему України, на дату проведення загальних зборів або на дату прийняття рішення єдиним акціонером, засвідчений Центральним депозитарієм. </w:t>
      </w:r>
    </w:p>
    <w:p w14:paraId="28CBA132" w14:textId="7399A99F" w:rsidR="00CF30AF" w:rsidRPr="00A0027F" w:rsidRDefault="00E15643" w:rsidP="00C07636">
      <w:pPr>
        <w:spacing w:after="0" w:line="240" w:lineRule="auto"/>
        <w:ind w:firstLine="567"/>
        <w:jc w:val="both"/>
        <w:rPr>
          <w:rFonts w:ascii="Times New Roman" w:eastAsia="Times New Roman" w:hAnsi="Times New Roman" w:cs="Times New Roman"/>
          <w:noProof w:val="0"/>
          <w:color w:val="25252A"/>
          <w:sz w:val="28"/>
          <w:szCs w:val="28"/>
          <w:lang w:eastAsia="uk-UA"/>
        </w:rPr>
      </w:pPr>
      <w:r w:rsidRPr="005F2AB5">
        <w:rPr>
          <w:rFonts w:ascii="Times New Roman" w:eastAsia="Times New Roman" w:hAnsi="Times New Roman" w:cs="Times New Roman"/>
          <w:noProof w:val="0"/>
          <w:sz w:val="28"/>
          <w:szCs w:val="28"/>
          <w:lang w:eastAsia="uk-UA"/>
        </w:rPr>
        <w:t>2</w:t>
      </w:r>
      <w:r w:rsidR="00330479" w:rsidRPr="005F2AB5">
        <w:rPr>
          <w:rFonts w:ascii="Times New Roman" w:eastAsia="Times New Roman" w:hAnsi="Times New Roman" w:cs="Times New Roman"/>
          <w:noProof w:val="0"/>
          <w:sz w:val="28"/>
          <w:szCs w:val="28"/>
          <w:lang w:eastAsia="uk-UA"/>
        </w:rPr>
        <w:t>7</w:t>
      </w:r>
      <w:r w:rsidR="00CF30AF" w:rsidRPr="005F2AB5">
        <w:rPr>
          <w:rFonts w:ascii="Times New Roman" w:eastAsia="Times New Roman" w:hAnsi="Times New Roman" w:cs="Times New Roman"/>
          <w:noProof w:val="0"/>
          <w:sz w:val="28"/>
          <w:szCs w:val="28"/>
          <w:lang w:eastAsia="uk-UA"/>
        </w:rPr>
        <w:t>. Рішення загальних зборів учасників товариства з обмеженою відповідальністю</w:t>
      </w:r>
      <w:r w:rsidR="00E26E89" w:rsidRPr="005F2AB5">
        <w:rPr>
          <w:rFonts w:ascii="Times New Roman" w:eastAsia="Times New Roman" w:hAnsi="Times New Roman" w:cs="Times New Roman"/>
          <w:noProof w:val="0"/>
          <w:sz w:val="28"/>
          <w:szCs w:val="28"/>
          <w:lang w:eastAsia="uk-UA"/>
        </w:rPr>
        <w:t xml:space="preserve"> (товариства з додатковою відповідальністю) </w:t>
      </w:r>
      <w:r w:rsidR="00CF30AF" w:rsidRPr="005F2AB5">
        <w:rPr>
          <w:rFonts w:ascii="Times New Roman" w:eastAsia="Times New Roman" w:hAnsi="Times New Roman" w:cs="Times New Roman"/>
          <w:noProof w:val="0"/>
          <w:sz w:val="28"/>
          <w:szCs w:val="28"/>
          <w:lang w:eastAsia="uk-UA"/>
        </w:rPr>
        <w:t xml:space="preserve">– емітента сертифікатів ФОН, подання яких до </w:t>
      </w:r>
      <w:proofErr w:type="spellStart"/>
      <w:r w:rsidR="00CF30AF" w:rsidRPr="005F2AB5">
        <w:rPr>
          <w:rFonts w:ascii="Times New Roman" w:eastAsia="Times New Roman" w:hAnsi="Times New Roman" w:cs="Times New Roman"/>
          <w:noProof w:val="0"/>
          <w:sz w:val="28"/>
          <w:szCs w:val="28"/>
          <w:lang w:eastAsia="uk-UA"/>
        </w:rPr>
        <w:t>реєструвального</w:t>
      </w:r>
      <w:proofErr w:type="spellEnd"/>
      <w:r w:rsidR="00CF30AF" w:rsidRPr="005F2AB5">
        <w:rPr>
          <w:rFonts w:ascii="Times New Roman" w:eastAsia="Times New Roman" w:hAnsi="Times New Roman" w:cs="Times New Roman"/>
          <w:noProof w:val="0"/>
          <w:sz w:val="28"/>
          <w:szCs w:val="28"/>
          <w:lang w:eastAsia="uk-UA"/>
        </w:rPr>
        <w:t xml:space="preserve"> органу передбачено цим Положенням, оформляються протоколом загальних зборів учасників товариства відповідно з урахуванням вимог статті 33 Закону України «Про товариства з обмеженою та додатковою відповідальністю» </w:t>
      </w:r>
      <w:r w:rsidR="00CF30AF" w:rsidRPr="00C07636">
        <w:rPr>
          <w:rFonts w:ascii="Times New Roman" w:eastAsia="Times New Roman" w:hAnsi="Times New Roman" w:cs="Times New Roman"/>
          <w:strike/>
          <w:noProof w:val="0"/>
          <w:sz w:val="28"/>
          <w:szCs w:val="28"/>
          <w:lang w:eastAsia="uk-UA"/>
        </w:rPr>
        <w:t>та мають бути засвідчені підписами голови, секретаря загальних зборів, керівника товариства</w:t>
      </w:r>
      <w:r w:rsidR="00C07636">
        <w:rPr>
          <w:rFonts w:ascii="Times New Roman" w:eastAsia="Times New Roman" w:hAnsi="Times New Roman" w:cs="Times New Roman"/>
          <w:noProof w:val="0"/>
          <w:sz w:val="28"/>
          <w:szCs w:val="28"/>
          <w:lang w:eastAsia="uk-UA"/>
        </w:rPr>
        <w:t xml:space="preserve"> </w:t>
      </w:r>
      <w:r w:rsidR="00756359" w:rsidRPr="00756359">
        <w:rPr>
          <w:rFonts w:ascii="Times New Roman" w:eastAsia="Times New Roman" w:hAnsi="Times New Roman" w:cs="Times New Roman"/>
          <w:b/>
          <w:noProof w:val="0"/>
          <w:color w:val="25252A"/>
          <w:sz w:val="28"/>
          <w:szCs w:val="28"/>
          <w:lang w:eastAsia="uk-UA"/>
        </w:rPr>
        <w:t>та мають бути засвідчені підписами голови загальних зборів учасників або іншою уповноваженою зборами особою, якщо інше не передбачено статутом товариства,</w:t>
      </w:r>
      <w:r w:rsidR="00CF30AF" w:rsidRPr="00A0027F">
        <w:rPr>
          <w:rFonts w:ascii="Times New Roman" w:eastAsia="Times New Roman" w:hAnsi="Times New Roman" w:cs="Times New Roman"/>
          <w:noProof w:val="0"/>
          <w:sz w:val="28"/>
          <w:szCs w:val="28"/>
          <w:lang w:eastAsia="uk-UA"/>
        </w:rPr>
        <w:t xml:space="preserve"> а у разі якщо загальні збори проводяться шляхом електронного голосування </w:t>
      </w:r>
      <w:r w:rsidR="00CF30AF" w:rsidRPr="00A0027F">
        <w:rPr>
          <w:rFonts w:ascii="Times New Roman" w:eastAsia="Times New Roman" w:hAnsi="Times New Roman" w:cs="Times New Roman"/>
          <w:strike/>
          <w:noProof w:val="0"/>
          <w:sz w:val="28"/>
          <w:szCs w:val="28"/>
          <w:lang w:eastAsia="uk-UA"/>
        </w:rPr>
        <w:t>уповноваженою особою Центрального депозитарію</w:t>
      </w:r>
      <w:r w:rsidR="00C07636" w:rsidRPr="00A0027F">
        <w:rPr>
          <w:rFonts w:ascii="Times New Roman" w:eastAsia="Times New Roman" w:hAnsi="Times New Roman" w:cs="Times New Roman"/>
          <w:strike/>
          <w:noProof w:val="0"/>
          <w:sz w:val="28"/>
          <w:szCs w:val="28"/>
          <w:lang w:eastAsia="uk-UA"/>
        </w:rPr>
        <w:t xml:space="preserve"> </w:t>
      </w:r>
      <w:r w:rsidR="00C07636" w:rsidRPr="00A0027F">
        <w:rPr>
          <w:rFonts w:ascii="Times New Roman" w:eastAsia="Times New Roman" w:hAnsi="Times New Roman" w:cs="Times New Roman"/>
          <w:b/>
          <w:bCs/>
          <w:noProof w:val="0"/>
          <w:color w:val="25252A"/>
          <w:sz w:val="28"/>
          <w:szCs w:val="28"/>
          <w:lang w:eastAsia="uk-UA"/>
        </w:rPr>
        <w:t>з використанням електронної системи Центрального депозитарію, протокол скріплюється кваліфікованою електронною печаткою Центрального депозитарію</w:t>
      </w:r>
      <w:r w:rsidR="00A0027F">
        <w:rPr>
          <w:rFonts w:ascii="Times New Roman" w:eastAsia="Times New Roman" w:hAnsi="Times New Roman" w:cs="Times New Roman"/>
          <w:b/>
          <w:bCs/>
          <w:noProof w:val="0"/>
          <w:color w:val="25252A"/>
          <w:sz w:val="28"/>
          <w:szCs w:val="28"/>
          <w:lang w:eastAsia="uk-UA"/>
        </w:rPr>
        <w:t>.</w:t>
      </w:r>
    </w:p>
    <w:p w14:paraId="26F3C5DF" w14:textId="77777777" w:rsidR="00CF30AF" w:rsidRPr="005F2AB5" w:rsidRDefault="00CF30AF"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Рішення, прийняті наглядовою радою або радою директорів товариства з обмеженою відповідальністю</w:t>
      </w:r>
      <w:r w:rsidR="00E50038" w:rsidRPr="005F2AB5">
        <w:rPr>
          <w:rFonts w:ascii="Times New Roman" w:eastAsia="Times New Roman" w:hAnsi="Times New Roman" w:cs="Times New Roman"/>
          <w:noProof w:val="0"/>
          <w:sz w:val="28"/>
          <w:szCs w:val="28"/>
          <w:lang w:eastAsia="uk-UA"/>
        </w:rPr>
        <w:t xml:space="preserve"> (товариства з додатковою відповідальністю)</w:t>
      </w:r>
      <w:r w:rsidRPr="005F2AB5">
        <w:rPr>
          <w:rFonts w:ascii="Times New Roman" w:eastAsia="Times New Roman" w:hAnsi="Times New Roman" w:cs="Times New Roman"/>
          <w:noProof w:val="0"/>
          <w:sz w:val="28"/>
          <w:szCs w:val="28"/>
          <w:lang w:eastAsia="uk-UA"/>
        </w:rPr>
        <w:t xml:space="preserve">, подання яких до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передбачено цим Положенням, оформляються протоколом засідання наглядової ради або ради директорів товариства та засвідчуються підписами голови наглядової ради або ради директорів, керівника товариства.</w:t>
      </w:r>
    </w:p>
    <w:p w14:paraId="70FAB328" w14:textId="0818B247" w:rsidR="00CF30AF" w:rsidRPr="005F2AB5" w:rsidRDefault="00E15643"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2</w:t>
      </w:r>
      <w:r w:rsidR="00330479" w:rsidRPr="005F2AB5">
        <w:rPr>
          <w:rFonts w:ascii="Times New Roman" w:eastAsia="Times New Roman" w:hAnsi="Times New Roman" w:cs="Times New Roman"/>
          <w:noProof w:val="0"/>
          <w:sz w:val="28"/>
          <w:szCs w:val="28"/>
          <w:lang w:eastAsia="uk-UA"/>
        </w:rPr>
        <w:t>8</w:t>
      </w:r>
      <w:r w:rsidR="00CF30AF" w:rsidRPr="005F2AB5">
        <w:rPr>
          <w:rFonts w:ascii="Times New Roman" w:eastAsia="Times New Roman" w:hAnsi="Times New Roman" w:cs="Times New Roman"/>
          <w:noProof w:val="0"/>
          <w:sz w:val="28"/>
          <w:szCs w:val="28"/>
          <w:lang w:eastAsia="uk-UA"/>
        </w:rPr>
        <w:t xml:space="preserve">. Емітент може подавати виписку з протоколу загальних зборів акціонерів </w:t>
      </w:r>
      <w:r w:rsidR="00CF30AF" w:rsidRPr="00535B46">
        <w:rPr>
          <w:rFonts w:ascii="Times New Roman" w:eastAsia="Times New Roman" w:hAnsi="Times New Roman" w:cs="Times New Roman"/>
          <w:noProof w:val="0"/>
          <w:sz w:val="28"/>
          <w:szCs w:val="28"/>
          <w:lang w:eastAsia="uk-UA"/>
        </w:rPr>
        <w:t xml:space="preserve">(учасників) </w:t>
      </w:r>
      <w:r w:rsidR="00535B46" w:rsidRPr="00535B46">
        <w:rPr>
          <w:rFonts w:ascii="Times New Roman" w:eastAsia="Times New Roman" w:hAnsi="Times New Roman" w:cs="Times New Roman"/>
          <w:b/>
          <w:iCs/>
          <w:noProof w:val="0"/>
          <w:sz w:val="28"/>
          <w:szCs w:val="28"/>
          <w:lang w:eastAsia="uk-UA"/>
        </w:rPr>
        <w:t>(крім випадку проведення зборів шляхом електронного голосування з використання електронної системи Центрального депозитарію</w:t>
      </w:r>
      <w:r w:rsidR="00535B46">
        <w:rPr>
          <w:rFonts w:ascii="Times New Roman" w:eastAsia="Times New Roman" w:hAnsi="Times New Roman" w:cs="Times New Roman"/>
          <w:b/>
          <w:iCs/>
          <w:noProof w:val="0"/>
          <w:sz w:val="28"/>
          <w:szCs w:val="28"/>
          <w:lang w:eastAsia="uk-UA"/>
        </w:rPr>
        <w:t>)</w:t>
      </w:r>
      <w:r w:rsidR="00535B46" w:rsidRPr="00535B46">
        <w:rPr>
          <w:rFonts w:ascii="Times New Roman" w:eastAsia="Times New Roman" w:hAnsi="Times New Roman" w:cs="Times New Roman"/>
          <w:noProof w:val="0"/>
          <w:sz w:val="28"/>
          <w:szCs w:val="28"/>
          <w:lang w:eastAsia="uk-UA"/>
        </w:rPr>
        <w:t xml:space="preserve"> </w:t>
      </w:r>
      <w:r w:rsidR="00CF30AF" w:rsidRPr="005F2AB5">
        <w:rPr>
          <w:rFonts w:ascii="Times New Roman" w:eastAsia="Times New Roman" w:hAnsi="Times New Roman" w:cs="Times New Roman"/>
          <w:noProof w:val="0"/>
          <w:sz w:val="28"/>
          <w:szCs w:val="28"/>
          <w:lang w:eastAsia="uk-UA"/>
        </w:rPr>
        <w:t>щодо відповідного (відповідних) питання (питань), до якої вносяться відомості про:</w:t>
      </w:r>
    </w:p>
    <w:p w14:paraId="5CB7F9BE" w14:textId="77777777" w:rsidR="00CF30AF" w:rsidRPr="005F2AB5" w:rsidRDefault="00CF30AF"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1) дату проведення загальних зборів;</w:t>
      </w:r>
    </w:p>
    <w:p w14:paraId="18F4E3BD" w14:textId="77777777" w:rsidR="00CF30AF" w:rsidRPr="005F2AB5" w:rsidRDefault="00CF30AF"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2) спосіб проведення загальних зборів;</w:t>
      </w:r>
    </w:p>
    <w:p w14:paraId="05D18ADA" w14:textId="77777777" w:rsidR="00CF30AF" w:rsidRPr="005F2AB5" w:rsidRDefault="00CF30AF"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lastRenderedPageBreak/>
        <w:t>3) дату і час початку та завершення голосування (у разі проведення електронних та дистанційних загальних зборів);</w:t>
      </w:r>
    </w:p>
    <w:p w14:paraId="52C881B8" w14:textId="77777777" w:rsidR="00CF30AF" w:rsidRPr="005F2AB5" w:rsidRDefault="00CF30AF"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4) дату складання переліку акціонерів (учасників), які мають право на участь у загальних зборах, та кількість належних їм голосів;</w:t>
      </w:r>
    </w:p>
    <w:p w14:paraId="71255658" w14:textId="77777777" w:rsidR="00CF30AF" w:rsidRPr="005F2AB5" w:rsidRDefault="00CF30AF"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5) загальну кількість осіб, включених до переліку акціонерів (учасників), які мають право на участь у загальних зборах;</w:t>
      </w:r>
    </w:p>
    <w:p w14:paraId="406E5A64" w14:textId="77777777" w:rsidR="00CF30AF" w:rsidRPr="005F2AB5" w:rsidRDefault="00CF30AF"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6) для емітента сертифікатів ФОН – акціонерного товариства  загальну кількість голосів акціонерів – власників голосуючих акцій товариства, які зареєструвалися для участі у загальних зборах (якщо певні акції є голосуючими не з усіх питань порядку денного – зазначається кількість голосуючих акцій з кожного питання);</w:t>
      </w:r>
    </w:p>
    <w:p w14:paraId="648E81DF" w14:textId="77777777" w:rsidR="00CF30AF" w:rsidRPr="005F2AB5" w:rsidRDefault="00CF30AF"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7) кворум загальних зборів (якщо певні акції є голосуючими не з усіх питань порядку денного – зазначається кворум загальних зборів з кожного питання);</w:t>
      </w:r>
    </w:p>
    <w:p w14:paraId="4A193628" w14:textId="77777777" w:rsidR="00CF30AF" w:rsidRPr="005F2AB5" w:rsidRDefault="00CF30AF"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8) головуючого та секретаря загальних зборів;</w:t>
      </w:r>
    </w:p>
    <w:p w14:paraId="443F76D2" w14:textId="77777777" w:rsidR="00CF30AF" w:rsidRPr="005F2AB5" w:rsidRDefault="00CF30AF"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9) склад лічильної комісії (у разі проведення загальних зборів</w:t>
      </w:r>
      <w:r w:rsidR="003F549E" w:rsidRPr="005F2AB5">
        <w:rPr>
          <w:rFonts w:ascii="Times New Roman" w:eastAsia="Times New Roman" w:hAnsi="Times New Roman" w:cs="Times New Roman"/>
          <w:noProof w:val="0"/>
          <w:sz w:val="28"/>
          <w:szCs w:val="28"/>
          <w:lang w:eastAsia="uk-UA"/>
        </w:rPr>
        <w:t xml:space="preserve"> акціонерів</w:t>
      </w:r>
      <w:r w:rsidRPr="005F2AB5">
        <w:rPr>
          <w:rFonts w:ascii="Times New Roman" w:eastAsia="Times New Roman" w:hAnsi="Times New Roman" w:cs="Times New Roman"/>
          <w:noProof w:val="0"/>
          <w:sz w:val="28"/>
          <w:szCs w:val="28"/>
          <w:lang w:eastAsia="uk-UA"/>
        </w:rPr>
        <w:t xml:space="preserve"> шляхом очного голосування);</w:t>
      </w:r>
    </w:p>
    <w:p w14:paraId="51BE2B68" w14:textId="77777777" w:rsidR="00CF30AF" w:rsidRPr="005F2AB5" w:rsidRDefault="00CF30AF"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10) особу (осіб), уповноважену (уповноважених) взаємодіяти з авторизованою електронною системою у зв’язку з проведенням загальних зборів;</w:t>
      </w:r>
    </w:p>
    <w:p w14:paraId="07941BD0" w14:textId="77777777" w:rsidR="00CF30AF" w:rsidRPr="005F2AB5" w:rsidRDefault="00CF30AF"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11) порядок денний загальних зборів;</w:t>
      </w:r>
    </w:p>
    <w:p w14:paraId="57FBA4AC" w14:textId="77777777" w:rsidR="00CF30AF" w:rsidRPr="005F2AB5" w:rsidRDefault="00CF30AF"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12) підсумки голосування із зазначенням результатів голосування відповідного питання (питань) порядку денного загальних зборів та рішення, яке прийнято загальними зборами з цього питання.</w:t>
      </w:r>
    </w:p>
    <w:p w14:paraId="6BE93778" w14:textId="783428EC" w:rsidR="00CF30AF" w:rsidRPr="00C07636" w:rsidRDefault="00CF30AF" w:rsidP="00C07636">
      <w:pPr>
        <w:pStyle w:val="af"/>
        <w:ind w:firstLine="567"/>
        <w:jc w:val="both"/>
        <w:rPr>
          <w:rFonts w:ascii="Times New Roman" w:hAnsi="Times New Roman"/>
          <w:sz w:val="28"/>
          <w:szCs w:val="28"/>
          <w:lang w:eastAsia="uk-UA"/>
        </w:rPr>
      </w:pPr>
      <w:r w:rsidRPr="00C07636">
        <w:rPr>
          <w:rFonts w:ascii="Times New Roman" w:hAnsi="Times New Roman"/>
          <w:sz w:val="28"/>
          <w:szCs w:val="28"/>
          <w:lang w:eastAsia="uk-UA"/>
        </w:rPr>
        <w:t>Виписка з протоколу загальних зборів акціонерів (учасників) підписується головуючим</w:t>
      </w:r>
      <w:r w:rsidR="00535B46">
        <w:rPr>
          <w:rFonts w:ascii="Times New Roman" w:hAnsi="Times New Roman"/>
          <w:sz w:val="28"/>
          <w:szCs w:val="28"/>
          <w:lang w:eastAsia="uk-UA"/>
        </w:rPr>
        <w:t>,</w:t>
      </w:r>
      <w:r w:rsidRPr="00C07636">
        <w:rPr>
          <w:rFonts w:ascii="Times New Roman" w:hAnsi="Times New Roman"/>
          <w:sz w:val="28"/>
          <w:szCs w:val="28"/>
          <w:lang w:eastAsia="uk-UA"/>
        </w:rPr>
        <w:t xml:space="preserve"> секретарем загальних зборів</w:t>
      </w:r>
      <w:r w:rsidR="00535B46" w:rsidRPr="00535B46">
        <w:rPr>
          <w:rFonts w:ascii="Times New Roman" w:eastAsia="Times New Roman" w:hAnsi="Times New Roman"/>
          <w:color w:val="25252A"/>
          <w:sz w:val="24"/>
          <w:szCs w:val="24"/>
          <w:lang w:eastAsia="uk-UA"/>
        </w:rPr>
        <w:t xml:space="preserve"> </w:t>
      </w:r>
      <w:r w:rsidR="00535B46" w:rsidRPr="00535B46">
        <w:rPr>
          <w:rFonts w:ascii="Times New Roman" w:hAnsi="Times New Roman"/>
          <w:b/>
          <w:sz w:val="28"/>
          <w:szCs w:val="28"/>
          <w:lang w:eastAsia="uk-UA"/>
        </w:rPr>
        <w:t>та керівником товариства</w:t>
      </w:r>
      <w:r w:rsidR="00535B46" w:rsidRPr="00535B46">
        <w:rPr>
          <w:rFonts w:ascii="Times New Roman" w:hAnsi="Times New Roman"/>
          <w:sz w:val="28"/>
          <w:szCs w:val="28"/>
          <w:lang w:eastAsia="uk-UA"/>
        </w:rPr>
        <w:t>.</w:t>
      </w:r>
      <w:r w:rsidRPr="00C07636">
        <w:rPr>
          <w:rFonts w:ascii="Times New Roman" w:hAnsi="Times New Roman"/>
          <w:sz w:val="28"/>
          <w:szCs w:val="28"/>
          <w:lang w:eastAsia="uk-UA"/>
        </w:rPr>
        <w:t xml:space="preserve"> </w:t>
      </w:r>
      <w:r w:rsidRPr="00535B46">
        <w:rPr>
          <w:rFonts w:ascii="Times New Roman" w:hAnsi="Times New Roman"/>
          <w:strike/>
          <w:sz w:val="28"/>
          <w:szCs w:val="28"/>
          <w:lang w:eastAsia="uk-UA"/>
        </w:rPr>
        <w:t>на кожному аркуші</w:t>
      </w:r>
      <w:r w:rsidRPr="00C07636">
        <w:rPr>
          <w:rFonts w:ascii="Times New Roman" w:hAnsi="Times New Roman"/>
          <w:sz w:val="28"/>
          <w:szCs w:val="28"/>
          <w:lang w:eastAsia="uk-UA"/>
        </w:rPr>
        <w:t>.</w:t>
      </w:r>
      <w:r w:rsidR="00C07636" w:rsidRPr="00C07636">
        <w:rPr>
          <w:rFonts w:ascii="Times New Roman" w:hAnsi="Times New Roman"/>
          <w:sz w:val="28"/>
          <w:szCs w:val="28"/>
          <w:lang w:eastAsia="uk-UA"/>
        </w:rPr>
        <w:t xml:space="preserve"> </w:t>
      </w:r>
    </w:p>
    <w:p w14:paraId="5FF0E24B" w14:textId="36D378BC" w:rsidR="00C07636" w:rsidRPr="00535B46" w:rsidRDefault="00C07636" w:rsidP="00C07636">
      <w:pPr>
        <w:pStyle w:val="af"/>
        <w:ind w:firstLine="567"/>
        <w:jc w:val="both"/>
        <w:rPr>
          <w:rFonts w:ascii="Times New Roman" w:hAnsi="Times New Roman"/>
          <w:strike/>
          <w:sz w:val="28"/>
          <w:szCs w:val="28"/>
          <w:lang w:eastAsia="uk-UA"/>
        </w:rPr>
      </w:pPr>
      <w:r w:rsidRPr="00535B46">
        <w:rPr>
          <w:rFonts w:ascii="Times New Roman" w:hAnsi="Times New Roman"/>
          <w:b/>
          <w:iCs/>
          <w:strike/>
          <w:color w:val="25252A"/>
          <w:sz w:val="28"/>
          <w:szCs w:val="28"/>
          <w:lang w:eastAsia="uk-UA"/>
        </w:rPr>
        <w:t xml:space="preserve">Виписка з протоколу загальних зборів акціонерів (учасників), передбачена цим пунктом, подається у разі якщо такі збори проводяться без використання електронної системи </w:t>
      </w:r>
      <w:r w:rsidRPr="00535B46">
        <w:rPr>
          <w:rFonts w:ascii="Times New Roman" w:hAnsi="Times New Roman"/>
          <w:b/>
          <w:bCs/>
          <w:strike/>
          <w:color w:val="25252A"/>
          <w:sz w:val="28"/>
          <w:szCs w:val="28"/>
          <w:lang w:eastAsia="uk-UA"/>
        </w:rPr>
        <w:t>Центрального депозитарію.</w:t>
      </w:r>
    </w:p>
    <w:p w14:paraId="6D01E064" w14:textId="77777777" w:rsidR="00D33D4A" w:rsidRPr="005F2AB5" w:rsidRDefault="00D33D4A" w:rsidP="00B91A77">
      <w:pPr>
        <w:shd w:val="clear" w:color="auto" w:fill="FFFFFF"/>
        <w:spacing w:before="150" w:after="150" w:line="240" w:lineRule="auto"/>
        <w:ind w:firstLine="567"/>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b/>
          <w:bCs/>
          <w:noProof w:val="0"/>
          <w:sz w:val="28"/>
          <w:szCs w:val="28"/>
          <w:lang w:eastAsia="uk-UA"/>
        </w:rPr>
        <w:t>II. Порядок здійснення емісії сертифікатів ФОН</w:t>
      </w:r>
    </w:p>
    <w:p w14:paraId="7C0A4872" w14:textId="77777777" w:rsidR="00D33D4A" w:rsidRPr="005F2AB5" w:rsidRDefault="00E307C5"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37" w:name="n75"/>
      <w:bookmarkEnd w:id="37"/>
      <w:r w:rsidRPr="005F2AB5">
        <w:rPr>
          <w:rFonts w:ascii="Times New Roman" w:eastAsia="Times New Roman" w:hAnsi="Times New Roman" w:cs="Times New Roman"/>
          <w:noProof w:val="0"/>
          <w:sz w:val="28"/>
          <w:szCs w:val="28"/>
          <w:lang w:eastAsia="uk-UA"/>
        </w:rPr>
        <w:t>2</w:t>
      </w:r>
      <w:r w:rsidR="00330479" w:rsidRPr="005F2AB5">
        <w:rPr>
          <w:rFonts w:ascii="Times New Roman" w:eastAsia="Times New Roman" w:hAnsi="Times New Roman" w:cs="Times New Roman"/>
          <w:noProof w:val="0"/>
          <w:sz w:val="28"/>
          <w:szCs w:val="28"/>
          <w:lang w:eastAsia="uk-UA"/>
        </w:rPr>
        <w:t>9</w:t>
      </w:r>
      <w:r w:rsidR="00D33D4A" w:rsidRPr="005F2AB5">
        <w:rPr>
          <w:rFonts w:ascii="Times New Roman" w:eastAsia="Times New Roman" w:hAnsi="Times New Roman" w:cs="Times New Roman"/>
          <w:noProof w:val="0"/>
          <w:sz w:val="28"/>
          <w:szCs w:val="28"/>
          <w:lang w:eastAsia="uk-UA"/>
        </w:rPr>
        <w:t>. Сертифікати ФОН розміщуються емітентами тільки після повної сплати свого статутного капіталу.</w:t>
      </w:r>
    </w:p>
    <w:p w14:paraId="318A41D0" w14:textId="77777777" w:rsidR="00D33D4A"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38" w:name="n76"/>
      <w:bookmarkEnd w:id="38"/>
      <w:r w:rsidRPr="005F2AB5">
        <w:rPr>
          <w:rFonts w:ascii="Times New Roman" w:eastAsia="Times New Roman" w:hAnsi="Times New Roman" w:cs="Times New Roman"/>
          <w:noProof w:val="0"/>
          <w:sz w:val="28"/>
          <w:szCs w:val="28"/>
          <w:lang w:eastAsia="uk-UA"/>
        </w:rPr>
        <w:t>Не допускається розміщення сертифікатів ФОН для формування і поповнення статутного капіталу емітента, а також покриття збитків від господарської діяльності шляхом зарахування доходу від продажу сертифікатів ФОН як результату поточної господарської діяльності.</w:t>
      </w:r>
    </w:p>
    <w:p w14:paraId="200BA0E8" w14:textId="77777777" w:rsidR="00D33D4A" w:rsidRPr="005F2AB5" w:rsidRDefault="00330479"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39" w:name="n77"/>
      <w:bookmarkEnd w:id="39"/>
      <w:r w:rsidRPr="005F2AB5">
        <w:rPr>
          <w:rFonts w:ascii="Times New Roman" w:eastAsia="Times New Roman" w:hAnsi="Times New Roman" w:cs="Times New Roman"/>
          <w:noProof w:val="0"/>
          <w:sz w:val="28"/>
          <w:szCs w:val="28"/>
          <w:lang w:eastAsia="uk-UA"/>
        </w:rPr>
        <w:t>30</w:t>
      </w:r>
      <w:r w:rsidR="00D33D4A" w:rsidRPr="005F2AB5">
        <w:rPr>
          <w:rFonts w:ascii="Times New Roman" w:eastAsia="Times New Roman" w:hAnsi="Times New Roman" w:cs="Times New Roman"/>
          <w:noProof w:val="0"/>
          <w:sz w:val="28"/>
          <w:szCs w:val="28"/>
          <w:lang w:eastAsia="uk-UA"/>
        </w:rPr>
        <w:t>. Сертифікат ФОН має номінальну вартість, визначену в національній валюті, кратну 1 гривні.</w:t>
      </w:r>
    </w:p>
    <w:p w14:paraId="79289DAC" w14:textId="77777777" w:rsidR="00D33D4A"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40" w:name="n78"/>
      <w:bookmarkEnd w:id="40"/>
      <w:r w:rsidRPr="005F2AB5">
        <w:rPr>
          <w:rFonts w:ascii="Times New Roman" w:eastAsia="Times New Roman" w:hAnsi="Times New Roman" w:cs="Times New Roman"/>
          <w:noProof w:val="0"/>
          <w:sz w:val="28"/>
          <w:szCs w:val="28"/>
          <w:lang w:eastAsia="uk-UA"/>
        </w:rPr>
        <w:lastRenderedPageBreak/>
        <w:t>3</w:t>
      </w:r>
      <w:r w:rsidR="00330479" w:rsidRPr="005F2AB5">
        <w:rPr>
          <w:rFonts w:ascii="Times New Roman" w:eastAsia="Times New Roman" w:hAnsi="Times New Roman" w:cs="Times New Roman"/>
          <w:noProof w:val="0"/>
          <w:sz w:val="28"/>
          <w:szCs w:val="28"/>
          <w:lang w:eastAsia="uk-UA"/>
        </w:rPr>
        <w:t>1</w:t>
      </w:r>
      <w:r w:rsidRPr="005F2AB5">
        <w:rPr>
          <w:rFonts w:ascii="Times New Roman" w:eastAsia="Times New Roman" w:hAnsi="Times New Roman" w:cs="Times New Roman"/>
          <w:noProof w:val="0"/>
          <w:sz w:val="28"/>
          <w:szCs w:val="28"/>
          <w:lang w:eastAsia="uk-UA"/>
        </w:rPr>
        <w:t>. Продаж сертифікатів ФОН здійснюється в національній валюті.</w:t>
      </w:r>
    </w:p>
    <w:p w14:paraId="2635D4EF" w14:textId="77777777" w:rsidR="00D33D4A" w:rsidRPr="005F2AB5" w:rsidRDefault="00E307C5"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41" w:name="n79"/>
      <w:bookmarkEnd w:id="41"/>
      <w:r w:rsidRPr="005F2AB5">
        <w:rPr>
          <w:rFonts w:ascii="Times New Roman" w:eastAsia="Times New Roman" w:hAnsi="Times New Roman" w:cs="Times New Roman"/>
          <w:noProof w:val="0"/>
          <w:sz w:val="28"/>
          <w:szCs w:val="28"/>
          <w:lang w:eastAsia="uk-UA"/>
        </w:rPr>
        <w:t>3</w:t>
      </w:r>
      <w:r w:rsidR="00330479" w:rsidRPr="005F2AB5">
        <w:rPr>
          <w:rFonts w:ascii="Times New Roman" w:eastAsia="Times New Roman" w:hAnsi="Times New Roman" w:cs="Times New Roman"/>
          <w:noProof w:val="0"/>
          <w:sz w:val="28"/>
          <w:szCs w:val="28"/>
          <w:lang w:eastAsia="uk-UA"/>
        </w:rPr>
        <w:t>2</w:t>
      </w:r>
      <w:r w:rsidR="00D33D4A" w:rsidRPr="005F2AB5">
        <w:rPr>
          <w:rFonts w:ascii="Times New Roman" w:eastAsia="Times New Roman" w:hAnsi="Times New Roman" w:cs="Times New Roman"/>
          <w:noProof w:val="0"/>
          <w:sz w:val="28"/>
          <w:szCs w:val="28"/>
          <w:lang w:eastAsia="uk-UA"/>
        </w:rPr>
        <w:t>. Емісія сертифікатів ФОН серед заздалегідь визначеного кола осіб без здійснення публічної пропозиції здійснюється за такими етапами:</w:t>
      </w:r>
    </w:p>
    <w:p w14:paraId="7A369BA1" w14:textId="77777777" w:rsidR="00D33D4A" w:rsidRPr="005F2AB5" w:rsidRDefault="00D33D4A"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42" w:name="n80"/>
      <w:bookmarkEnd w:id="42"/>
      <w:r w:rsidRPr="005F2AB5">
        <w:rPr>
          <w:rFonts w:ascii="Times New Roman" w:eastAsia="Times New Roman" w:hAnsi="Times New Roman" w:cs="Times New Roman"/>
          <w:noProof w:val="0"/>
          <w:sz w:val="28"/>
          <w:szCs w:val="28"/>
          <w:lang w:eastAsia="uk-UA"/>
        </w:rPr>
        <w:t>1) прийняття органом (особою) емітента, уповноваженим приймати такі рішення, рішень про:</w:t>
      </w:r>
    </w:p>
    <w:p w14:paraId="1BFD6248" w14:textId="38A102DF" w:rsidR="00D33D4A" w:rsidRPr="005F2AB5" w:rsidRDefault="00D33D4A"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43" w:name="n81"/>
      <w:bookmarkEnd w:id="43"/>
      <w:r w:rsidRPr="005F2AB5">
        <w:rPr>
          <w:rFonts w:ascii="Times New Roman" w:eastAsia="Times New Roman" w:hAnsi="Times New Roman" w:cs="Times New Roman"/>
          <w:noProof w:val="0"/>
          <w:sz w:val="28"/>
          <w:szCs w:val="28"/>
          <w:lang w:eastAsia="uk-UA"/>
        </w:rPr>
        <w:t>емісію сертифікатів ФОН;</w:t>
      </w:r>
    </w:p>
    <w:p w14:paraId="13F7E441" w14:textId="55431049" w:rsidR="00E80B09" w:rsidRPr="005F2AB5" w:rsidRDefault="00E80B09"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C4530">
        <w:rPr>
          <w:rFonts w:ascii="Times New Roman" w:eastAsia="Times New Roman" w:hAnsi="Times New Roman" w:cs="Times New Roman"/>
          <w:noProof w:val="0"/>
          <w:sz w:val="28"/>
          <w:szCs w:val="28"/>
          <w:lang w:eastAsia="uk-UA"/>
        </w:rPr>
        <w:t>затвердження проспекту емісії;</w:t>
      </w:r>
    </w:p>
    <w:p w14:paraId="1A19E16C" w14:textId="77777777" w:rsidR="00D33D4A" w:rsidRPr="005F2AB5" w:rsidRDefault="00D33D4A"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44" w:name="n82"/>
      <w:bookmarkEnd w:id="44"/>
      <w:r w:rsidRPr="005F2AB5">
        <w:rPr>
          <w:rFonts w:ascii="Times New Roman" w:eastAsia="Times New Roman" w:hAnsi="Times New Roman" w:cs="Times New Roman"/>
          <w:noProof w:val="0"/>
          <w:sz w:val="28"/>
          <w:szCs w:val="28"/>
          <w:lang w:eastAsia="uk-UA"/>
        </w:rPr>
        <w:t>визначення за потреби органу емітента (виконавчого органу, наглядової ради), якщо це не визначено статутом, якому надаються повноваження щодо:</w:t>
      </w:r>
    </w:p>
    <w:p w14:paraId="6DE99DC2" w14:textId="77777777" w:rsidR="00D33D4A" w:rsidRPr="005F2AB5" w:rsidRDefault="00D33D4A"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45" w:name="n83"/>
      <w:bookmarkEnd w:id="45"/>
      <w:r w:rsidRPr="005F2AB5">
        <w:rPr>
          <w:rFonts w:ascii="Times New Roman" w:eastAsia="Times New Roman" w:hAnsi="Times New Roman" w:cs="Times New Roman"/>
          <w:noProof w:val="0"/>
          <w:sz w:val="28"/>
          <w:szCs w:val="28"/>
          <w:lang w:eastAsia="uk-UA"/>
        </w:rPr>
        <w:t xml:space="preserve">залучення до розміщення </w:t>
      </w:r>
      <w:proofErr w:type="spellStart"/>
      <w:r w:rsidRPr="005F2AB5">
        <w:rPr>
          <w:rFonts w:ascii="Times New Roman" w:eastAsia="Times New Roman" w:hAnsi="Times New Roman" w:cs="Times New Roman"/>
          <w:noProof w:val="0"/>
          <w:sz w:val="28"/>
          <w:szCs w:val="28"/>
          <w:lang w:eastAsia="uk-UA"/>
        </w:rPr>
        <w:t>андеррайтера</w:t>
      </w:r>
      <w:proofErr w:type="spellEnd"/>
      <w:r w:rsidRPr="005F2AB5">
        <w:rPr>
          <w:rFonts w:ascii="Times New Roman" w:eastAsia="Times New Roman" w:hAnsi="Times New Roman" w:cs="Times New Roman"/>
          <w:noProof w:val="0"/>
          <w:sz w:val="28"/>
          <w:szCs w:val="28"/>
          <w:lang w:eastAsia="uk-UA"/>
        </w:rPr>
        <w:t>;</w:t>
      </w:r>
    </w:p>
    <w:p w14:paraId="20CF8F9E" w14:textId="77777777" w:rsidR="00D33D4A" w:rsidRPr="005F2AB5" w:rsidRDefault="00D33D4A"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46" w:name="n84"/>
      <w:bookmarkStart w:id="47" w:name="n85"/>
      <w:bookmarkEnd w:id="46"/>
      <w:bookmarkEnd w:id="47"/>
      <w:r w:rsidRPr="005F2AB5">
        <w:rPr>
          <w:rFonts w:ascii="Times New Roman" w:eastAsia="Times New Roman" w:hAnsi="Times New Roman" w:cs="Times New Roman"/>
          <w:noProof w:val="0"/>
          <w:sz w:val="28"/>
          <w:szCs w:val="28"/>
          <w:lang w:eastAsia="uk-UA"/>
        </w:rPr>
        <w:t>внесення змін до рішення про емісію сертифікатів ФОН;</w:t>
      </w:r>
    </w:p>
    <w:p w14:paraId="55C564E2" w14:textId="77777777" w:rsidR="00D33D4A" w:rsidRPr="005F2AB5" w:rsidRDefault="00D33D4A"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48" w:name="n86"/>
      <w:bookmarkEnd w:id="48"/>
      <w:r w:rsidRPr="005F2AB5">
        <w:rPr>
          <w:rFonts w:ascii="Times New Roman" w:eastAsia="Times New Roman" w:hAnsi="Times New Roman" w:cs="Times New Roman"/>
          <w:noProof w:val="0"/>
          <w:sz w:val="28"/>
          <w:szCs w:val="28"/>
          <w:lang w:eastAsia="uk-UA"/>
        </w:rPr>
        <w:t xml:space="preserve">прийняття рішення про дострокове закінчення розміщення сертифікатів ФОН (за умови, що на запланований обсяг сертифікатів ФОН укладено договори з першими власниками та сертифікати ФОН повністю </w:t>
      </w:r>
      <w:proofErr w:type="spellStart"/>
      <w:r w:rsidRPr="005F2AB5">
        <w:rPr>
          <w:rFonts w:ascii="Times New Roman" w:eastAsia="Times New Roman" w:hAnsi="Times New Roman" w:cs="Times New Roman"/>
          <w:noProof w:val="0"/>
          <w:sz w:val="28"/>
          <w:szCs w:val="28"/>
          <w:lang w:eastAsia="uk-UA"/>
        </w:rPr>
        <w:t>оплачено</w:t>
      </w:r>
      <w:proofErr w:type="spellEnd"/>
      <w:r w:rsidRPr="005F2AB5">
        <w:rPr>
          <w:rFonts w:ascii="Times New Roman" w:eastAsia="Times New Roman" w:hAnsi="Times New Roman" w:cs="Times New Roman"/>
          <w:noProof w:val="0"/>
          <w:sz w:val="28"/>
          <w:szCs w:val="28"/>
          <w:lang w:eastAsia="uk-UA"/>
        </w:rPr>
        <w:t>);</w:t>
      </w:r>
    </w:p>
    <w:p w14:paraId="10BC0CB1" w14:textId="77777777" w:rsidR="00D33D4A" w:rsidRPr="005F2AB5" w:rsidRDefault="00D33D4A"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49" w:name="n87"/>
      <w:bookmarkEnd w:id="49"/>
      <w:r w:rsidRPr="005F2AB5">
        <w:rPr>
          <w:rFonts w:ascii="Times New Roman" w:eastAsia="Times New Roman" w:hAnsi="Times New Roman" w:cs="Times New Roman"/>
          <w:noProof w:val="0"/>
          <w:sz w:val="28"/>
          <w:szCs w:val="28"/>
          <w:lang w:eastAsia="uk-UA"/>
        </w:rPr>
        <w:t>затвердження результатів емісії сертифікатів ФОН;</w:t>
      </w:r>
    </w:p>
    <w:p w14:paraId="193FACEF" w14:textId="77777777" w:rsidR="00D33D4A" w:rsidRPr="005F2AB5" w:rsidRDefault="00D33D4A"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50" w:name="n88"/>
      <w:bookmarkEnd w:id="50"/>
      <w:r w:rsidRPr="005F2AB5">
        <w:rPr>
          <w:rFonts w:ascii="Times New Roman" w:eastAsia="Times New Roman" w:hAnsi="Times New Roman" w:cs="Times New Roman"/>
          <w:noProof w:val="0"/>
          <w:sz w:val="28"/>
          <w:szCs w:val="28"/>
          <w:lang w:eastAsia="uk-UA"/>
        </w:rPr>
        <w:t>затвердження звіту про результати емісії сертифікатів ФОН;</w:t>
      </w:r>
    </w:p>
    <w:p w14:paraId="3AD9FD01" w14:textId="77777777" w:rsidR="00D33D4A" w:rsidRPr="005F2AB5" w:rsidRDefault="00D33D4A"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51" w:name="n89"/>
      <w:bookmarkEnd w:id="51"/>
      <w:r w:rsidRPr="005F2AB5">
        <w:rPr>
          <w:rFonts w:ascii="Times New Roman" w:eastAsia="Times New Roman" w:hAnsi="Times New Roman" w:cs="Times New Roman"/>
          <w:noProof w:val="0"/>
          <w:sz w:val="28"/>
          <w:szCs w:val="28"/>
          <w:lang w:eastAsia="uk-UA"/>
        </w:rPr>
        <w:t>прийняття рішення про відмову від емісії сертифікатів ФОН;</w:t>
      </w:r>
    </w:p>
    <w:p w14:paraId="41294868" w14:textId="77777777" w:rsidR="00D33D4A" w:rsidRPr="005F2AB5" w:rsidRDefault="00D33D4A"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52" w:name="n90"/>
      <w:bookmarkStart w:id="53" w:name="n91"/>
      <w:bookmarkStart w:id="54" w:name="n92"/>
      <w:bookmarkStart w:id="55" w:name="n93"/>
      <w:bookmarkStart w:id="56" w:name="n94"/>
      <w:bookmarkEnd w:id="52"/>
      <w:bookmarkEnd w:id="53"/>
      <w:bookmarkEnd w:id="54"/>
      <w:bookmarkEnd w:id="55"/>
      <w:bookmarkEnd w:id="56"/>
      <w:r w:rsidRPr="005F2AB5">
        <w:rPr>
          <w:rFonts w:ascii="Times New Roman" w:eastAsia="Times New Roman" w:hAnsi="Times New Roman" w:cs="Times New Roman"/>
          <w:noProof w:val="0"/>
          <w:sz w:val="28"/>
          <w:szCs w:val="28"/>
          <w:lang w:eastAsia="uk-UA"/>
        </w:rPr>
        <w:t>повернення внесків, внесених як плата за сертифікати ФОН, у разі визнання емісії недійсною або незатвердження в установлені законодавством строки результатів емісії сертифікатів ФОН органом емітента, уповноваженим приймати таке рішення, або у разі прийняття рішення про відмову від емісії сертифікатів ФОН;</w:t>
      </w:r>
    </w:p>
    <w:p w14:paraId="67CB98F8" w14:textId="77777777" w:rsidR="00D33D4A"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57" w:name="n95"/>
      <w:bookmarkEnd w:id="57"/>
      <w:r w:rsidRPr="005F2AB5">
        <w:rPr>
          <w:rFonts w:ascii="Times New Roman" w:eastAsia="Times New Roman" w:hAnsi="Times New Roman" w:cs="Times New Roman"/>
          <w:noProof w:val="0"/>
          <w:sz w:val="28"/>
          <w:szCs w:val="28"/>
          <w:lang w:eastAsia="uk-UA"/>
        </w:rPr>
        <w:t>визначення уповноважених осіб емітента, яким надаються повноваження здійснювати дії щодо забезпечення проведення розміщення сертифікатів ФОН у процесі їх емісії;</w:t>
      </w:r>
    </w:p>
    <w:p w14:paraId="08B83E1C" w14:textId="77777777" w:rsidR="00D33D4A"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58" w:name="n96"/>
      <w:bookmarkEnd w:id="58"/>
      <w:r w:rsidRPr="005F2AB5">
        <w:rPr>
          <w:rFonts w:ascii="Times New Roman" w:eastAsia="Times New Roman" w:hAnsi="Times New Roman" w:cs="Times New Roman"/>
          <w:noProof w:val="0"/>
          <w:sz w:val="28"/>
          <w:szCs w:val="28"/>
          <w:lang w:eastAsia="uk-UA"/>
        </w:rPr>
        <w:t xml:space="preserve">2) прийняття уповноваженим органом емітента у разі потреби рішення про залучення </w:t>
      </w:r>
      <w:proofErr w:type="spellStart"/>
      <w:r w:rsidRPr="005F2AB5">
        <w:rPr>
          <w:rFonts w:ascii="Times New Roman" w:eastAsia="Times New Roman" w:hAnsi="Times New Roman" w:cs="Times New Roman"/>
          <w:noProof w:val="0"/>
          <w:sz w:val="28"/>
          <w:szCs w:val="28"/>
          <w:lang w:eastAsia="uk-UA"/>
        </w:rPr>
        <w:t>андеррайтера</w:t>
      </w:r>
      <w:proofErr w:type="spellEnd"/>
      <w:r w:rsidRPr="005F2AB5">
        <w:rPr>
          <w:rFonts w:ascii="Times New Roman" w:eastAsia="Times New Roman" w:hAnsi="Times New Roman" w:cs="Times New Roman"/>
          <w:noProof w:val="0"/>
          <w:sz w:val="28"/>
          <w:szCs w:val="28"/>
          <w:lang w:eastAsia="uk-UA"/>
        </w:rPr>
        <w:t xml:space="preserve"> до розміщення сертифікатів ФОН;</w:t>
      </w:r>
    </w:p>
    <w:p w14:paraId="1F336DBF" w14:textId="77777777" w:rsidR="00D33D4A"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59" w:name="n97"/>
      <w:bookmarkEnd w:id="59"/>
      <w:r w:rsidRPr="005F2AB5">
        <w:rPr>
          <w:rFonts w:ascii="Times New Roman" w:eastAsia="Times New Roman" w:hAnsi="Times New Roman" w:cs="Times New Roman"/>
          <w:noProof w:val="0"/>
          <w:sz w:val="28"/>
          <w:szCs w:val="28"/>
          <w:lang w:eastAsia="uk-UA"/>
        </w:rPr>
        <w:t xml:space="preserve">3) укладення у разі потреби договору з </w:t>
      </w:r>
      <w:proofErr w:type="spellStart"/>
      <w:r w:rsidRPr="005F2AB5">
        <w:rPr>
          <w:rFonts w:ascii="Times New Roman" w:eastAsia="Times New Roman" w:hAnsi="Times New Roman" w:cs="Times New Roman"/>
          <w:noProof w:val="0"/>
          <w:sz w:val="28"/>
          <w:szCs w:val="28"/>
          <w:lang w:eastAsia="uk-UA"/>
        </w:rPr>
        <w:t>андеррайтером</w:t>
      </w:r>
      <w:proofErr w:type="spellEnd"/>
      <w:r w:rsidRPr="005F2AB5">
        <w:rPr>
          <w:rFonts w:ascii="Times New Roman" w:eastAsia="Times New Roman" w:hAnsi="Times New Roman" w:cs="Times New Roman"/>
          <w:noProof w:val="0"/>
          <w:sz w:val="28"/>
          <w:szCs w:val="28"/>
          <w:lang w:eastAsia="uk-UA"/>
        </w:rPr>
        <w:t>;</w:t>
      </w:r>
    </w:p>
    <w:p w14:paraId="13060D5C" w14:textId="0F2AB9B3" w:rsidR="00D33D4A"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60" w:name="n98"/>
      <w:bookmarkEnd w:id="60"/>
      <w:r w:rsidRPr="005F2AB5">
        <w:rPr>
          <w:rFonts w:ascii="Times New Roman" w:eastAsia="Times New Roman" w:hAnsi="Times New Roman" w:cs="Times New Roman"/>
          <w:noProof w:val="0"/>
          <w:sz w:val="28"/>
          <w:szCs w:val="28"/>
          <w:lang w:eastAsia="uk-UA"/>
        </w:rPr>
        <w:t xml:space="preserve">4) подання до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заяви</w:t>
      </w:r>
      <w:r w:rsidR="00441012" w:rsidRPr="005F2AB5">
        <w:rPr>
          <w:rFonts w:ascii="Times New Roman" w:eastAsia="Times New Roman" w:hAnsi="Times New Roman" w:cs="Times New Roman"/>
          <w:noProof w:val="0"/>
          <w:sz w:val="28"/>
          <w:szCs w:val="28"/>
          <w:lang w:eastAsia="uk-UA"/>
        </w:rPr>
        <w:t xml:space="preserve"> та інших документів</w:t>
      </w:r>
      <w:r w:rsidR="009D4BFF" w:rsidRPr="005F2AB5">
        <w:rPr>
          <w:rFonts w:ascii="Times New Roman" w:eastAsia="Times New Roman" w:hAnsi="Times New Roman" w:cs="Times New Roman"/>
          <w:noProof w:val="0"/>
          <w:sz w:val="28"/>
          <w:szCs w:val="28"/>
          <w:lang w:eastAsia="uk-UA"/>
        </w:rPr>
        <w:t xml:space="preserve">, </w:t>
      </w:r>
      <w:r w:rsidRPr="005F2AB5">
        <w:rPr>
          <w:rFonts w:ascii="Times New Roman" w:eastAsia="Times New Roman" w:hAnsi="Times New Roman" w:cs="Times New Roman"/>
          <w:noProof w:val="0"/>
          <w:sz w:val="28"/>
          <w:szCs w:val="28"/>
          <w:lang w:eastAsia="uk-UA"/>
        </w:rPr>
        <w:t xml:space="preserve">для реєстрації випуску сертифікатів </w:t>
      </w:r>
      <w:r w:rsidRPr="005C4530">
        <w:rPr>
          <w:rFonts w:ascii="Times New Roman" w:eastAsia="Times New Roman" w:hAnsi="Times New Roman" w:cs="Times New Roman"/>
          <w:noProof w:val="0"/>
          <w:sz w:val="28"/>
          <w:szCs w:val="28"/>
          <w:lang w:eastAsia="uk-UA"/>
        </w:rPr>
        <w:t>ФОН</w:t>
      </w:r>
      <w:r w:rsidR="00123196" w:rsidRPr="005C4530">
        <w:rPr>
          <w:rFonts w:ascii="Times New Roman" w:eastAsia="Times New Roman" w:hAnsi="Times New Roman" w:cs="Times New Roman"/>
          <w:noProof w:val="0"/>
          <w:sz w:val="28"/>
          <w:szCs w:val="28"/>
          <w:lang w:eastAsia="uk-UA"/>
        </w:rPr>
        <w:t xml:space="preserve"> та проспекту емісії</w:t>
      </w:r>
      <w:r w:rsidRPr="005C4530">
        <w:rPr>
          <w:rFonts w:ascii="Times New Roman" w:eastAsia="Times New Roman" w:hAnsi="Times New Roman" w:cs="Times New Roman"/>
          <w:noProof w:val="0"/>
          <w:sz w:val="28"/>
          <w:szCs w:val="28"/>
          <w:lang w:eastAsia="uk-UA"/>
        </w:rPr>
        <w:t>;</w:t>
      </w:r>
    </w:p>
    <w:p w14:paraId="6A3B3525" w14:textId="3EA79C40" w:rsidR="00D33D4A"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61" w:name="n99"/>
      <w:bookmarkEnd w:id="61"/>
      <w:r w:rsidRPr="005F2AB5">
        <w:rPr>
          <w:rFonts w:ascii="Times New Roman" w:eastAsia="Times New Roman" w:hAnsi="Times New Roman" w:cs="Times New Roman"/>
          <w:noProof w:val="0"/>
          <w:sz w:val="28"/>
          <w:szCs w:val="28"/>
          <w:lang w:eastAsia="uk-UA"/>
        </w:rPr>
        <w:t xml:space="preserve">5) реєстрація </w:t>
      </w:r>
      <w:proofErr w:type="spellStart"/>
      <w:r w:rsidRPr="005F2AB5">
        <w:rPr>
          <w:rFonts w:ascii="Times New Roman" w:eastAsia="Times New Roman" w:hAnsi="Times New Roman" w:cs="Times New Roman"/>
          <w:noProof w:val="0"/>
          <w:sz w:val="28"/>
          <w:szCs w:val="28"/>
          <w:lang w:eastAsia="uk-UA"/>
        </w:rPr>
        <w:t>реєструвальним</w:t>
      </w:r>
      <w:proofErr w:type="spellEnd"/>
      <w:r w:rsidRPr="005F2AB5">
        <w:rPr>
          <w:rFonts w:ascii="Times New Roman" w:eastAsia="Times New Roman" w:hAnsi="Times New Roman" w:cs="Times New Roman"/>
          <w:noProof w:val="0"/>
          <w:sz w:val="28"/>
          <w:szCs w:val="28"/>
          <w:lang w:eastAsia="uk-UA"/>
        </w:rPr>
        <w:t xml:space="preserve"> органом випуску сертифікатів ФОН</w:t>
      </w:r>
      <w:r w:rsidR="00123196" w:rsidRPr="005F2AB5">
        <w:rPr>
          <w:rFonts w:ascii="Times New Roman" w:eastAsia="Times New Roman" w:hAnsi="Times New Roman" w:cs="Times New Roman"/>
          <w:noProof w:val="0"/>
          <w:sz w:val="28"/>
          <w:szCs w:val="28"/>
          <w:lang w:eastAsia="uk-UA"/>
        </w:rPr>
        <w:t xml:space="preserve">, </w:t>
      </w:r>
      <w:r w:rsidR="00123196" w:rsidRPr="005C4530">
        <w:rPr>
          <w:rFonts w:ascii="Times New Roman" w:eastAsia="Times New Roman" w:hAnsi="Times New Roman" w:cs="Times New Roman"/>
          <w:noProof w:val="0"/>
          <w:sz w:val="28"/>
          <w:szCs w:val="28"/>
          <w:lang w:eastAsia="uk-UA"/>
        </w:rPr>
        <w:t>проспекту емісії</w:t>
      </w:r>
      <w:r w:rsidRPr="005C4530">
        <w:rPr>
          <w:rFonts w:ascii="Times New Roman" w:eastAsia="Times New Roman" w:hAnsi="Times New Roman" w:cs="Times New Roman"/>
          <w:noProof w:val="0"/>
          <w:sz w:val="28"/>
          <w:szCs w:val="28"/>
          <w:lang w:eastAsia="uk-UA"/>
        </w:rPr>
        <w:t xml:space="preserve"> та видача тимчасового свідоцтва про реєстрацію випуску сертифікатів ФОН;</w:t>
      </w:r>
    </w:p>
    <w:p w14:paraId="7C72CB84" w14:textId="6E35998A" w:rsidR="00D33D4A"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62" w:name="n100"/>
      <w:bookmarkEnd w:id="62"/>
      <w:r w:rsidRPr="005F2AB5">
        <w:rPr>
          <w:rFonts w:ascii="Times New Roman" w:eastAsia="Times New Roman" w:hAnsi="Times New Roman" w:cs="Times New Roman"/>
          <w:noProof w:val="0"/>
          <w:sz w:val="28"/>
          <w:szCs w:val="28"/>
          <w:lang w:eastAsia="uk-UA"/>
        </w:rPr>
        <w:t xml:space="preserve">6) укладення з Центральним депозитарієм договору про обслуговування випусків </w:t>
      </w:r>
      <w:r w:rsidRPr="00C07636">
        <w:rPr>
          <w:rFonts w:ascii="Times New Roman" w:eastAsia="Times New Roman" w:hAnsi="Times New Roman" w:cs="Times New Roman"/>
          <w:strike/>
          <w:noProof w:val="0"/>
          <w:sz w:val="28"/>
          <w:szCs w:val="28"/>
          <w:lang w:eastAsia="uk-UA"/>
        </w:rPr>
        <w:t>сертифікатів ФОН</w:t>
      </w:r>
      <w:r w:rsidRPr="005F2AB5">
        <w:rPr>
          <w:rFonts w:ascii="Times New Roman" w:eastAsia="Times New Roman" w:hAnsi="Times New Roman" w:cs="Times New Roman"/>
          <w:noProof w:val="0"/>
          <w:sz w:val="28"/>
          <w:szCs w:val="28"/>
          <w:lang w:eastAsia="uk-UA"/>
        </w:rPr>
        <w:t xml:space="preserve"> </w:t>
      </w:r>
      <w:r w:rsidR="00C07636" w:rsidRPr="00C07636">
        <w:rPr>
          <w:rFonts w:ascii="Times New Roman" w:eastAsia="Times New Roman" w:hAnsi="Times New Roman" w:cs="Times New Roman"/>
          <w:b/>
          <w:iCs/>
          <w:noProof w:val="0"/>
          <w:sz w:val="28"/>
          <w:szCs w:val="28"/>
          <w:lang w:eastAsia="uk-UA"/>
        </w:rPr>
        <w:t>цінних паперів</w:t>
      </w:r>
      <w:r w:rsidR="00C07636" w:rsidRPr="00C07636">
        <w:rPr>
          <w:rFonts w:ascii="Times New Roman" w:eastAsia="Times New Roman" w:hAnsi="Times New Roman" w:cs="Times New Roman"/>
          <w:noProof w:val="0"/>
          <w:sz w:val="28"/>
          <w:szCs w:val="28"/>
          <w:lang w:eastAsia="uk-UA"/>
        </w:rPr>
        <w:t xml:space="preserve"> </w:t>
      </w:r>
      <w:r w:rsidRPr="005F2AB5">
        <w:rPr>
          <w:rFonts w:ascii="Times New Roman" w:eastAsia="Times New Roman" w:hAnsi="Times New Roman" w:cs="Times New Roman"/>
          <w:noProof w:val="0"/>
          <w:sz w:val="28"/>
          <w:szCs w:val="28"/>
          <w:lang w:eastAsia="uk-UA"/>
        </w:rPr>
        <w:t>(за відсутності такого договору);</w:t>
      </w:r>
    </w:p>
    <w:p w14:paraId="5AF6898D" w14:textId="3718C74E" w:rsidR="00D33D4A"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63" w:name="n101"/>
      <w:bookmarkEnd w:id="63"/>
      <w:r w:rsidRPr="005F2AB5">
        <w:rPr>
          <w:rFonts w:ascii="Times New Roman" w:eastAsia="Times New Roman" w:hAnsi="Times New Roman" w:cs="Times New Roman"/>
          <w:noProof w:val="0"/>
          <w:sz w:val="28"/>
          <w:szCs w:val="28"/>
          <w:lang w:eastAsia="uk-UA"/>
        </w:rPr>
        <w:t>7) присвоєння сертифікатам ФОН міжнародного ідентифікаційного номера</w:t>
      </w:r>
      <w:r w:rsidR="005F6CAC" w:rsidRPr="005F2AB5">
        <w:rPr>
          <w:rFonts w:ascii="Times New Roman" w:eastAsia="Times New Roman" w:hAnsi="Times New Roman" w:cs="Times New Roman"/>
          <w:noProof w:val="0"/>
          <w:sz w:val="28"/>
          <w:szCs w:val="28"/>
          <w:lang w:eastAsia="uk-UA"/>
        </w:rPr>
        <w:t xml:space="preserve"> </w:t>
      </w:r>
      <w:r w:rsidR="00A63864" w:rsidRPr="00A63864">
        <w:rPr>
          <w:rFonts w:ascii="Times New Roman" w:eastAsia="Times New Roman" w:hAnsi="Times New Roman" w:cs="Times New Roman"/>
          <w:b/>
          <w:iCs/>
          <w:noProof w:val="0"/>
          <w:sz w:val="28"/>
          <w:szCs w:val="28"/>
          <w:lang w:eastAsia="uk-UA"/>
        </w:rPr>
        <w:t>цінних паперів</w:t>
      </w:r>
      <w:r w:rsidR="00A63864" w:rsidRPr="00A63864">
        <w:rPr>
          <w:rFonts w:ascii="Times New Roman" w:eastAsia="Times New Roman" w:hAnsi="Times New Roman" w:cs="Times New Roman"/>
          <w:noProof w:val="0"/>
          <w:sz w:val="28"/>
          <w:szCs w:val="28"/>
          <w:lang w:eastAsia="uk-UA"/>
        </w:rPr>
        <w:t xml:space="preserve"> </w:t>
      </w:r>
      <w:r w:rsidR="005F6CAC" w:rsidRPr="005F2AB5">
        <w:rPr>
          <w:rFonts w:ascii="Times New Roman" w:eastAsia="Times New Roman" w:hAnsi="Times New Roman" w:cs="Times New Roman"/>
          <w:noProof w:val="0"/>
          <w:sz w:val="28"/>
          <w:szCs w:val="28"/>
          <w:lang w:eastAsia="uk-UA"/>
        </w:rPr>
        <w:t>(коду ISIN)</w:t>
      </w:r>
      <w:r w:rsidRPr="005F2AB5">
        <w:rPr>
          <w:rFonts w:ascii="Times New Roman" w:eastAsia="Times New Roman" w:hAnsi="Times New Roman" w:cs="Times New Roman"/>
          <w:noProof w:val="0"/>
          <w:sz w:val="28"/>
          <w:szCs w:val="28"/>
          <w:lang w:eastAsia="uk-UA"/>
        </w:rPr>
        <w:t>;</w:t>
      </w:r>
    </w:p>
    <w:p w14:paraId="3F07D724" w14:textId="0E46081C" w:rsidR="00D33D4A"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64" w:name="n102"/>
      <w:bookmarkEnd w:id="64"/>
      <w:r w:rsidRPr="005F2AB5">
        <w:rPr>
          <w:rFonts w:ascii="Times New Roman" w:eastAsia="Times New Roman" w:hAnsi="Times New Roman" w:cs="Times New Roman"/>
          <w:noProof w:val="0"/>
          <w:sz w:val="28"/>
          <w:szCs w:val="28"/>
          <w:lang w:eastAsia="uk-UA"/>
        </w:rPr>
        <w:lastRenderedPageBreak/>
        <w:t>8)</w:t>
      </w:r>
      <w:r w:rsidR="002F4849" w:rsidRPr="005F2AB5">
        <w:rPr>
          <w:rFonts w:ascii="Times New Roman" w:eastAsia="Times New Roman" w:hAnsi="Times New Roman" w:cs="Times New Roman"/>
          <w:noProof w:val="0"/>
          <w:sz w:val="28"/>
          <w:szCs w:val="28"/>
          <w:lang w:eastAsia="uk-UA"/>
        </w:rPr>
        <w:t xml:space="preserve"> </w:t>
      </w:r>
      <w:r w:rsidR="002F4849" w:rsidRPr="00A63864">
        <w:rPr>
          <w:rFonts w:ascii="Times New Roman" w:eastAsia="Times New Roman" w:hAnsi="Times New Roman" w:cs="Times New Roman"/>
          <w:strike/>
          <w:noProof w:val="0"/>
          <w:sz w:val="28"/>
          <w:szCs w:val="28"/>
          <w:lang w:eastAsia="uk-UA"/>
        </w:rPr>
        <w:t>надання Центральному депозитарію копії рішення про емісію сертифікатів ФОН і проспекту емісії</w:t>
      </w:r>
      <w:r w:rsidRPr="00A63864">
        <w:rPr>
          <w:rFonts w:ascii="Times New Roman" w:eastAsia="Times New Roman" w:hAnsi="Times New Roman" w:cs="Times New Roman"/>
          <w:strike/>
          <w:noProof w:val="0"/>
          <w:sz w:val="28"/>
          <w:szCs w:val="28"/>
          <w:lang w:eastAsia="uk-UA"/>
        </w:rPr>
        <w:t xml:space="preserve"> </w:t>
      </w:r>
      <w:r w:rsidR="002F4849" w:rsidRPr="00A63864">
        <w:rPr>
          <w:rFonts w:ascii="Times New Roman" w:eastAsia="Times New Roman" w:hAnsi="Times New Roman" w:cs="Times New Roman"/>
          <w:strike/>
          <w:noProof w:val="0"/>
          <w:sz w:val="28"/>
          <w:szCs w:val="28"/>
          <w:lang w:eastAsia="uk-UA"/>
        </w:rPr>
        <w:t>та</w:t>
      </w:r>
      <w:r w:rsidR="002F4849" w:rsidRPr="005C4530">
        <w:rPr>
          <w:rFonts w:ascii="Times New Roman" w:eastAsia="Times New Roman" w:hAnsi="Times New Roman" w:cs="Times New Roman"/>
          <w:noProof w:val="0"/>
          <w:sz w:val="28"/>
          <w:szCs w:val="28"/>
          <w:lang w:eastAsia="uk-UA"/>
        </w:rPr>
        <w:t xml:space="preserve"> </w:t>
      </w:r>
      <w:r w:rsidRPr="005C4530">
        <w:rPr>
          <w:rFonts w:ascii="Times New Roman" w:eastAsia="Times New Roman" w:hAnsi="Times New Roman" w:cs="Times New Roman"/>
          <w:noProof w:val="0"/>
          <w:sz w:val="28"/>
          <w:szCs w:val="28"/>
          <w:lang w:eastAsia="uk-UA"/>
        </w:rPr>
        <w:t>оформлення</w:t>
      </w:r>
      <w:r w:rsidRPr="005F2AB5">
        <w:rPr>
          <w:rFonts w:ascii="Times New Roman" w:eastAsia="Times New Roman" w:hAnsi="Times New Roman" w:cs="Times New Roman"/>
          <w:noProof w:val="0"/>
          <w:sz w:val="28"/>
          <w:szCs w:val="28"/>
          <w:lang w:eastAsia="uk-UA"/>
        </w:rPr>
        <w:t xml:space="preserve"> і депонування тимчасового глобального сертифіката в Центральному депозитарії;</w:t>
      </w:r>
    </w:p>
    <w:p w14:paraId="2AD54FA7" w14:textId="77777777" w:rsidR="00D33D4A"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65" w:name="n103"/>
      <w:bookmarkEnd w:id="65"/>
      <w:r w:rsidRPr="005F2AB5">
        <w:rPr>
          <w:rFonts w:ascii="Times New Roman" w:eastAsia="Times New Roman" w:hAnsi="Times New Roman" w:cs="Times New Roman"/>
          <w:noProof w:val="0"/>
          <w:sz w:val="28"/>
          <w:szCs w:val="28"/>
          <w:lang w:eastAsia="uk-UA"/>
        </w:rPr>
        <w:t>9) розміщення сертифікатів ФОН;</w:t>
      </w:r>
    </w:p>
    <w:p w14:paraId="545D8FC2" w14:textId="77777777" w:rsidR="00D33D4A"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66" w:name="n104"/>
      <w:bookmarkEnd w:id="66"/>
      <w:r w:rsidRPr="005F2AB5">
        <w:rPr>
          <w:rFonts w:ascii="Times New Roman" w:eastAsia="Times New Roman" w:hAnsi="Times New Roman" w:cs="Times New Roman"/>
          <w:noProof w:val="0"/>
          <w:sz w:val="28"/>
          <w:szCs w:val="28"/>
          <w:lang w:eastAsia="uk-UA"/>
        </w:rPr>
        <w:t>10) затвердження результатів емісії сертифікатів ФОН органом емітента, уповноваженим приймати таке рішення;</w:t>
      </w:r>
    </w:p>
    <w:p w14:paraId="2460FA5E" w14:textId="77777777" w:rsidR="00D33D4A"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67" w:name="n105"/>
      <w:bookmarkEnd w:id="67"/>
      <w:r w:rsidRPr="005F2AB5">
        <w:rPr>
          <w:rFonts w:ascii="Times New Roman" w:eastAsia="Times New Roman" w:hAnsi="Times New Roman" w:cs="Times New Roman"/>
          <w:noProof w:val="0"/>
          <w:sz w:val="28"/>
          <w:szCs w:val="28"/>
          <w:lang w:eastAsia="uk-UA"/>
        </w:rPr>
        <w:t>11) затвердження звіту про результати емісії сертифікатів ФОН уповноваженим органом емітента;</w:t>
      </w:r>
    </w:p>
    <w:p w14:paraId="3771A969" w14:textId="77777777" w:rsidR="00D33D4A"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68" w:name="n106"/>
      <w:bookmarkEnd w:id="68"/>
      <w:r w:rsidRPr="005F2AB5">
        <w:rPr>
          <w:rFonts w:ascii="Times New Roman" w:eastAsia="Times New Roman" w:hAnsi="Times New Roman" w:cs="Times New Roman"/>
          <w:noProof w:val="0"/>
          <w:sz w:val="28"/>
          <w:szCs w:val="28"/>
          <w:lang w:eastAsia="uk-UA"/>
        </w:rPr>
        <w:t xml:space="preserve">12) подання до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заяви і всіх необхідних документів для реєстрації звіту про результати емісії сертифікатів ФОН;</w:t>
      </w:r>
    </w:p>
    <w:p w14:paraId="1E7D0301" w14:textId="77777777" w:rsidR="00D33D4A"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69" w:name="n107"/>
      <w:bookmarkEnd w:id="69"/>
      <w:r w:rsidRPr="005F2AB5">
        <w:rPr>
          <w:rFonts w:ascii="Times New Roman" w:eastAsia="Times New Roman" w:hAnsi="Times New Roman" w:cs="Times New Roman"/>
          <w:noProof w:val="0"/>
          <w:sz w:val="28"/>
          <w:szCs w:val="28"/>
          <w:lang w:eastAsia="uk-UA"/>
        </w:rPr>
        <w:t xml:space="preserve">13) реєстрація </w:t>
      </w:r>
      <w:proofErr w:type="spellStart"/>
      <w:r w:rsidRPr="005F2AB5">
        <w:rPr>
          <w:rFonts w:ascii="Times New Roman" w:eastAsia="Times New Roman" w:hAnsi="Times New Roman" w:cs="Times New Roman"/>
          <w:noProof w:val="0"/>
          <w:sz w:val="28"/>
          <w:szCs w:val="28"/>
          <w:lang w:eastAsia="uk-UA"/>
        </w:rPr>
        <w:t>реєструвальним</w:t>
      </w:r>
      <w:proofErr w:type="spellEnd"/>
      <w:r w:rsidRPr="005F2AB5">
        <w:rPr>
          <w:rFonts w:ascii="Times New Roman" w:eastAsia="Times New Roman" w:hAnsi="Times New Roman" w:cs="Times New Roman"/>
          <w:noProof w:val="0"/>
          <w:sz w:val="28"/>
          <w:szCs w:val="28"/>
          <w:lang w:eastAsia="uk-UA"/>
        </w:rPr>
        <w:t xml:space="preserve"> органом звіту про результати емісії сертифікатів ФОН та видача свідоцтва про реєстрацію випуску сертифікатів ФОН, анулювання тимчасового свідоцтва про реєстрацію випуску сертифікатів ФОН;</w:t>
      </w:r>
    </w:p>
    <w:p w14:paraId="3CE8F962" w14:textId="67376B76" w:rsidR="00D33D4A"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70" w:name="n108"/>
      <w:bookmarkEnd w:id="70"/>
      <w:r w:rsidRPr="005F2AB5">
        <w:rPr>
          <w:rFonts w:ascii="Times New Roman" w:eastAsia="Times New Roman" w:hAnsi="Times New Roman" w:cs="Times New Roman"/>
          <w:noProof w:val="0"/>
          <w:sz w:val="28"/>
          <w:szCs w:val="28"/>
          <w:lang w:eastAsia="uk-UA"/>
        </w:rPr>
        <w:t>14) оформлення та депонування глобального сертифіката в Центральному депозитарії</w:t>
      </w:r>
      <w:r w:rsidR="00942729" w:rsidRPr="005F2AB5">
        <w:rPr>
          <w:rFonts w:ascii="Times New Roman" w:eastAsia="Times New Roman" w:hAnsi="Times New Roman" w:cs="Times New Roman"/>
          <w:noProof w:val="0"/>
          <w:sz w:val="28"/>
          <w:szCs w:val="28"/>
          <w:lang w:eastAsia="uk-UA"/>
        </w:rPr>
        <w:t>;</w:t>
      </w:r>
    </w:p>
    <w:p w14:paraId="3D9CCD3A" w14:textId="26BC87CA" w:rsidR="008932B5" w:rsidRPr="005F2AB5" w:rsidRDefault="00F90DAE"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Pr>
          <w:rFonts w:ascii="Times New Roman" w:eastAsia="Times New Roman" w:hAnsi="Times New Roman" w:cs="Times New Roman"/>
          <w:noProof w:val="0"/>
          <w:sz w:val="28"/>
          <w:szCs w:val="28"/>
          <w:lang w:eastAsia="uk-UA"/>
        </w:rPr>
        <w:t>15</w:t>
      </w:r>
      <w:r w:rsidR="008932B5" w:rsidRPr="005C4530">
        <w:rPr>
          <w:rFonts w:ascii="Times New Roman" w:eastAsia="Times New Roman" w:hAnsi="Times New Roman" w:cs="Times New Roman"/>
          <w:noProof w:val="0"/>
          <w:sz w:val="28"/>
          <w:szCs w:val="28"/>
          <w:lang w:eastAsia="uk-UA"/>
        </w:rPr>
        <w:t xml:space="preserve">) оприлюднення звіту про результати емісії сертифікатів ФОН у спосіб, визначений Законом, не пізніше 3 робочих днів після реєстрації цього звіту </w:t>
      </w:r>
      <w:proofErr w:type="spellStart"/>
      <w:r w:rsidR="008932B5" w:rsidRPr="005C4530">
        <w:rPr>
          <w:rFonts w:ascii="Times New Roman" w:eastAsia="Times New Roman" w:hAnsi="Times New Roman" w:cs="Times New Roman"/>
          <w:noProof w:val="0"/>
          <w:sz w:val="28"/>
          <w:szCs w:val="28"/>
          <w:lang w:eastAsia="uk-UA"/>
        </w:rPr>
        <w:t>реєструвальним</w:t>
      </w:r>
      <w:proofErr w:type="spellEnd"/>
      <w:r w:rsidR="008932B5" w:rsidRPr="005C4530">
        <w:rPr>
          <w:rFonts w:ascii="Times New Roman" w:eastAsia="Times New Roman" w:hAnsi="Times New Roman" w:cs="Times New Roman"/>
          <w:noProof w:val="0"/>
          <w:sz w:val="28"/>
          <w:szCs w:val="28"/>
          <w:lang w:eastAsia="uk-UA"/>
        </w:rPr>
        <w:t xml:space="preserve"> органом.</w:t>
      </w:r>
    </w:p>
    <w:p w14:paraId="50B3EB09" w14:textId="77777777" w:rsidR="00D33D4A" w:rsidRPr="005F2AB5" w:rsidRDefault="00E307C5"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71" w:name="n109"/>
      <w:bookmarkEnd w:id="71"/>
      <w:r w:rsidRPr="005F2AB5">
        <w:rPr>
          <w:rFonts w:ascii="Times New Roman" w:eastAsia="Times New Roman" w:hAnsi="Times New Roman" w:cs="Times New Roman"/>
          <w:noProof w:val="0"/>
          <w:sz w:val="28"/>
          <w:szCs w:val="28"/>
          <w:lang w:eastAsia="uk-UA"/>
        </w:rPr>
        <w:t>3</w:t>
      </w:r>
      <w:r w:rsidR="00330479" w:rsidRPr="005F2AB5">
        <w:rPr>
          <w:rFonts w:ascii="Times New Roman" w:eastAsia="Times New Roman" w:hAnsi="Times New Roman" w:cs="Times New Roman"/>
          <w:noProof w:val="0"/>
          <w:sz w:val="28"/>
          <w:szCs w:val="28"/>
          <w:lang w:eastAsia="uk-UA"/>
        </w:rPr>
        <w:t>3</w:t>
      </w:r>
      <w:r w:rsidR="00D33D4A" w:rsidRPr="005F2AB5">
        <w:rPr>
          <w:rFonts w:ascii="Times New Roman" w:eastAsia="Times New Roman" w:hAnsi="Times New Roman" w:cs="Times New Roman"/>
          <w:noProof w:val="0"/>
          <w:sz w:val="28"/>
          <w:szCs w:val="28"/>
          <w:lang w:eastAsia="uk-UA"/>
        </w:rPr>
        <w:t>. Емісія сертифікатів ФОН із здійсненням публічної пропозиції здійснюється за такими етапами:</w:t>
      </w:r>
    </w:p>
    <w:p w14:paraId="214C8838" w14:textId="11E639C3" w:rsidR="00D33D4A" w:rsidRPr="005F2AB5" w:rsidRDefault="00D33D4A"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72" w:name="n110"/>
      <w:bookmarkEnd w:id="72"/>
      <w:r w:rsidRPr="005F2AB5">
        <w:rPr>
          <w:rFonts w:ascii="Times New Roman" w:eastAsia="Times New Roman" w:hAnsi="Times New Roman" w:cs="Times New Roman"/>
          <w:noProof w:val="0"/>
          <w:sz w:val="28"/>
          <w:szCs w:val="28"/>
          <w:lang w:eastAsia="uk-UA"/>
        </w:rPr>
        <w:t>1) прийняття органом (особою) емітента, уповноваженим приймати такі рішення, рішень про:</w:t>
      </w:r>
    </w:p>
    <w:p w14:paraId="5439F8F9" w14:textId="1A469518" w:rsidR="00C833A0" w:rsidRPr="005F2AB5" w:rsidRDefault="00D33D4A"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73" w:name="n111"/>
      <w:bookmarkEnd w:id="73"/>
      <w:r w:rsidRPr="005F2AB5">
        <w:rPr>
          <w:rFonts w:ascii="Times New Roman" w:eastAsia="Times New Roman" w:hAnsi="Times New Roman" w:cs="Times New Roman"/>
          <w:noProof w:val="0"/>
          <w:sz w:val="28"/>
          <w:szCs w:val="28"/>
          <w:lang w:eastAsia="uk-UA"/>
        </w:rPr>
        <w:t>емісію сертифікатів ФОН із здійсненням публічної пропозиції сертифікатів ФОН;</w:t>
      </w:r>
    </w:p>
    <w:p w14:paraId="3567574B" w14:textId="77777777" w:rsidR="00D33D4A" w:rsidRPr="005F2AB5" w:rsidRDefault="00D33D4A"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74" w:name="n112"/>
      <w:bookmarkEnd w:id="74"/>
      <w:r w:rsidRPr="005F2AB5">
        <w:rPr>
          <w:rFonts w:ascii="Times New Roman" w:eastAsia="Times New Roman" w:hAnsi="Times New Roman" w:cs="Times New Roman"/>
          <w:noProof w:val="0"/>
          <w:sz w:val="28"/>
          <w:szCs w:val="28"/>
          <w:lang w:eastAsia="uk-UA"/>
        </w:rPr>
        <w:t>визначення за потреби органу емітента (виконавчого органу, наглядової ради), якщо це не визначено статутом, якому надаються повноваження щодо:</w:t>
      </w:r>
    </w:p>
    <w:p w14:paraId="588C9B61" w14:textId="77777777" w:rsidR="00D33D4A" w:rsidRPr="005F2AB5" w:rsidRDefault="00D33D4A"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75" w:name="n113"/>
      <w:bookmarkEnd w:id="75"/>
      <w:r w:rsidRPr="005F2AB5">
        <w:rPr>
          <w:rFonts w:ascii="Times New Roman" w:eastAsia="Times New Roman" w:hAnsi="Times New Roman" w:cs="Times New Roman"/>
          <w:noProof w:val="0"/>
          <w:sz w:val="28"/>
          <w:szCs w:val="28"/>
          <w:lang w:eastAsia="uk-UA"/>
        </w:rPr>
        <w:t xml:space="preserve">залучення до розміщення </w:t>
      </w:r>
      <w:proofErr w:type="spellStart"/>
      <w:r w:rsidRPr="005F2AB5">
        <w:rPr>
          <w:rFonts w:ascii="Times New Roman" w:eastAsia="Times New Roman" w:hAnsi="Times New Roman" w:cs="Times New Roman"/>
          <w:noProof w:val="0"/>
          <w:sz w:val="28"/>
          <w:szCs w:val="28"/>
          <w:lang w:eastAsia="uk-UA"/>
        </w:rPr>
        <w:t>андеррайтера</w:t>
      </w:r>
      <w:proofErr w:type="spellEnd"/>
      <w:r w:rsidRPr="005F2AB5">
        <w:rPr>
          <w:rFonts w:ascii="Times New Roman" w:eastAsia="Times New Roman" w:hAnsi="Times New Roman" w:cs="Times New Roman"/>
          <w:noProof w:val="0"/>
          <w:sz w:val="28"/>
          <w:szCs w:val="28"/>
          <w:lang w:eastAsia="uk-UA"/>
        </w:rPr>
        <w:t>;</w:t>
      </w:r>
    </w:p>
    <w:p w14:paraId="2531CEDA" w14:textId="77777777" w:rsidR="00D33D4A" w:rsidRPr="005F2AB5" w:rsidRDefault="00D33D4A"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76" w:name="n114"/>
      <w:bookmarkEnd w:id="76"/>
      <w:r w:rsidRPr="005F2AB5">
        <w:rPr>
          <w:rFonts w:ascii="Times New Roman" w:eastAsia="Times New Roman" w:hAnsi="Times New Roman" w:cs="Times New Roman"/>
          <w:noProof w:val="0"/>
          <w:sz w:val="28"/>
          <w:szCs w:val="28"/>
          <w:lang w:eastAsia="uk-UA"/>
        </w:rPr>
        <w:t>оформлення проспекту сертифікатів ФОН, додатків до проспекту сертифікатів ФОН;</w:t>
      </w:r>
    </w:p>
    <w:p w14:paraId="02D94948" w14:textId="77777777" w:rsidR="00D33D4A" w:rsidRPr="005F2AB5" w:rsidRDefault="00D33D4A"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77" w:name="n115"/>
      <w:bookmarkEnd w:id="77"/>
      <w:r w:rsidRPr="005F2AB5">
        <w:rPr>
          <w:rFonts w:ascii="Times New Roman" w:eastAsia="Times New Roman" w:hAnsi="Times New Roman" w:cs="Times New Roman"/>
          <w:noProof w:val="0"/>
          <w:sz w:val="28"/>
          <w:szCs w:val="28"/>
          <w:lang w:eastAsia="uk-UA"/>
        </w:rPr>
        <w:t>оформлення публічної пропозиції сертифікатів ФОН;</w:t>
      </w:r>
    </w:p>
    <w:p w14:paraId="64DCF897" w14:textId="77777777" w:rsidR="00D33D4A" w:rsidRPr="005F2AB5" w:rsidRDefault="00D33D4A"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78" w:name="n116"/>
      <w:bookmarkEnd w:id="78"/>
      <w:r w:rsidRPr="005F2AB5">
        <w:rPr>
          <w:rFonts w:ascii="Times New Roman" w:eastAsia="Times New Roman" w:hAnsi="Times New Roman" w:cs="Times New Roman"/>
          <w:noProof w:val="0"/>
          <w:sz w:val="28"/>
          <w:szCs w:val="28"/>
          <w:lang w:eastAsia="uk-UA"/>
        </w:rPr>
        <w:t>зміни дат початку та закінчення дії публічної пропозиції;</w:t>
      </w:r>
    </w:p>
    <w:p w14:paraId="0C39A3DC" w14:textId="58D78AB3" w:rsidR="00D33D4A" w:rsidRPr="005F2AB5" w:rsidRDefault="00D33D4A"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79" w:name="n117"/>
      <w:bookmarkStart w:id="80" w:name="n118"/>
      <w:bookmarkEnd w:id="79"/>
      <w:bookmarkEnd w:id="80"/>
      <w:r w:rsidRPr="005F2AB5">
        <w:rPr>
          <w:rFonts w:ascii="Times New Roman" w:eastAsia="Times New Roman" w:hAnsi="Times New Roman" w:cs="Times New Roman"/>
          <w:noProof w:val="0"/>
          <w:sz w:val="28"/>
          <w:szCs w:val="28"/>
          <w:lang w:eastAsia="uk-UA"/>
        </w:rPr>
        <w:t xml:space="preserve">внесення змін до </w:t>
      </w:r>
      <w:r w:rsidR="00AE5FAF" w:rsidRPr="005F2AB5">
        <w:rPr>
          <w:rFonts w:ascii="Times New Roman" w:eastAsia="Times New Roman" w:hAnsi="Times New Roman" w:cs="Times New Roman"/>
          <w:noProof w:val="0"/>
          <w:sz w:val="28"/>
          <w:szCs w:val="28"/>
          <w:lang w:eastAsia="uk-UA"/>
        </w:rPr>
        <w:t xml:space="preserve">проспекту сертифікатів </w:t>
      </w:r>
      <w:r w:rsidR="008932B5" w:rsidRPr="005F2AB5">
        <w:rPr>
          <w:rFonts w:ascii="Times New Roman" w:eastAsia="Times New Roman" w:hAnsi="Times New Roman" w:cs="Times New Roman"/>
          <w:noProof w:val="0"/>
          <w:sz w:val="28"/>
          <w:szCs w:val="28"/>
          <w:lang w:eastAsia="uk-UA"/>
        </w:rPr>
        <w:t>ФОН</w:t>
      </w:r>
      <w:r w:rsidRPr="005F2AB5">
        <w:rPr>
          <w:rFonts w:ascii="Times New Roman" w:eastAsia="Times New Roman" w:hAnsi="Times New Roman" w:cs="Times New Roman"/>
          <w:noProof w:val="0"/>
          <w:sz w:val="28"/>
          <w:szCs w:val="28"/>
          <w:lang w:eastAsia="uk-UA"/>
        </w:rPr>
        <w:t>;</w:t>
      </w:r>
    </w:p>
    <w:p w14:paraId="1A4FE1BA" w14:textId="77777777" w:rsidR="00D33D4A" w:rsidRPr="005F2AB5" w:rsidRDefault="00D33D4A"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81" w:name="n119"/>
      <w:bookmarkEnd w:id="81"/>
      <w:r w:rsidRPr="005F2AB5">
        <w:rPr>
          <w:rFonts w:ascii="Times New Roman" w:eastAsia="Times New Roman" w:hAnsi="Times New Roman" w:cs="Times New Roman"/>
          <w:noProof w:val="0"/>
          <w:sz w:val="28"/>
          <w:szCs w:val="28"/>
          <w:lang w:eastAsia="uk-UA"/>
        </w:rPr>
        <w:t xml:space="preserve">прийняття рішення про дострокове закінчення розміщення сертифікатів ФОН (за умови, що на запланований обсяг сертифікатів ФОН укладено договори з першими власниками та сертифікати ФОН повністю </w:t>
      </w:r>
      <w:proofErr w:type="spellStart"/>
      <w:r w:rsidRPr="005F2AB5">
        <w:rPr>
          <w:rFonts w:ascii="Times New Roman" w:eastAsia="Times New Roman" w:hAnsi="Times New Roman" w:cs="Times New Roman"/>
          <w:noProof w:val="0"/>
          <w:sz w:val="28"/>
          <w:szCs w:val="28"/>
          <w:lang w:eastAsia="uk-UA"/>
        </w:rPr>
        <w:t>оплачено</w:t>
      </w:r>
      <w:proofErr w:type="spellEnd"/>
      <w:r w:rsidRPr="005F2AB5">
        <w:rPr>
          <w:rFonts w:ascii="Times New Roman" w:eastAsia="Times New Roman" w:hAnsi="Times New Roman" w:cs="Times New Roman"/>
          <w:noProof w:val="0"/>
          <w:sz w:val="28"/>
          <w:szCs w:val="28"/>
          <w:lang w:eastAsia="uk-UA"/>
        </w:rPr>
        <w:t>);</w:t>
      </w:r>
    </w:p>
    <w:p w14:paraId="059355E5" w14:textId="77777777" w:rsidR="00D33D4A" w:rsidRPr="005F2AB5" w:rsidRDefault="00D33D4A"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82" w:name="n120"/>
      <w:bookmarkEnd w:id="82"/>
      <w:r w:rsidRPr="005F2AB5">
        <w:rPr>
          <w:rFonts w:ascii="Times New Roman" w:eastAsia="Times New Roman" w:hAnsi="Times New Roman" w:cs="Times New Roman"/>
          <w:noProof w:val="0"/>
          <w:sz w:val="28"/>
          <w:szCs w:val="28"/>
          <w:lang w:eastAsia="uk-UA"/>
        </w:rPr>
        <w:t>затвердження результатів емісії сертифікатів ФОН;</w:t>
      </w:r>
    </w:p>
    <w:p w14:paraId="0052E3F3" w14:textId="77777777" w:rsidR="00D33D4A" w:rsidRPr="005F2AB5" w:rsidRDefault="00D33D4A"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83" w:name="n121"/>
      <w:bookmarkEnd w:id="83"/>
      <w:r w:rsidRPr="005F2AB5">
        <w:rPr>
          <w:rFonts w:ascii="Times New Roman" w:eastAsia="Times New Roman" w:hAnsi="Times New Roman" w:cs="Times New Roman"/>
          <w:noProof w:val="0"/>
          <w:sz w:val="28"/>
          <w:szCs w:val="28"/>
          <w:lang w:eastAsia="uk-UA"/>
        </w:rPr>
        <w:t>затвердження звіту про результати емісії сертифікатів ФОН;</w:t>
      </w:r>
    </w:p>
    <w:p w14:paraId="06FF85C5" w14:textId="77777777" w:rsidR="00D33D4A" w:rsidRPr="005F2AB5" w:rsidRDefault="00D33D4A"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84" w:name="n122"/>
      <w:bookmarkEnd w:id="84"/>
      <w:r w:rsidRPr="005F2AB5">
        <w:rPr>
          <w:rFonts w:ascii="Times New Roman" w:eastAsia="Times New Roman" w:hAnsi="Times New Roman" w:cs="Times New Roman"/>
          <w:noProof w:val="0"/>
          <w:sz w:val="28"/>
          <w:szCs w:val="28"/>
          <w:lang w:eastAsia="uk-UA"/>
        </w:rPr>
        <w:t>прийняття рішення про відмову від емісії сертифікатів ФОН;</w:t>
      </w:r>
    </w:p>
    <w:p w14:paraId="4C1B8C7F" w14:textId="77777777" w:rsidR="00D33D4A" w:rsidRPr="005F2AB5" w:rsidRDefault="00D33D4A"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85" w:name="n123"/>
      <w:bookmarkStart w:id="86" w:name="n124"/>
      <w:bookmarkStart w:id="87" w:name="n125"/>
      <w:bookmarkStart w:id="88" w:name="n126"/>
      <w:bookmarkStart w:id="89" w:name="n127"/>
      <w:bookmarkEnd w:id="85"/>
      <w:bookmarkEnd w:id="86"/>
      <w:bookmarkEnd w:id="87"/>
      <w:bookmarkEnd w:id="88"/>
      <w:bookmarkEnd w:id="89"/>
      <w:r w:rsidRPr="005F2AB5">
        <w:rPr>
          <w:rFonts w:ascii="Times New Roman" w:eastAsia="Times New Roman" w:hAnsi="Times New Roman" w:cs="Times New Roman"/>
          <w:noProof w:val="0"/>
          <w:sz w:val="28"/>
          <w:szCs w:val="28"/>
          <w:lang w:eastAsia="uk-UA"/>
        </w:rPr>
        <w:lastRenderedPageBreak/>
        <w:t>повернення внесків, внесених як плата за сертифікати ФОН, у разі визнання емісії недійсною або незатвердження в установлені законодавством строки результатів емісії сертифікатів ФОН органом емітента, уповноваженим приймати таке рішення, або у разі прийняття рішення про відмову від емісії сертифікатів ФОН;</w:t>
      </w:r>
    </w:p>
    <w:p w14:paraId="57E9C637" w14:textId="77777777" w:rsidR="00D33D4A"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90" w:name="n128"/>
      <w:bookmarkEnd w:id="90"/>
      <w:r w:rsidRPr="005F2AB5">
        <w:rPr>
          <w:rFonts w:ascii="Times New Roman" w:eastAsia="Times New Roman" w:hAnsi="Times New Roman" w:cs="Times New Roman"/>
          <w:noProof w:val="0"/>
          <w:sz w:val="28"/>
          <w:szCs w:val="28"/>
          <w:lang w:eastAsia="uk-UA"/>
        </w:rPr>
        <w:t>визначення уповноважених осіб емітента, яким надаються повноваження здійснювати дії щодо забезпечення проведення розміщення сертифікатів ФОН у процесі їх емісії;</w:t>
      </w:r>
    </w:p>
    <w:p w14:paraId="3E662344" w14:textId="77777777" w:rsidR="00D33D4A"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91" w:name="n129"/>
      <w:bookmarkEnd w:id="91"/>
      <w:r w:rsidRPr="005F2AB5">
        <w:rPr>
          <w:rFonts w:ascii="Times New Roman" w:eastAsia="Times New Roman" w:hAnsi="Times New Roman" w:cs="Times New Roman"/>
          <w:noProof w:val="0"/>
          <w:sz w:val="28"/>
          <w:szCs w:val="28"/>
          <w:lang w:eastAsia="uk-UA"/>
        </w:rPr>
        <w:t xml:space="preserve">2) прийняття уповноваженим органом емітента у разі потреби рішення про залучення </w:t>
      </w:r>
      <w:proofErr w:type="spellStart"/>
      <w:r w:rsidRPr="005F2AB5">
        <w:rPr>
          <w:rFonts w:ascii="Times New Roman" w:eastAsia="Times New Roman" w:hAnsi="Times New Roman" w:cs="Times New Roman"/>
          <w:noProof w:val="0"/>
          <w:sz w:val="28"/>
          <w:szCs w:val="28"/>
          <w:lang w:eastAsia="uk-UA"/>
        </w:rPr>
        <w:t>андеррайтера</w:t>
      </w:r>
      <w:proofErr w:type="spellEnd"/>
      <w:r w:rsidRPr="005F2AB5">
        <w:rPr>
          <w:rFonts w:ascii="Times New Roman" w:eastAsia="Times New Roman" w:hAnsi="Times New Roman" w:cs="Times New Roman"/>
          <w:noProof w:val="0"/>
          <w:sz w:val="28"/>
          <w:szCs w:val="28"/>
          <w:lang w:eastAsia="uk-UA"/>
        </w:rPr>
        <w:t xml:space="preserve"> до розміщення сертифікатів ФОН;</w:t>
      </w:r>
    </w:p>
    <w:p w14:paraId="6F63C822" w14:textId="77777777" w:rsidR="00D33D4A"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92" w:name="n130"/>
      <w:bookmarkEnd w:id="92"/>
      <w:r w:rsidRPr="005F2AB5">
        <w:rPr>
          <w:rFonts w:ascii="Times New Roman" w:eastAsia="Times New Roman" w:hAnsi="Times New Roman" w:cs="Times New Roman"/>
          <w:noProof w:val="0"/>
          <w:sz w:val="28"/>
          <w:szCs w:val="28"/>
          <w:lang w:eastAsia="uk-UA"/>
        </w:rPr>
        <w:t xml:space="preserve">3) укладення у разі потреби договору з </w:t>
      </w:r>
      <w:proofErr w:type="spellStart"/>
      <w:r w:rsidRPr="005F2AB5">
        <w:rPr>
          <w:rFonts w:ascii="Times New Roman" w:eastAsia="Times New Roman" w:hAnsi="Times New Roman" w:cs="Times New Roman"/>
          <w:noProof w:val="0"/>
          <w:sz w:val="28"/>
          <w:szCs w:val="28"/>
          <w:lang w:eastAsia="uk-UA"/>
        </w:rPr>
        <w:t>андеррайтером</w:t>
      </w:r>
      <w:proofErr w:type="spellEnd"/>
      <w:r w:rsidRPr="005F2AB5">
        <w:rPr>
          <w:rFonts w:ascii="Times New Roman" w:eastAsia="Times New Roman" w:hAnsi="Times New Roman" w:cs="Times New Roman"/>
          <w:noProof w:val="0"/>
          <w:sz w:val="28"/>
          <w:szCs w:val="28"/>
          <w:lang w:eastAsia="uk-UA"/>
        </w:rPr>
        <w:t>;</w:t>
      </w:r>
    </w:p>
    <w:p w14:paraId="6201B7C9" w14:textId="79F5A260" w:rsidR="00D33D4A"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93" w:name="n131"/>
      <w:bookmarkEnd w:id="93"/>
      <w:r w:rsidRPr="005F2AB5">
        <w:rPr>
          <w:rFonts w:ascii="Times New Roman" w:eastAsia="Times New Roman" w:hAnsi="Times New Roman" w:cs="Times New Roman"/>
          <w:noProof w:val="0"/>
          <w:sz w:val="28"/>
          <w:szCs w:val="28"/>
          <w:lang w:eastAsia="uk-UA"/>
        </w:rPr>
        <w:t>4) подання заяви</w:t>
      </w:r>
      <w:r w:rsidR="00980D2E" w:rsidRPr="005F2AB5">
        <w:rPr>
          <w:rFonts w:ascii="Times New Roman" w:eastAsia="Times New Roman" w:hAnsi="Times New Roman" w:cs="Times New Roman"/>
          <w:noProof w:val="0"/>
          <w:sz w:val="28"/>
          <w:szCs w:val="28"/>
          <w:lang w:eastAsia="uk-UA"/>
        </w:rPr>
        <w:t xml:space="preserve"> та інших документів</w:t>
      </w:r>
      <w:r w:rsidRPr="005F2AB5">
        <w:rPr>
          <w:rFonts w:ascii="Times New Roman" w:eastAsia="Times New Roman" w:hAnsi="Times New Roman" w:cs="Times New Roman"/>
          <w:noProof w:val="0"/>
          <w:sz w:val="28"/>
          <w:szCs w:val="28"/>
          <w:lang w:eastAsia="uk-UA"/>
        </w:rPr>
        <w:t xml:space="preserve"> для реєстрації випуску сертифікатів ФОН та затвердження проспекту сертифікатів ФОН (у разі оформлення проспекту сертифікатів ФОН) до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w:t>
      </w:r>
    </w:p>
    <w:p w14:paraId="76F48889" w14:textId="77777777" w:rsidR="00D33D4A"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94" w:name="n132"/>
      <w:bookmarkEnd w:id="94"/>
      <w:r w:rsidRPr="005F2AB5">
        <w:rPr>
          <w:rFonts w:ascii="Times New Roman" w:eastAsia="Times New Roman" w:hAnsi="Times New Roman" w:cs="Times New Roman"/>
          <w:noProof w:val="0"/>
          <w:sz w:val="28"/>
          <w:szCs w:val="28"/>
          <w:lang w:eastAsia="uk-UA"/>
        </w:rPr>
        <w:t xml:space="preserve">5) реєстрація </w:t>
      </w:r>
      <w:proofErr w:type="spellStart"/>
      <w:r w:rsidRPr="005F2AB5">
        <w:rPr>
          <w:rFonts w:ascii="Times New Roman" w:eastAsia="Times New Roman" w:hAnsi="Times New Roman" w:cs="Times New Roman"/>
          <w:noProof w:val="0"/>
          <w:sz w:val="28"/>
          <w:szCs w:val="28"/>
          <w:lang w:eastAsia="uk-UA"/>
        </w:rPr>
        <w:t>реєструвальним</w:t>
      </w:r>
      <w:proofErr w:type="spellEnd"/>
      <w:r w:rsidRPr="005F2AB5">
        <w:rPr>
          <w:rFonts w:ascii="Times New Roman" w:eastAsia="Times New Roman" w:hAnsi="Times New Roman" w:cs="Times New Roman"/>
          <w:noProof w:val="0"/>
          <w:sz w:val="28"/>
          <w:szCs w:val="28"/>
          <w:lang w:eastAsia="uk-UA"/>
        </w:rPr>
        <w:t xml:space="preserve"> органом випуску сертифікатів ФОН, випуску сертифікатів ФОН та затвердження проспекту сертифікатів ФОН (у разі оформлення такого проспекту), видача тимчасового свідоцтва про реєстрацію випуску сертифікатів ФОН;</w:t>
      </w:r>
    </w:p>
    <w:p w14:paraId="1E26ECE7" w14:textId="680A5E0B" w:rsidR="00980D2E"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95" w:name="n133"/>
      <w:bookmarkEnd w:id="95"/>
      <w:r w:rsidRPr="005F2AB5">
        <w:rPr>
          <w:rFonts w:ascii="Times New Roman" w:eastAsia="Times New Roman" w:hAnsi="Times New Roman" w:cs="Times New Roman"/>
          <w:noProof w:val="0"/>
          <w:sz w:val="28"/>
          <w:szCs w:val="28"/>
          <w:lang w:eastAsia="uk-UA"/>
        </w:rPr>
        <w:t xml:space="preserve">6) </w:t>
      </w:r>
      <w:r w:rsidR="00980D2E" w:rsidRPr="005F2AB5">
        <w:rPr>
          <w:rFonts w:ascii="Times New Roman" w:eastAsia="Times New Roman" w:hAnsi="Times New Roman" w:cs="Times New Roman"/>
          <w:noProof w:val="0"/>
          <w:sz w:val="28"/>
          <w:szCs w:val="28"/>
          <w:lang w:eastAsia="uk-UA"/>
        </w:rPr>
        <w:t>оприлюднення емітентом затвердженого проспекту сертифікатів ФОН, у спосіб та строки, визначені статтею 102 Закону України «Про ринки капіталу та організовані товарні ринки»</w:t>
      </w:r>
      <w:r w:rsidR="004C073A">
        <w:rPr>
          <w:rFonts w:ascii="Times New Roman" w:eastAsia="Times New Roman" w:hAnsi="Times New Roman" w:cs="Times New Roman"/>
          <w:noProof w:val="0"/>
          <w:sz w:val="28"/>
          <w:szCs w:val="28"/>
          <w:lang w:eastAsia="uk-UA"/>
        </w:rPr>
        <w:t>,</w:t>
      </w:r>
      <w:r w:rsidR="00980D2E" w:rsidRPr="005F2AB5">
        <w:rPr>
          <w:rFonts w:ascii="Times New Roman" w:eastAsia="Times New Roman" w:hAnsi="Times New Roman" w:cs="Times New Roman"/>
          <w:noProof w:val="0"/>
          <w:sz w:val="28"/>
          <w:szCs w:val="28"/>
          <w:lang w:eastAsia="uk-UA"/>
        </w:rPr>
        <w:t xml:space="preserve"> та оприлюднення інформації про те, яким чином оприлюднено проспект сертифікатів ФОН;</w:t>
      </w:r>
    </w:p>
    <w:p w14:paraId="0017969B" w14:textId="17A45C4B" w:rsidR="00D33D4A" w:rsidRPr="005F2AB5" w:rsidRDefault="008932B5"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96" w:name="n135"/>
      <w:bookmarkEnd w:id="96"/>
      <w:r w:rsidRPr="005F2AB5">
        <w:rPr>
          <w:rFonts w:ascii="Times New Roman" w:eastAsia="Times New Roman" w:hAnsi="Times New Roman" w:cs="Times New Roman"/>
          <w:noProof w:val="0"/>
          <w:sz w:val="28"/>
          <w:szCs w:val="28"/>
          <w:lang w:eastAsia="uk-UA"/>
        </w:rPr>
        <w:t>7</w:t>
      </w:r>
      <w:r w:rsidR="00D33D4A" w:rsidRPr="005F2AB5">
        <w:rPr>
          <w:rFonts w:ascii="Times New Roman" w:eastAsia="Times New Roman" w:hAnsi="Times New Roman" w:cs="Times New Roman"/>
          <w:noProof w:val="0"/>
          <w:sz w:val="28"/>
          <w:szCs w:val="28"/>
          <w:lang w:eastAsia="uk-UA"/>
        </w:rPr>
        <w:t xml:space="preserve">) укладення з Центральним депозитарієм договору про обслуговування випусків </w:t>
      </w:r>
      <w:r w:rsidR="00D33D4A" w:rsidRPr="00A63864">
        <w:rPr>
          <w:rFonts w:ascii="Times New Roman" w:eastAsia="Times New Roman" w:hAnsi="Times New Roman" w:cs="Times New Roman"/>
          <w:strike/>
          <w:noProof w:val="0"/>
          <w:sz w:val="28"/>
          <w:szCs w:val="28"/>
          <w:lang w:eastAsia="uk-UA"/>
        </w:rPr>
        <w:t>сертифікатів ФОН</w:t>
      </w:r>
      <w:r w:rsidR="00A63864" w:rsidRPr="00A63864">
        <w:rPr>
          <w:rFonts w:ascii="Times New Roman" w:eastAsia="Times New Roman" w:hAnsi="Times New Roman" w:cs="Times New Roman"/>
          <w:b/>
          <w:bCs/>
          <w:noProof w:val="0"/>
          <w:color w:val="25252A"/>
          <w:sz w:val="24"/>
          <w:szCs w:val="24"/>
          <w:lang w:eastAsia="uk-UA"/>
        </w:rPr>
        <w:t xml:space="preserve"> </w:t>
      </w:r>
      <w:r w:rsidR="00A63864" w:rsidRPr="00A63864">
        <w:rPr>
          <w:rFonts w:ascii="Times New Roman" w:eastAsia="Times New Roman" w:hAnsi="Times New Roman" w:cs="Times New Roman"/>
          <w:b/>
          <w:bCs/>
          <w:noProof w:val="0"/>
          <w:sz w:val="28"/>
          <w:szCs w:val="28"/>
          <w:lang w:eastAsia="uk-UA"/>
        </w:rPr>
        <w:t>цінних паперів</w:t>
      </w:r>
      <w:r w:rsidR="00D33D4A" w:rsidRPr="005F2AB5">
        <w:rPr>
          <w:rFonts w:ascii="Times New Roman" w:eastAsia="Times New Roman" w:hAnsi="Times New Roman" w:cs="Times New Roman"/>
          <w:noProof w:val="0"/>
          <w:sz w:val="28"/>
          <w:szCs w:val="28"/>
          <w:lang w:eastAsia="uk-UA"/>
        </w:rPr>
        <w:t xml:space="preserve"> (за відсутності такого договору);</w:t>
      </w:r>
    </w:p>
    <w:p w14:paraId="23F96EEF" w14:textId="305B030E" w:rsidR="00D33D4A" w:rsidRPr="005F2AB5" w:rsidRDefault="008932B5"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97" w:name="n136"/>
      <w:bookmarkEnd w:id="97"/>
      <w:r w:rsidRPr="005F2AB5">
        <w:rPr>
          <w:rFonts w:ascii="Times New Roman" w:eastAsia="Times New Roman" w:hAnsi="Times New Roman" w:cs="Times New Roman"/>
          <w:noProof w:val="0"/>
          <w:sz w:val="28"/>
          <w:szCs w:val="28"/>
          <w:lang w:eastAsia="uk-UA"/>
        </w:rPr>
        <w:t>8</w:t>
      </w:r>
      <w:r w:rsidR="00D33D4A" w:rsidRPr="005F2AB5">
        <w:rPr>
          <w:rFonts w:ascii="Times New Roman" w:eastAsia="Times New Roman" w:hAnsi="Times New Roman" w:cs="Times New Roman"/>
          <w:noProof w:val="0"/>
          <w:sz w:val="28"/>
          <w:szCs w:val="28"/>
          <w:lang w:eastAsia="uk-UA"/>
        </w:rPr>
        <w:t>) присвоєння сертифікатам ФОН міжнародного ідентифікаційного номера</w:t>
      </w:r>
      <w:r w:rsidR="00A63864" w:rsidRPr="00A63864">
        <w:rPr>
          <w:rFonts w:ascii="Times New Roman" w:eastAsia="Times New Roman" w:hAnsi="Times New Roman" w:cs="Times New Roman"/>
          <w:b/>
          <w:bCs/>
          <w:noProof w:val="0"/>
          <w:color w:val="25252A"/>
          <w:sz w:val="24"/>
          <w:szCs w:val="24"/>
          <w:lang w:eastAsia="uk-UA"/>
        </w:rPr>
        <w:t xml:space="preserve"> </w:t>
      </w:r>
      <w:r w:rsidR="00A63864" w:rsidRPr="00A63864">
        <w:rPr>
          <w:rFonts w:ascii="Times New Roman" w:eastAsia="Times New Roman" w:hAnsi="Times New Roman" w:cs="Times New Roman"/>
          <w:b/>
          <w:bCs/>
          <w:noProof w:val="0"/>
          <w:sz w:val="28"/>
          <w:szCs w:val="28"/>
          <w:lang w:eastAsia="uk-UA"/>
        </w:rPr>
        <w:t>цінних паперів</w:t>
      </w:r>
      <w:r w:rsidR="00980D2E" w:rsidRPr="005F2AB5">
        <w:rPr>
          <w:rFonts w:ascii="Times New Roman" w:eastAsia="Times New Roman" w:hAnsi="Times New Roman" w:cs="Times New Roman"/>
          <w:noProof w:val="0"/>
          <w:sz w:val="28"/>
          <w:szCs w:val="28"/>
          <w:lang w:eastAsia="uk-UA"/>
        </w:rPr>
        <w:t xml:space="preserve"> (коду ISIN</w:t>
      </w:r>
      <w:r w:rsidR="00980D2E" w:rsidRPr="005C4530">
        <w:rPr>
          <w:rFonts w:ascii="Times New Roman" w:eastAsia="Times New Roman" w:hAnsi="Times New Roman" w:cs="Times New Roman"/>
          <w:noProof w:val="0"/>
          <w:sz w:val="28"/>
          <w:szCs w:val="28"/>
          <w:lang w:eastAsia="uk-UA"/>
        </w:rPr>
        <w:t>)</w:t>
      </w:r>
      <w:r w:rsidRPr="005C4530">
        <w:rPr>
          <w:rFonts w:ascii="Times New Roman" w:hAnsi="Times New Roman" w:cs="Times New Roman"/>
          <w:sz w:val="28"/>
          <w:szCs w:val="28"/>
          <w:lang w:eastAsia="uk-UA"/>
        </w:rPr>
        <w:t xml:space="preserve"> та отримання емітентом коду LEI;</w:t>
      </w:r>
    </w:p>
    <w:p w14:paraId="33218A43" w14:textId="278C2F0D" w:rsidR="00D33D4A" w:rsidRPr="005F2AB5" w:rsidRDefault="008932B5"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98" w:name="n137"/>
      <w:bookmarkEnd w:id="98"/>
      <w:r w:rsidRPr="005F2AB5">
        <w:rPr>
          <w:rFonts w:ascii="Times New Roman" w:eastAsia="Times New Roman" w:hAnsi="Times New Roman" w:cs="Times New Roman"/>
          <w:noProof w:val="0"/>
          <w:sz w:val="28"/>
          <w:szCs w:val="28"/>
          <w:lang w:eastAsia="uk-UA"/>
        </w:rPr>
        <w:t>9</w:t>
      </w:r>
      <w:r w:rsidR="00D33D4A" w:rsidRPr="005F2AB5">
        <w:rPr>
          <w:rFonts w:ascii="Times New Roman" w:eastAsia="Times New Roman" w:hAnsi="Times New Roman" w:cs="Times New Roman"/>
          <w:noProof w:val="0"/>
          <w:sz w:val="28"/>
          <w:szCs w:val="28"/>
          <w:lang w:eastAsia="uk-UA"/>
        </w:rPr>
        <w:t>) оформлення та депонування тимчасового глобального сертифіката в Центральному депозитарії;</w:t>
      </w:r>
    </w:p>
    <w:p w14:paraId="6BC3A14D" w14:textId="761FB75C" w:rsidR="008932B5" w:rsidRPr="005F2AB5" w:rsidRDefault="008932B5"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99" w:name="n138"/>
      <w:bookmarkStart w:id="100" w:name="n139"/>
      <w:bookmarkStart w:id="101" w:name="n140"/>
      <w:bookmarkEnd w:id="99"/>
      <w:bookmarkEnd w:id="100"/>
      <w:bookmarkEnd w:id="101"/>
      <w:r w:rsidRPr="005F2AB5">
        <w:rPr>
          <w:rFonts w:ascii="Times New Roman" w:eastAsia="Times New Roman" w:hAnsi="Times New Roman" w:cs="Times New Roman"/>
          <w:noProof w:val="0"/>
          <w:sz w:val="28"/>
          <w:szCs w:val="28"/>
          <w:lang w:eastAsia="uk-UA"/>
        </w:rPr>
        <w:t>10) оприлюднення емітентом публічної пропозиції, у спосіб та строки, визначені статтею 102 Закону України «Про ринки капіталу та організовані товарні ринки»;</w:t>
      </w:r>
    </w:p>
    <w:p w14:paraId="28C1FFBD" w14:textId="4BD93E6E" w:rsidR="00D33D4A" w:rsidRPr="005F2AB5" w:rsidRDefault="00E307C5"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11</w:t>
      </w:r>
      <w:r w:rsidR="00D33D4A" w:rsidRPr="005F2AB5">
        <w:rPr>
          <w:rFonts w:ascii="Times New Roman" w:eastAsia="Times New Roman" w:hAnsi="Times New Roman" w:cs="Times New Roman"/>
          <w:noProof w:val="0"/>
          <w:sz w:val="28"/>
          <w:szCs w:val="28"/>
          <w:lang w:eastAsia="uk-UA"/>
        </w:rPr>
        <w:t>) розміщення сертифікатів ФОН шляхом здійснення публічної пропозиції;</w:t>
      </w:r>
    </w:p>
    <w:p w14:paraId="357CAF81" w14:textId="77777777" w:rsidR="00D33D4A"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02" w:name="n141"/>
      <w:bookmarkEnd w:id="102"/>
      <w:r w:rsidRPr="005F2AB5">
        <w:rPr>
          <w:rFonts w:ascii="Times New Roman" w:eastAsia="Times New Roman" w:hAnsi="Times New Roman" w:cs="Times New Roman"/>
          <w:noProof w:val="0"/>
          <w:sz w:val="28"/>
          <w:szCs w:val="28"/>
          <w:lang w:eastAsia="uk-UA"/>
        </w:rPr>
        <w:t>1</w:t>
      </w:r>
      <w:r w:rsidR="00E307C5" w:rsidRPr="005F2AB5">
        <w:rPr>
          <w:rFonts w:ascii="Times New Roman" w:eastAsia="Times New Roman" w:hAnsi="Times New Roman" w:cs="Times New Roman"/>
          <w:noProof w:val="0"/>
          <w:sz w:val="28"/>
          <w:szCs w:val="28"/>
          <w:lang w:eastAsia="uk-UA"/>
        </w:rPr>
        <w:t>2</w:t>
      </w:r>
      <w:r w:rsidRPr="005F2AB5">
        <w:rPr>
          <w:rFonts w:ascii="Times New Roman" w:eastAsia="Times New Roman" w:hAnsi="Times New Roman" w:cs="Times New Roman"/>
          <w:noProof w:val="0"/>
          <w:sz w:val="28"/>
          <w:szCs w:val="28"/>
          <w:lang w:eastAsia="uk-UA"/>
        </w:rPr>
        <w:t>) затвердження результатів емісії сертифікатів ФОН органом емітента, уповноваженим приймати таке рішення;</w:t>
      </w:r>
    </w:p>
    <w:p w14:paraId="0B65CA66" w14:textId="77777777" w:rsidR="00D33D4A"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03" w:name="n142"/>
      <w:bookmarkEnd w:id="103"/>
      <w:r w:rsidRPr="005F2AB5">
        <w:rPr>
          <w:rFonts w:ascii="Times New Roman" w:eastAsia="Times New Roman" w:hAnsi="Times New Roman" w:cs="Times New Roman"/>
          <w:noProof w:val="0"/>
          <w:sz w:val="28"/>
          <w:szCs w:val="28"/>
          <w:lang w:eastAsia="uk-UA"/>
        </w:rPr>
        <w:t>1</w:t>
      </w:r>
      <w:r w:rsidR="00E307C5" w:rsidRPr="005F2AB5">
        <w:rPr>
          <w:rFonts w:ascii="Times New Roman" w:eastAsia="Times New Roman" w:hAnsi="Times New Roman" w:cs="Times New Roman"/>
          <w:noProof w:val="0"/>
          <w:sz w:val="28"/>
          <w:szCs w:val="28"/>
          <w:lang w:eastAsia="uk-UA"/>
        </w:rPr>
        <w:t>3</w:t>
      </w:r>
      <w:r w:rsidRPr="005F2AB5">
        <w:rPr>
          <w:rFonts w:ascii="Times New Roman" w:eastAsia="Times New Roman" w:hAnsi="Times New Roman" w:cs="Times New Roman"/>
          <w:noProof w:val="0"/>
          <w:sz w:val="28"/>
          <w:szCs w:val="28"/>
          <w:lang w:eastAsia="uk-UA"/>
        </w:rPr>
        <w:t>) затвердження звіту про результати емісії сертифікатів ФОН уповноваженим органом емітента;</w:t>
      </w:r>
    </w:p>
    <w:p w14:paraId="5B12590F" w14:textId="77777777" w:rsidR="00D33D4A"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04" w:name="n143"/>
      <w:bookmarkEnd w:id="104"/>
      <w:r w:rsidRPr="005F2AB5">
        <w:rPr>
          <w:rFonts w:ascii="Times New Roman" w:eastAsia="Times New Roman" w:hAnsi="Times New Roman" w:cs="Times New Roman"/>
          <w:noProof w:val="0"/>
          <w:sz w:val="28"/>
          <w:szCs w:val="28"/>
          <w:lang w:eastAsia="uk-UA"/>
        </w:rPr>
        <w:lastRenderedPageBreak/>
        <w:t>1</w:t>
      </w:r>
      <w:r w:rsidR="00E307C5" w:rsidRPr="005F2AB5">
        <w:rPr>
          <w:rFonts w:ascii="Times New Roman" w:eastAsia="Times New Roman" w:hAnsi="Times New Roman" w:cs="Times New Roman"/>
          <w:noProof w:val="0"/>
          <w:sz w:val="28"/>
          <w:szCs w:val="28"/>
          <w:lang w:eastAsia="uk-UA"/>
        </w:rPr>
        <w:t>4</w:t>
      </w:r>
      <w:r w:rsidRPr="005F2AB5">
        <w:rPr>
          <w:rFonts w:ascii="Times New Roman" w:eastAsia="Times New Roman" w:hAnsi="Times New Roman" w:cs="Times New Roman"/>
          <w:noProof w:val="0"/>
          <w:sz w:val="28"/>
          <w:szCs w:val="28"/>
          <w:lang w:eastAsia="uk-UA"/>
        </w:rPr>
        <w:t xml:space="preserve">) подання до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заяви і всіх необхідних документів для реєстрації звіту про результати емісії сертифікатів ФОН;</w:t>
      </w:r>
    </w:p>
    <w:p w14:paraId="69EF8284" w14:textId="77777777" w:rsidR="00D33D4A"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05" w:name="n144"/>
      <w:bookmarkEnd w:id="105"/>
      <w:r w:rsidRPr="005F2AB5">
        <w:rPr>
          <w:rFonts w:ascii="Times New Roman" w:eastAsia="Times New Roman" w:hAnsi="Times New Roman" w:cs="Times New Roman"/>
          <w:noProof w:val="0"/>
          <w:sz w:val="28"/>
          <w:szCs w:val="28"/>
          <w:lang w:eastAsia="uk-UA"/>
        </w:rPr>
        <w:t>1</w:t>
      </w:r>
      <w:r w:rsidR="00E307C5" w:rsidRPr="005F2AB5">
        <w:rPr>
          <w:rFonts w:ascii="Times New Roman" w:eastAsia="Times New Roman" w:hAnsi="Times New Roman" w:cs="Times New Roman"/>
          <w:noProof w:val="0"/>
          <w:sz w:val="28"/>
          <w:szCs w:val="28"/>
          <w:lang w:eastAsia="uk-UA"/>
        </w:rPr>
        <w:t>5</w:t>
      </w:r>
      <w:r w:rsidRPr="005F2AB5">
        <w:rPr>
          <w:rFonts w:ascii="Times New Roman" w:eastAsia="Times New Roman" w:hAnsi="Times New Roman" w:cs="Times New Roman"/>
          <w:noProof w:val="0"/>
          <w:sz w:val="28"/>
          <w:szCs w:val="28"/>
          <w:lang w:eastAsia="uk-UA"/>
        </w:rPr>
        <w:t xml:space="preserve">) реєстрація </w:t>
      </w:r>
      <w:proofErr w:type="spellStart"/>
      <w:r w:rsidRPr="005F2AB5">
        <w:rPr>
          <w:rFonts w:ascii="Times New Roman" w:eastAsia="Times New Roman" w:hAnsi="Times New Roman" w:cs="Times New Roman"/>
          <w:noProof w:val="0"/>
          <w:sz w:val="28"/>
          <w:szCs w:val="28"/>
          <w:lang w:eastAsia="uk-UA"/>
        </w:rPr>
        <w:t>реєструвальним</w:t>
      </w:r>
      <w:proofErr w:type="spellEnd"/>
      <w:r w:rsidRPr="005F2AB5">
        <w:rPr>
          <w:rFonts w:ascii="Times New Roman" w:eastAsia="Times New Roman" w:hAnsi="Times New Roman" w:cs="Times New Roman"/>
          <w:noProof w:val="0"/>
          <w:sz w:val="28"/>
          <w:szCs w:val="28"/>
          <w:lang w:eastAsia="uk-UA"/>
        </w:rPr>
        <w:t xml:space="preserve"> органом звіту про результати емісії сертифікатів ФОН та видача свідоцтва про реєстрацію випуску сертифікатів ФОН, анулювання тимчасового свідоцтва про реєстрацію випуску сертифікатів ФОН;</w:t>
      </w:r>
    </w:p>
    <w:p w14:paraId="246EFBA4" w14:textId="17B4A7D2" w:rsidR="00D33D4A"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06" w:name="n145"/>
      <w:bookmarkEnd w:id="106"/>
      <w:r w:rsidRPr="005F2AB5">
        <w:rPr>
          <w:rFonts w:ascii="Times New Roman" w:eastAsia="Times New Roman" w:hAnsi="Times New Roman" w:cs="Times New Roman"/>
          <w:noProof w:val="0"/>
          <w:sz w:val="28"/>
          <w:szCs w:val="28"/>
          <w:lang w:eastAsia="uk-UA"/>
        </w:rPr>
        <w:t>1</w:t>
      </w:r>
      <w:r w:rsidR="00E307C5" w:rsidRPr="005F2AB5">
        <w:rPr>
          <w:rFonts w:ascii="Times New Roman" w:eastAsia="Times New Roman" w:hAnsi="Times New Roman" w:cs="Times New Roman"/>
          <w:noProof w:val="0"/>
          <w:sz w:val="28"/>
          <w:szCs w:val="28"/>
          <w:lang w:eastAsia="uk-UA"/>
        </w:rPr>
        <w:t>6</w:t>
      </w:r>
      <w:r w:rsidRPr="005F2AB5">
        <w:rPr>
          <w:rFonts w:ascii="Times New Roman" w:eastAsia="Times New Roman" w:hAnsi="Times New Roman" w:cs="Times New Roman"/>
          <w:noProof w:val="0"/>
          <w:sz w:val="28"/>
          <w:szCs w:val="28"/>
          <w:lang w:eastAsia="uk-UA"/>
        </w:rPr>
        <w:t>) оформлення та депонування глобального сертифіката в Центральному депозитарії;</w:t>
      </w:r>
    </w:p>
    <w:p w14:paraId="50B87574" w14:textId="0FE8E808" w:rsidR="00D33D4A"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07" w:name="n146"/>
      <w:bookmarkEnd w:id="107"/>
      <w:r w:rsidRPr="005C4530">
        <w:rPr>
          <w:rFonts w:ascii="Times New Roman" w:eastAsia="Times New Roman" w:hAnsi="Times New Roman" w:cs="Times New Roman"/>
          <w:noProof w:val="0"/>
          <w:sz w:val="28"/>
          <w:szCs w:val="28"/>
          <w:lang w:eastAsia="uk-UA"/>
        </w:rPr>
        <w:t>1</w:t>
      </w:r>
      <w:r w:rsidR="008932B5" w:rsidRPr="005C4530">
        <w:rPr>
          <w:rFonts w:ascii="Times New Roman" w:eastAsia="Times New Roman" w:hAnsi="Times New Roman" w:cs="Times New Roman"/>
          <w:noProof w:val="0"/>
          <w:sz w:val="28"/>
          <w:szCs w:val="28"/>
          <w:lang w:eastAsia="uk-UA"/>
        </w:rPr>
        <w:t>7</w:t>
      </w:r>
      <w:r w:rsidRPr="005C4530">
        <w:rPr>
          <w:rFonts w:ascii="Times New Roman" w:eastAsia="Times New Roman" w:hAnsi="Times New Roman" w:cs="Times New Roman"/>
          <w:noProof w:val="0"/>
          <w:sz w:val="28"/>
          <w:szCs w:val="28"/>
          <w:lang w:eastAsia="uk-UA"/>
        </w:rPr>
        <w:t>) оприлюднення звіту про результати емісії сертифікатів ФОН у спосіб, визначений </w:t>
      </w:r>
      <w:r w:rsidR="00E307C5" w:rsidRPr="005C4530">
        <w:rPr>
          <w:rFonts w:ascii="Times New Roman" w:eastAsia="Times New Roman" w:hAnsi="Times New Roman" w:cs="Times New Roman"/>
          <w:noProof w:val="0"/>
          <w:sz w:val="28"/>
          <w:szCs w:val="28"/>
          <w:lang w:eastAsia="uk-UA"/>
        </w:rPr>
        <w:t>Законом</w:t>
      </w:r>
      <w:r w:rsidRPr="005C4530">
        <w:rPr>
          <w:rFonts w:ascii="Times New Roman" w:eastAsia="Times New Roman" w:hAnsi="Times New Roman" w:cs="Times New Roman"/>
          <w:noProof w:val="0"/>
          <w:sz w:val="28"/>
          <w:szCs w:val="28"/>
          <w:lang w:eastAsia="uk-UA"/>
        </w:rPr>
        <w:t xml:space="preserve">, не пізніше 3 робочих днів після реєстрації цього звіту </w:t>
      </w:r>
      <w:proofErr w:type="spellStart"/>
      <w:r w:rsidRPr="005C4530">
        <w:rPr>
          <w:rFonts w:ascii="Times New Roman" w:eastAsia="Times New Roman" w:hAnsi="Times New Roman" w:cs="Times New Roman"/>
          <w:noProof w:val="0"/>
          <w:sz w:val="28"/>
          <w:szCs w:val="28"/>
          <w:lang w:eastAsia="uk-UA"/>
        </w:rPr>
        <w:t>реєструвальним</w:t>
      </w:r>
      <w:proofErr w:type="spellEnd"/>
      <w:r w:rsidRPr="005C4530">
        <w:rPr>
          <w:rFonts w:ascii="Times New Roman" w:eastAsia="Times New Roman" w:hAnsi="Times New Roman" w:cs="Times New Roman"/>
          <w:noProof w:val="0"/>
          <w:sz w:val="28"/>
          <w:szCs w:val="28"/>
          <w:lang w:eastAsia="uk-UA"/>
        </w:rPr>
        <w:t xml:space="preserve"> органом.</w:t>
      </w:r>
    </w:p>
    <w:p w14:paraId="4F7EC9CB" w14:textId="042DE463" w:rsidR="00D33D4A" w:rsidRPr="005C4530" w:rsidRDefault="00E307C5"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08" w:name="n147"/>
      <w:bookmarkEnd w:id="108"/>
      <w:r w:rsidRPr="005F2AB5">
        <w:rPr>
          <w:rFonts w:ascii="Times New Roman" w:eastAsia="Times New Roman" w:hAnsi="Times New Roman" w:cs="Times New Roman"/>
          <w:noProof w:val="0"/>
          <w:sz w:val="28"/>
          <w:szCs w:val="28"/>
          <w:lang w:eastAsia="uk-UA"/>
        </w:rPr>
        <w:t>3</w:t>
      </w:r>
      <w:r w:rsidR="00330479" w:rsidRPr="005F2AB5">
        <w:rPr>
          <w:rFonts w:ascii="Times New Roman" w:eastAsia="Times New Roman" w:hAnsi="Times New Roman" w:cs="Times New Roman"/>
          <w:noProof w:val="0"/>
          <w:sz w:val="28"/>
          <w:szCs w:val="28"/>
          <w:lang w:eastAsia="uk-UA"/>
        </w:rPr>
        <w:t>4</w:t>
      </w:r>
      <w:r w:rsidR="00B91A77">
        <w:rPr>
          <w:rFonts w:ascii="Times New Roman" w:eastAsia="Times New Roman" w:hAnsi="Times New Roman" w:cs="Times New Roman"/>
          <w:noProof w:val="0"/>
          <w:sz w:val="28"/>
          <w:szCs w:val="28"/>
          <w:lang w:eastAsia="uk-UA"/>
        </w:rPr>
        <w:t xml:space="preserve">. </w:t>
      </w:r>
      <w:r w:rsidR="00645A83" w:rsidRPr="005C4530">
        <w:rPr>
          <w:rFonts w:ascii="Times New Roman" w:eastAsia="Times New Roman" w:hAnsi="Times New Roman" w:cs="Times New Roman"/>
          <w:noProof w:val="0"/>
          <w:sz w:val="28"/>
          <w:szCs w:val="28"/>
          <w:lang w:eastAsia="uk-UA"/>
        </w:rPr>
        <w:t xml:space="preserve">Відчуження </w:t>
      </w:r>
      <w:r w:rsidR="000B2763" w:rsidRPr="005C4530">
        <w:rPr>
          <w:rFonts w:ascii="Times New Roman" w:eastAsia="Times New Roman" w:hAnsi="Times New Roman" w:cs="Times New Roman"/>
          <w:noProof w:val="0"/>
          <w:sz w:val="28"/>
          <w:szCs w:val="28"/>
          <w:lang w:eastAsia="uk-UA"/>
        </w:rPr>
        <w:t xml:space="preserve">сертифікатів </w:t>
      </w:r>
      <w:r w:rsidR="00D33D4A" w:rsidRPr="005C4530">
        <w:rPr>
          <w:rFonts w:ascii="Times New Roman" w:eastAsia="Times New Roman" w:hAnsi="Times New Roman" w:cs="Times New Roman"/>
          <w:noProof w:val="0"/>
          <w:sz w:val="28"/>
          <w:szCs w:val="28"/>
          <w:lang w:eastAsia="uk-UA"/>
        </w:rPr>
        <w:t xml:space="preserve">ФОН </w:t>
      </w:r>
      <w:r w:rsidR="00B91A77">
        <w:rPr>
          <w:rFonts w:ascii="Times New Roman" w:eastAsia="Times New Roman" w:hAnsi="Times New Roman" w:cs="Times New Roman"/>
          <w:noProof w:val="0"/>
          <w:sz w:val="28"/>
          <w:szCs w:val="28"/>
          <w:lang w:eastAsia="uk-UA"/>
        </w:rPr>
        <w:t>їх першим</w:t>
      </w:r>
      <w:r w:rsidR="00645A83" w:rsidRPr="005C4530">
        <w:rPr>
          <w:rFonts w:ascii="Times New Roman" w:eastAsia="Times New Roman" w:hAnsi="Times New Roman" w:cs="Times New Roman"/>
          <w:noProof w:val="0"/>
          <w:sz w:val="28"/>
          <w:szCs w:val="28"/>
          <w:lang w:eastAsia="uk-UA"/>
        </w:rPr>
        <w:t xml:space="preserve"> власником на користь</w:t>
      </w:r>
      <w:r w:rsidR="00D33D4A" w:rsidRPr="005C4530">
        <w:rPr>
          <w:rFonts w:ascii="Times New Roman" w:eastAsia="Times New Roman" w:hAnsi="Times New Roman" w:cs="Times New Roman"/>
          <w:noProof w:val="0"/>
          <w:sz w:val="28"/>
          <w:szCs w:val="28"/>
          <w:lang w:eastAsia="uk-UA"/>
        </w:rPr>
        <w:t xml:space="preserve"> емітента</w:t>
      </w:r>
      <w:r w:rsidR="00B91A77">
        <w:rPr>
          <w:rFonts w:ascii="Times New Roman" w:eastAsia="Times New Roman" w:hAnsi="Times New Roman" w:cs="Times New Roman"/>
          <w:noProof w:val="0"/>
          <w:sz w:val="28"/>
          <w:szCs w:val="28"/>
          <w:lang w:eastAsia="uk-UA"/>
        </w:rPr>
        <w:t xml:space="preserve"> цих сертифікатів</w:t>
      </w:r>
      <w:r w:rsidR="00D33D4A" w:rsidRPr="005C4530">
        <w:rPr>
          <w:rFonts w:ascii="Times New Roman" w:eastAsia="Times New Roman" w:hAnsi="Times New Roman" w:cs="Times New Roman"/>
          <w:noProof w:val="0"/>
          <w:sz w:val="28"/>
          <w:szCs w:val="28"/>
          <w:lang w:eastAsia="uk-UA"/>
        </w:rPr>
        <w:t xml:space="preserve"> у період після закінчення строку розміщення сертифікатів ФОН та до дати реєстрації </w:t>
      </w:r>
      <w:proofErr w:type="spellStart"/>
      <w:r w:rsidR="00D33D4A" w:rsidRPr="005C4530">
        <w:rPr>
          <w:rFonts w:ascii="Times New Roman" w:eastAsia="Times New Roman" w:hAnsi="Times New Roman" w:cs="Times New Roman"/>
          <w:noProof w:val="0"/>
          <w:sz w:val="28"/>
          <w:szCs w:val="28"/>
          <w:lang w:eastAsia="uk-UA"/>
        </w:rPr>
        <w:t>реєструвальним</w:t>
      </w:r>
      <w:proofErr w:type="spellEnd"/>
      <w:r w:rsidR="00D33D4A" w:rsidRPr="005C4530">
        <w:rPr>
          <w:rFonts w:ascii="Times New Roman" w:eastAsia="Times New Roman" w:hAnsi="Times New Roman" w:cs="Times New Roman"/>
          <w:noProof w:val="0"/>
          <w:sz w:val="28"/>
          <w:szCs w:val="28"/>
          <w:lang w:eastAsia="uk-UA"/>
        </w:rPr>
        <w:t xml:space="preserve"> органом звіту про результати емісії сертифікатів ФОН і видачі свідоцтва про реєстрацію випуску сертифікатів ФОН дозволяється у разі:</w:t>
      </w:r>
    </w:p>
    <w:p w14:paraId="64C616DC" w14:textId="1E67E2DF" w:rsidR="008932B5" w:rsidRPr="005F2AB5" w:rsidRDefault="008932B5"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C4530">
        <w:rPr>
          <w:rFonts w:ascii="Times New Roman" w:eastAsia="Times New Roman" w:hAnsi="Times New Roman" w:cs="Times New Roman"/>
          <w:noProof w:val="0"/>
          <w:sz w:val="28"/>
          <w:szCs w:val="28"/>
          <w:lang w:eastAsia="uk-UA"/>
        </w:rPr>
        <w:t>п</w:t>
      </w:r>
      <w:r w:rsidR="000106D4" w:rsidRPr="005C4530">
        <w:rPr>
          <w:rFonts w:ascii="Times New Roman" w:eastAsia="Times New Roman" w:hAnsi="Times New Roman" w:cs="Times New Roman"/>
          <w:noProof w:val="0"/>
          <w:sz w:val="28"/>
          <w:szCs w:val="28"/>
          <w:lang w:eastAsia="uk-UA"/>
        </w:rPr>
        <w:t>рийняття рішення про відмову від емісії</w:t>
      </w:r>
      <w:r w:rsidRPr="005C4530">
        <w:rPr>
          <w:rFonts w:ascii="Times New Roman" w:eastAsia="Times New Roman" w:hAnsi="Times New Roman" w:cs="Times New Roman"/>
          <w:noProof w:val="0"/>
          <w:sz w:val="28"/>
          <w:szCs w:val="28"/>
          <w:lang w:eastAsia="uk-UA"/>
        </w:rPr>
        <w:t xml:space="preserve"> сертифікатів ФОН;</w:t>
      </w:r>
    </w:p>
    <w:p w14:paraId="4E1044BD" w14:textId="77777777" w:rsidR="00D33D4A" w:rsidRPr="005F2AB5" w:rsidRDefault="00D33D4A"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09" w:name="n148"/>
      <w:bookmarkEnd w:id="109"/>
      <w:r w:rsidRPr="005F2AB5">
        <w:rPr>
          <w:rFonts w:ascii="Times New Roman" w:eastAsia="Times New Roman" w:hAnsi="Times New Roman" w:cs="Times New Roman"/>
          <w:noProof w:val="0"/>
          <w:sz w:val="28"/>
          <w:szCs w:val="28"/>
          <w:lang w:eastAsia="uk-UA"/>
        </w:rPr>
        <w:t>незатвердження уповноваженим органом емітента в установлені законодавством строки результатів емісії сертифікатів ФОН;</w:t>
      </w:r>
    </w:p>
    <w:p w14:paraId="6129F840" w14:textId="77777777" w:rsidR="00D33D4A" w:rsidRPr="005F2AB5" w:rsidRDefault="00D33D4A"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10" w:name="n149"/>
      <w:bookmarkEnd w:id="110"/>
      <w:r w:rsidRPr="005F2AB5">
        <w:rPr>
          <w:rFonts w:ascii="Times New Roman" w:eastAsia="Times New Roman" w:hAnsi="Times New Roman" w:cs="Times New Roman"/>
          <w:noProof w:val="0"/>
          <w:sz w:val="28"/>
          <w:szCs w:val="28"/>
          <w:lang w:eastAsia="uk-UA"/>
        </w:rPr>
        <w:t>визнання емісії недійсною;</w:t>
      </w:r>
    </w:p>
    <w:p w14:paraId="2225972D" w14:textId="77777777" w:rsidR="00D33D4A"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11" w:name="n150"/>
      <w:bookmarkEnd w:id="111"/>
      <w:r w:rsidRPr="005F2AB5">
        <w:rPr>
          <w:rFonts w:ascii="Times New Roman" w:eastAsia="Times New Roman" w:hAnsi="Times New Roman" w:cs="Times New Roman"/>
          <w:noProof w:val="0"/>
          <w:sz w:val="28"/>
          <w:szCs w:val="28"/>
          <w:lang w:eastAsia="uk-UA"/>
        </w:rPr>
        <w:t xml:space="preserve">відмови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в реєстрації звіту про результати емісії сертифікатів ФОН.</w:t>
      </w:r>
    </w:p>
    <w:p w14:paraId="172570B8" w14:textId="403B7112" w:rsidR="00D33D4A" w:rsidRPr="005F2AB5" w:rsidRDefault="00E307C5"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12" w:name="n151"/>
      <w:bookmarkEnd w:id="112"/>
      <w:r w:rsidRPr="005F2AB5">
        <w:rPr>
          <w:rFonts w:ascii="Times New Roman" w:eastAsia="Times New Roman" w:hAnsi="Times New Roman" w:cs="Times New Roman"/>
          <w:noProof w:val="0"/>
          <w:sz w:val="28"/>
          <w:szCs w:val="28"/>
          <w:lang w:eastAsia="uk-UA"/>
        </w:rPr>
        <w:t>3</w:t>
      </w:r>
      <w:r w:rsidR="00330479" w:rsidRPr="005F2AB5">
        <w:rPr>
          <w:rFonts w:ascii="Times New Roman" w:eastAsia="Times New Roman" w:hAnsi="Times New Roman" w:cs="Times New Roman"/>
          <w:noProof w:val="0"/>
          <w:sz w:val="28"/>
          <w:szCs w:val="28"/>
          <w:lang w:eastAsia="uk-UA"/>
        </w:rPr>
        <w:t>5</w:t>
      </w:r>
      <w:r w:rsidR="00D33D4A" w:rsidRPr="005F2AB5">
        <w:rPr>
          <w:rFonts w:ascii="Times New Roman" w:eastAsia="Times New Roman" w:hAnsi="Times New Roman" w:cs="Times New Roman"/>
          <w:noProof w:val="0"/>
          <w:sz w:val="28"/>
          <w:szCs w:val="28"/>
          <w:lang w:eastAsia="uk-UA"/>
        </w:rPr>
        <w:t xml:space="preserve">. У разі прийняття </w:t>
      </w:r>
      <w:proofErr w:type="spellStart"/>
      <w:r w:rsidR="00D33D4A" w:rsidRPr="005F2AB5">
        <w:rPr>
          <w:rFonts w:ascii="Times New Roman" w:eastAsia="Times New Roman" w:hAnsi="Times New Roman" w:cs="Times New Roman"/>
          <w:noProof w:val="0"/>
          <w:sz w:val="28"/>
          <w:szCs w:val="28"/>
          <w:lang w:eastAsia="uk-UA"/>
        </w:rPr>
        <w:t>реєструвальним</w:t>
      </w:r>
      <w:proofErr w:type="spellEnd"/>
      <w:r w:rsidR="00D33D4A" w:rsidRPr="005F2AB5">
        <w:rPr>
          <w:rFonts w:ascii="Times New Roman" w:eastAsia="Times New Roman" w:hAnsi="Times New Roman" w:cs="Times New Roman"/>
          <w:noProof w:val="0"/>
          <w:sz w:val="28"/>
          <w:szCs w:val="28"/>
          <w:lang w:eastAsia="uk-UA"/>
        </w:rPr>
        <w:t xml:space="preserve"> органом рішення про визнання емісії сертифікатів ФОН недійсною протягом етапів, передбачених </w:t>
      </w:r>
      <w:hyperlink r:id="rId16" w:anchor="n103" w:history="1">
        <w:r w:rsidR="00D33D4A" w:rsidRPr="005F2AB5">
          <w:rPr>
            <w:rFonts w:ascii="Times New Roman" w:eastAsia="Times New Roman" w:hAnsi="Times New Roman" w:cs="Times New Roman"/>
            <w:noProof w:val="0"/>
            <w:sz w:val="28"/>
            <w:szCs w:val="28"/>
            <w:lang w:eastAsia="uk-UA"/>
          </w:rPr>
          <w:t xml:space="preserve">підпунктами </w:t>
        </w:r>
        <w:r w:rsidR="004C073A">
          <w:rPr>
            <w:rFonts w:ascii="Times New Roman" w:eastAsia="Times New Roman" w:hAnsi="Times New Roman" w:cs="Times New Roman"/>
            <w:noProof w:val="0"/>
            <w:sz w:val="28"/>
            <w:szCs w:val="28"/>
            <w:lang w:eastAsia="uk-UA"/>
          </w:rPr>
          <w:br/>
        </w:r>
        <w:r w:rsidR="00D33D4A" w:rsidRPr="005F2AB5">
          <w:rPr>
            <w:rFonts w:ascii="Times New Roman" w:eastAsia="Times New Roman" w:hAnsi="Times New Roman" w:cs="Times New Roman"/>
            <w:noProof w:val="0"/>
            <w:sz w:val="28"/>
            <w:szCs w:val="28"/>
            <w:lang w:eastAsia="uk-UA"/>
          </w:rPr>
          <w:t>9</w:t>
        </w:r>
        <w:r w:rsidR="004C073A">
          <w:rPr>
            <w:rFonts w:ascii="Times New Roman" w:eastAsia="Times New Roman" w:hAnsi="Times New Roman" w:cs="Times New Roman"/>
            <w:noProof w:val="0"/>
            <w:sz w:val="28"/>
            <w:szCs w:val="28"/>
            <w:lang w:eastAsia="uk-UA"/>
          </w:rPr>
          <w:t>–</w:t>
        </w:r>
        <w:r w:rsidR="00D33D4A" w:rsidRPr="005F2AB5">
          <w:rPr>
            <w:rFonts w:ascii="Times New Roman" w:eastAsia="Times New Roman" w:hAnsi="Times New Roman" w:cs="Times New Roman"/>
            <w:noProof w:val="0"/>
            <w:sz w:val="28"/>
            <w:szCs w:val="28"/>
            <w:lang w:eastAsia="uk-UA"/>
          </w:rPr>
          <w:t>11</w:t>
        </w:r>
      </w:hyperlink>
      <w:r w:rsidR="00D33D4A" w:rsidRPr="005F2AB5">
        <w:rPr>
          <w:rFonts w:ascii="Times New Roman" w:eastAsia="Times New Roman" w:hAnsi="Times New Roman" w:cs="Times New Roman"/>
          <w:noProof w:val="0"/>
          <w:sz w:val="28"/>
          <w:szCs w:val="28"/>
          <w:lang w:eastAsia="uk-UA"/>
        </w:rPr>
        <w:t xml:space="preserve"> пункту </w:t>
      </w:r>
      <w:r w:rsidRPr="005F2AB5">
        <w:rPr>
          <w:rFonts w:ascii="Times New Roman" w:eastAsia="Times New Roman" w:hAnsi="Times New Roman" w:cs="Times New Roman"/>
          <w:noProof w:val="0"/>
          <w:sz w:val="28"/>
          <w:szCs w:val="28"/>
          <w:lang w:eastAsia="uk-UA"/>
        </w:rPr>
        <w:t>3</w:t>
      </w:r>
      <w:r w:rsidR="00C65038" w:rsidRPr="005F2AB5">
        <w:rPr>
          <w:rFonts w:ascii="Times New Roman" w:eastAsia="Times New Roman" w:hAnsi="Times New Roman" w:cs="Times New Roman"/>
          <w:noProof w:val="0"/>
          <w:sz w:val="28"/>
          <w:szCs w:val="28"/>
          <w:lang w:eastAsia="uk-UA"/>
        </w:rPr>
        <w:t>2</w:t>
      </w:r>
      <w:r w:rsidRPr="005F2AB5">
        <w:rPr>
          <w:rFonts w:ascii="Times New Roman" w:eastAsia="Times New Roman" w:hAnsi="Times New Roman" w:cs="Times New Roman"/>
          <w:noProof w:val="0"/>
          <w:sz w:val="28"/>
          <w:szCs w:val="28"/>
          <w:lang w:eastAsia="uk-UA"/>
        </w:rPr>
        <w:t xml:space="preserve"> цього Положення</w:t>
      </w:r>
      <w:r w:rsidR="00D33D4A" w:rsidRPr="005F2AB5">
        <w:rPr>
          <w:rFonts w:ascii="Times New Roman" w:eastAsia="Times New Roman" w:hAnsi="Times New Roman" w:cs="Times New Roman"/>
          <w:noProof w:val="0"/>
          <w:sz w:val="28"/>
          <w:szCs w:val="28"/>
          <w:lang w:eastAsia="uk-UA"/>
        </w:rPr>
        <w:t>, </w:t>
      </w:r>
      <w:hyperlink r:id="rId17" w:anchor="n140" w:history="1">
        <w:r w:rsidR="00D33D4A" w:rsidRPr="005F2AB5">
          <w:rPr>
            <w:rFonts w:ascii="Times New Roman" w:eastAsia="Times New Roman" w:hAnsi="Times New Roman" w:cs="Times New Roman"/>
            <w:noProof w:val="0"/>
            <w:sz w:val="28"/>
            <w:szCs w:val="28"/>
            <w:lang w:eastAsia="uk-UA"/>
          </w:rPr>
          <w:t>підпунктами 1</w:t>
        </w:r>
        <w:r w:rsidRPr="005F2AB5">
          <w:rPr>
            <w:rFonts w:ascii="Times New Roman" w:eastAsia="Times New Roman" w:hAnsi="Times New Roman" w:cs="Times New Roman"/>
            <w:noProof w:val="0"/>
            <w:sz w:val="28"/>
            <w:szCs w:val="28"/>
            <w:lang w:eastAsia="uk-UA"/>
          </w:rPr>
          <w:t>1</w:t>
        </w:r>
        <w:r w:rsidR="004C073A">
          <w:rPr>
            <w:rFonts w:ascii="Times New Roman" w:eastAsia="Times New Roman" w:hAnsi="Times New Roman" w:cs="Times New Roman"/>
            <w:noProof w:val="0"/>
            <w:sz w:val="28"/>
            <w:szCs w:val="28"/>
            <w:lang w:eastAsia="uk-UA"/>
          </w:rPr>
          <w:t>–</w:t>
        </w:r>
      </w:hyperlink>
      <w:r w:rsidR="00C65038" w:rsidRPr="005F2AB5">
        <w:rPr>
          <w:rFonts w:ascii="Times New Roman" w:eastAsia="Times New Roman" w:hAnsi="Times New Roman" w:cs="Times New Roman"/>
          <w:noProof w:val="0"/>
          <w:sz w:val="28"/>
          <w:szCs w:val="28"/>
          <w:lang w:eastAsia="uk-UA"/>
        </w:rPr>
        <w:t>13</w:t>
      </w:r>
      <w:r w:rsidR="00D33D4A" w:rsidRPr="005F2AB5">
        <w:rPr>
          <w:rFonts w:ascii="Times New Roman" w:eastAsia="Times New Roman" w:hAnsi="Times New Roman" w:cs="Times New Roman"/>
          <w:noProof w:val="0"/>
          <w:sz w:val="28"/>
          <w:szCs w:val="28"/>
          <w:lang w:eastAsia="uk-UA"/>
        </w:rPr>
        <w:t xml:space="preserve"> пункту </w:t>
      </w:r>
      <w:r w:rsidRPr="005F2AB5">
        <w:rPr>
          <w:rFonts w:ascii="Times New Roman" w:eastAsia="Times New Roman" w:hAnsi="Times New Roman" w:cs="Times New Roman"/>
          <w:noProof w:val="0"/>
          <w:sz w:val="28"/>
          <w:szCs w:val="28"/>
          <w:lang w:eastAsia="uk-UA"/>
        </w:rPr>
        <w:t>3</w:t>
      </w:r>
      <w:r w:rsidR="00C65038" w:rsidRPr="005F2AB5">
        <w:rPr>
          <w:rFonts w:ascii="Times New Roman" w:eastAsia="Times New Roman" w:hAnsi="Times New Roman" w:cs="Times New Roman"/>
          <w:noProof w:val="0"/>
          <w:sz w:val="28"/>
          <w:szCs w:val="28"/>
          <w:lang w:eastAsia="uk-UA"/>
        </w:rPr>
        <w:t>3</w:t>
      </w:r>
      <w:r w:rsidR="00D33D4A" w:rsidRPr="005F2AB5">
        <w:rPr>
          <w:rFonts w:ascii="Times New Roman" w:eastAsia="Times New Roman" w:hAnsi="Times New Roman" w:cs="Times New Roman"/>
          <w:noProof w:val="0"/>
          <w:sz w:val="28"/>
          <w:szCs w:val="28"/>
          <w:lang w:eastAsia="uk-UA"/>
        </w:rPr>
        <w:t xml:space="preserve"> цього </w:t>
      </w:r>
      <w:r w:rsidRPr="005F2AB5">
        <w:rPr>
          <w:rFonts w:ascii="Times New Roman" w:eastAsia="Times New Roman" w:hAnsi="Times New Roman" w:cs="Times New Roman"/>
          <w:noProof w:val="0"/>
          <w:sz w:val="28"/>
          <w:szCs w:val="28"/>
          <w:lang w:eastAsia="uk-UA"/>
        </w:rPr>
        <w:t>Положення</w:t>
      </w:r>
      <w:r w:rsidR="00D33D4A" w:rsidRPr="005F2AB5">
        <w:rPr>
          <w:rFonts w:ascii="Times New Roman" w:eastAsia="Times New Roman" w:hAnsi="Times New Roman" w:cs="Times New Roman"/>
          <w:noProof w:val="0"/>
          <w:sz w:val="28"/>
          <w:szCs w:val="28"/>
          <w:lang w:eastAsia="uk-UA"/>
        </w:rPr>
        <w:t>, емітент (уповноважений орган емітента):</w:t>
      </w:r>
    </w:p>
    <w:p w14:paraId="1261EE61" w14:textId="77777777" w:rsidR="00D33D4A" w:rsidRPr="005F2AB5" w:rsidRDefault="00D33D4A"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13" w:name="n152"/>
      <w:bookmarkEnd w:id="113"/>
      <w:r w:rsidRPr="005F2AB5">
        <w:rPr>
          <w:rFonts w:ascii="Times New Roman" w:eastAsia="Times New Roman" w:hAnsi="Times New Roman" w:cs="Times New Roman"/>
          <w:noProof w:val="0"/>
          <w:sz w:val="28"/>
          <w:szCs w:val="28"/>
          <w:lang w:eastAsia="uk-UA"/>
        </w:rPr>
        <w:t>персонально повідомляє перших власників сертифікатів ФОН про визнання емісії сертифікатів ФОН недійсною;</w:t>
      </w:r>
    </w:p>
    <w:p w14:paraId="5202C72B" w14:textId="0B6699E7" w:rsidR="00D33D4A" w:rsidRPr="005F2AB5" w:rsidRDefault="00D33D4A"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14" w:name="n153"/>
      <w:bookmarkEnd w:id="114"/>
      <w:r w:rsidRPr="005F2AB5">
        <w:rPr>
          <w:rFonts w:ascii="Times New Roman" w:eastAsia="Times New Roman" w:hAnsi="Times New Roman" w:cs="Times New Roman"/>
          <w:noProof w:val="0"/>
          <w:sz w:val="28"/>
          <w:szCs w:val="28"/>
          <w:lang w:eastAsia="uk-UA"/>
        </w:rPr>
        <w:t>повертає першим власникам внески, внесені ними як плата за сертифікати ФОН, емісія яких визнана недійсною, в порядку та строк, визначені рішенням про емісію сертифікатів ФОН, проспектом сертифікатів ФОН (у разі його оформлення), але не більше шести місяців з дати прийняття рішення про визнання емісії сертифікатів ФОН недійсною</w:t>
      </w:r>
      <w:r w:rsidR="008932B5" w:rsidRPr="005F2AB5">
        <w:rPr>
          <w:rFonts w:ascii="Times New Roman" w:eastAsia="Times New Roman" w:hAnsi="Times New Roman" w:cs="Times New Roman"/>
          <w:noProof w:val="0"/>
          <w:sz w:val="28"/>
          <w:szCs w:val="28"/>
          <w:lang w:eastAsia="uk-UA"/>
        </w:rPr>
        <w:t>;</w:t>
      </w:r>
    </w:p>
    <w:p w14:paraId="44B37432" w14:textId="77777777" w:rsidR="008932B5" w:rsidRPr="005F2AB5" w:rsidRDefault="000106D4"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C4530">
        <w:rPr>
          <w:rFonts w:ascii="Times New Roman" w:eastAsia="Times New Roman" w:hAnsi="Times New Roman" w:cs="Times New Roman"/>
          <w:noProof w:val="0"/>
          <w:sz w:val="28"/>
          <w:szCs w:val="28"/>
          <w:lang w:eastAsia="uk-UA"/>
        </w:rPr>
        <w:t xml:space="preserve">подає до </w:t>
      </w:r>
      <w:proofErr w:type="spellStart"/>
      <w:r w:rsidRPr="005C4530">
        <w:rPr>
          <w:rFonts w:ascii="Times New Roman" w:eastAsia="Times New Roman" w:hAnsi="Times New Roman" w:cs="Times New Roman"/>
          <w:noProof w:val="0"/>
          <w:sz w:val="28"/>
          <w:szCs w:val="28"/>
          <w:lang w:eastAsia="uk-UA"/>
        </w:rPr>
        <w:t>реєструвального</w:t>
      </w:r>
      <w:proofErr w:type="spellEnd"/>
      <w:r w:rsidRPr="005C4530">
        <w:rPr>
          <w:rFonts w:ascii="Times New Roman" w:eastAsia="Times New Roman" w:hAnsi="Times New Roman" w:cs="Times New Roman"/>
          <w:noProof w:val="0"/>
          <w:sz w:val="28"/>
          <w:szCs w:val="28"/>
          <w:lang w:eastAsia="uk-UA"/>
        </w:rPr>
        <w:t xml:space="preserve"> органу заяву та всі необхідні документи для скасування реєстрації випуску сертифікатів ФОН та анулювання тимчасового свідоцтва про реєстрацію випуску сертифікатів ФОН.</w:t>
      </w:r>
      <w:bookmarkStart w:id="115" w:name="n154"/>
      <w:bookmarkEnd w:id="115"/>
    </w:p>
    <w:p w14:paraId="4F9FA4D9" w14:textId="66116743" w:rsidR="00D33D4A" w:rsidRPr="005F2AB5" w:rsidRDefault="0018019E"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3</w:t>
      </w:r>
      <w:r w:rsidR="00330479" w:rsidRPr="005F2AB5">
        <w:rPr>
          <w:rFonts w:ascii="Times New Roman" w:eastAsia="Times New Roman" w:hAnsi="Times New Roman" w:cs="Times New Roman"/>
          <w:noProof w:val="0"/>
          <w:sz w:val="28"/>
          <w:szCs w:val="28"/>
          <w:lang w:eastAsia="uk-UA"/>
        </w:rPr>
        <w:t>6</w:t>
      </w:r>
      <w:r w:rsidR="00D33D4A" w:rsidRPr="005F2AB5">
        <w:rPr>
          <w:rFonts w:ascii="Times New Roman" w:eastAsia="Times New Roman" w:hAnsi="Times New Roman" w:cs="Times New Roman"/>
          <w:noProof w:val="0"/>
          <w:sz w:val="28"/>
          <w:szCs w:val="28"/>
          <w:lang w:eastAsia="uk-UA"/>
        </w:rPr>
        <w:t>. У разі прийняття рішення про відмову від емісії сертифікатів ФОН після початку розміщення сертифікатів ФОН емітент (уповноважений орган емітента):</w:t>
      </w:r>
    </w:p>
    <w:p w14:paraId="3A83E5B6" w14:textId="77777777" w:rsidR="00D33D4A" w:rsidRPr="005F2AB5" w:rsidRDefault="00D33D4A"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16" w:name="n155"/>
      <w:bookmarkEnd w:id="116"/>
      <w:r w:rsidRPr="005F2AB5">
        <w:rPr>
          <w:rFonts w:ascii="Times New Roman" w:eastAsia="Times New Roman" w:hAnsi="Times New Roman" w:cs="Times New Roman"/>
          <w:noProof w:val="0"/>
          <w:sz w:val="28"/>
          <w:szCs w:val="28"/>
          <w:lang w:eastAsia="uk-UA"/>
        </w:rPr>
        <w:t xml:space="preserve">протягом 5 робочих днів після прийняття рішення про відмову від емісії оприлюднює інформацію про відмову від емісії сертифікатів ФОН </w:t>
      </w:r>
      <w:r w:rsidR="00BA792E" w:rsidRPr="005F2AB5">
        <w:rPr>
          <w:rFonts w:ascii="Times New Roman" w:eastAsia="Times New Roman" w:hAnsi="Times New Roman" w:cs="Times New Roman"/>
          <w:noProof w:val="0"/>
          <w:sz w:val="28"/>
          <w:szCs w:val="28"/>
          <w:lang w:eastAsia="uk-UA"/>
        </w:rPr>
        <w:t xml:space="preserve">в базі даних особи, яка провадить діяльність з оприлюднення регульованої інформації від </w:t>
      </w:r>
      <w:r w:rsidR="00BA792E" w:rsidRPr="005F2AB5">
        <w:rPr>
          <w:rFonts w:ascii="Times New Roman" w:eastAsia="Times New Roman" w:hAnsi="Times New Roman" w:cs="Times New Roman"/>
          <w:noProof w:val="0"/>
          <w:sz w:val="28"/>
          <w:szCs w:val="28"/>
          <w:lang w:eastAsia="uk-UA"/>
        </w:rPr>
        <w:lastRenderedPageBreak/>
        <w:t>імені учасників ринків капіталу та професійних учасників організованих товарних ринків</w:t>
      </w:r>
      <w:r w:rsidRPr="005F2AB5">
        <w:rPr>
          <w:rFonts w:ascii="Times New Roman" w:eastAsia="Times New Roman" w:hAnsi="Times New Roman" w:cs="Times New Roman"/>
          <w:noProof w:val="0"/>
          <w:sz w:val="28"/>
          <w:szCs w:val="28"/>
          <w:lang w:eastAsia="uk-UA"/>
        </w:rPr>
        <w:t xml:space="preserve"> та на власному </w:t>
      </w:r>
      <w:proofErr w:type="spellStart"/>
      <w:r w:rsidRPr="005F2AB5">
        <w:rPr>
          <w:rFonts w:ascii="Times New Roman" w:eastAsia="Times New Roman" w:hAnsi="Times New Roman" w:cs="Times New Roman"/>
          <w:noProof w:val="0"/>
          <w:sz w:val="28"/>
          <w:szCs w:val="28"/>
          <w:lang w:eastAsia="uk-UA"/>
        </w:rPr>
        <w:t>вебсайті</w:t>
      </w:r>
      <w:proofErr w:type="spellEnd"/>
      <w:r w:rsidRPr="005F2AB5">
        <w:rPr>
          <w:rFonts w:ascii="Times New Roman" w:eastAsia="Times New Roman" w:hAnsi="Times New Roman" w:cs="Times New Roman"/>
          <w:noProof w:val="0"/>
          <w:sz w:val="28"/>
          <w:szCs w:val="28"/>
          <w:lang w:eastAsia="uk-UA"/>
        </w:rPr>
        <w:t>, або персонально повідомляє осіб, які відповідно до рішення про емісію сертифікатів ФОН є учасниками такого розміщення, про відмову від емісії сертифікатів ФОН;</w:t>
      </w:r>
    </w:p>
    <w:p w14:paraId="71103887" w14:textId="77777777" w:rsidR="00D33D4A" w:rsidRPr="005F2AB5" w:rsidRDefault="00D33D4A"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17" w:name="n156"/>
      <w:bookmarkEnd w:id="117"/>
      <w:r w:rsidRPr="005F2AB5">
        <w:rPr>
          <w:rFonts w:ascii="Times New Roman" w:eastAsia="Times New Roman" w:hAnsi="Times New Roman" w:cs="Times New Roman"/>
          <w:noProof w:val="0"/>
          <w:sz w:val="28"/>
          <w:szCs w:val="28"/>
          <w:lang w:eastAsia="uk-UA"/>
        </w:rPr>
        <w:t>зупиняє розміщення сертифікатів ФОН (якщо відповідне рішення прийнято до дати закінчення розміщення сертифікатів ФОН, визначеної рішенням про емісію сертифікатів ФОН, проспектом сертифікатів ФОН (у разі його оформлення));</w:t>
      </w:r>
    </w:p>
    <w:p w14:paraId="165582D7" w14:textId="77777777" w:rsidR="00D33D4A" w:rsidRPr="005F2AB5" w:rsidRDefault="00D33D4A"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18" w:name="n157"/>
      <w:bookmarkEnd w:id="118"/>
      <w:r w:rsidRPr="005F2AB5">
        <w:rPr>
          <w:rFonts w:ascii="Times New Roman" w:eastAsia="Times New Roman" w:hAnsi="Times New Roman" w:cs="Times New Roman"/>
          <w:noProof w:val="0"/>
          <w:sz w:val="28"/>
          <w:szCs w:val="28"/>
          <w:lang w:eastAsia="uk-UA"/>
        </w:rPr>
        <w:t>повертає першим власникам внески, внесені ними як плата за сертифікати ФОН, в порядку та строк, визначені рішенням про емісію сертифікатів ФОН, проспектом сертифікатів ФОН (у разі його оформлення), але не пізніше 30 календарних днів з дати прийняття рішення про відмову від емісії;</w:t>
      </w:r>
    </w:p>
    <w:p w14:paraId="698925E1" w14:textId="77777777" w:rsidR="00D33D4A"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19" w:name="n158"/>
      <w:bookmarkEnd w:id="119"/>
      <w:r w:rsidRPr="005F2AB5">
        <w:rPr>
          <w:rFonts w:ascii="Times New Roman" w:eastAsia="Times New Roman" w:hAnsi="Times New Roman" w:cs="Times New Roman"/>
          <w:noProof w:val="0"/>
          <w:sz w:val="28"/>
          <w:szCs w:val="28"/>
          <w:lang w:eastAsia="uk-UA"/>
        </w:rPr>
        <w:t xml:space="preserve">подає до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заяву та всі необхідні документи для реєстрації звіту про результати емісії сертифікатів ФОН та скасування реєстрації випуску сертифікатів ФОН.</w:t>
      </w:r>
    </w:p>
    <w:p w14:paraId="4D7F1648" w14:textId="77777777" w:rsidR="00D33D4A" w:rsidRPr="005F2AB5" w:rsidRDefault="0018019E"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20" w:name="n159"/>
      <w:bookmarkEnd w:id="120"/>
      <w:r w:rsidRPr="005F2AB5">
        <w:rPr>
          <w:rFonts w:ascii="Times New Roman" w:eastAsia="Times New Roman" w:hAnsi="Times New Roman" w:cs="Times New Roman"/>
          <w:noProof w:val="0"/>
          <w:sz w:val="28"/>
          <w:szCs w:val="28"/>
          <w:lang w:eastAsia="uk-UA"/>
        </w:rPr>
        <w:t>3</w:t>
      </w:r>
      <w:r w:rsidR="00330479" w:rsidRPr="005F2AB5">
        <w:rPr>
          <w:rFonts w:ascii="Times New Roman" w:eastAsia="Times New Roman" w:hAnsi="Times New Roman" w:cs="Times New Roman"/>
          <w:noProof w:val="0"/>
          <w:sz w:val="28"/>
          <w:szCs w:val="28"/>
          <w:lang w:eastAsia="uk-UA"/>
        </w:rPr>
        <w:t>7</w:t>
      </w:r>
      <w:r w:rsidR="00D33D4A" w:rsidRPr="005F2AB5">
        <w:rPr>
          <w:rFonts w:ascii="Times New Roman" w:eastAsia="Times New Roman" w:hAnsi="Times New Roman" w:cs="Times New Roman"/>
          <w:noProof w:val="0"/>
          <w:sz w:val="28"/>
          <w:szCs w:val="28"/>
          <w:lang w:eastAsia="uk-UA"/>
        </w:rPr>
        <w:t>. У разі незатвердження в установлені </w:t>
      </w:r>
      <w:r w:rsidR="00BA792E" w:rsidRPr="005F2AB5">
        <w:rPr>
          <w:rFonts w:ascii="Times New Roman" w:eastAsia="Times New Roman" w:hAnsi="Times New Roman" w:cs="Times New Roman"/>
          <w:noProof w:val="0"/>
          <w:sz w:val="28"/>
          <w:szCs w:val="28"/>
          <w:lang w:eastAsia="uk-UA"/>
        </w:rPr>
        <w:t>Законом</w:t>
      </w:r>
      <w:r w:rsidR="00D33D4A" w:rsidRPr="005F2AB5">
        <w:rPr>
          <w:rFonts w:ascii="Times New Roman" w:eastAsia="Times New Roman" w:hAnsi="Times New Roman" w:cs="Times New Roman"/>
          <w:noProof w:val="0"/>
          <w:sz w:val="28"/>
          <w:szCs w:val="28"/>
          <w:lang w:eastAsia="uk-UA"/>
        </w:rPr>
        <w:t xml:space="preserve"> строки результатів емісії сертифікатів ФОН органом емітента, уповноваженим приймати рішення про затвердження результатів емісії сертифікатів ФОН, емітент:</w:t>
      </w:r>
    </w:p>
    <w:p w14:paraId="1F86B76D" w14:textId="77777777" w:rsidR="00D33D4A" w:rsidRPr="005F2AB5" w:rsidRDefault="00D33D4A"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21" w:name="n160"/>
      <w:bookmarkEnd w:id="121"/>
      <w:r w:rsidRPr="005F2AB5">
        <w:rPr>
          <w:rFonts w:ascii="Times New Roman" w:eastAsia="Times New Roman" w:hAnsi="Times New Roman" w:cs="Times New Roman"/>
          <w:noProof w:val="0"/>
          <w:sz w:val="28"/>
          <w:szCs w:val="28"/>
          <w:lang w:eastAsia="uk-UA"/>
        </w:rPr>
        <w:t>персонально повідомляє перших власників сертифікатів ФОН протягом 5 робочих днів;</w:t>
      </w:r>
    </w:p>
    <w:p w14:paraId="0E37A053" w14:textId="23D54269" w:rsidR="00D33D4A" w:rsidRPr="005F2AB5" w:rsidRDefault="00D33D4A"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22" w:name="n161"/>
      <w:bookmarkEnd w:id="122"/>
      <w:r w:rsidRPr="005F2AB5">
        <w:rPr>
          <w:rFonts w:ascii="Times New Roman" w:eastAsia="Times New Roman" w:hAnsi="Times New Roman" w:cs="Times New Roman"/>
          <w:noProof w:val="0"/>
          <w:sz w:val="28"/>
          <w:szCs w:val="28"/>
          <w:lang w:eastAsia="uk-UA"/>
        </w:rPr>
        <w:t>повертає першим власникам сертифікат ФОН внески, внесені ними як плата за сертифікат</w:t>
      </w:r>
      <w:r w:rsidR="000106D4" w:rsidRPr="005F2AB5">
        <w:rPr>
          <w:rFonts w:ascii="Times New Roman" w:eastAsia="Times New Roman" w:hAnsi="Times New Roman" w:cs="Times New Roman"/>
          <w:noProof w:val="0"/>
          <w:sz w:val="28"/>
          <w:szCs w:val="28"/>
          <w:lang w:eastAsia="uk-UA"/>
        </w:rPr>
        <w:t>и</w:t>
      </w:r>
      <w:r w:rsidRPr="005F2AB5">
        <w:rPr>
          <w:rFonts w:ascii="Times New Roman" w:eastAsia="Times New Roman" w:hAnsi="Times New Roman" w:cs="Times New Roman"/>
          <w:noProof w:val="0"/>
          <w:sz w:val="28"/>
          <w:szCs w:val="28"/>
          <w:lang w:eastAsia="uk-UA"/>
        </w:rPr>
        <w:t xml:space="preserve"> ФОН, в порядку та строк, визначені рішенням про емісію сертифікатів ФОН, проспектом сертифікатів ФОН (у разі його оформлення), але не більше шести місяців з дати закінчення розміщення сертифікатів ФОН, визначеної рішенням про емісію сертифікатів ФОН, проспектом сертифікатів ФОН (у разі його оформлення);</w:t>
      </w:r>
    </w:p>
    <w:p w14:paraId="070E4DD2" w14:textId="77777777" w:rsidR="00D33D4A"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23" w:name="n162"/>
      <w:bookmarkEnd w:id="123"/>
      <w:r w:rsidRPr="005F2AB5">
        <w:rPr>
          <w:rFonts w:ascii="Times New Roman" w:eastAsia="Times New Roman" w:hAnsi="Times New Roman" w:cs="Times New Roman"/>
          <w:noProof w:val="0"/>
          <w:sz w:val="28"/>
          <w:szCs w:val="28"/>
          <w:lang w:eastAsia="uk-UA"/>
        </w:rPr>
        <w:t xml:space="preserve">подає до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заяву та всі необхідні документи для скасування реєстрації випуску сертифікатів ФОН та анулювання тимчасового свідоцтва про реєстрацію випуску сертифікатів ФОН.</w:t>
      </w:r>
    </w:p>
    <w:p w14:paraId="4ACC3792" w14:textId="77777777" w:rsidR="00D33D4A" w:rsidRPr="005F2AB5" w:rsidRDefault="00D33D4A" w:rsidP="00D33D4A">
      <w:pPr>
        <w:shd w:val="clear" w:color="auto" w:fill="FFFFFF"/>
        <w:spacing w:before="150" w:after="150" w:line="240" w:lineRule="auto"/>
        <w:jc w:val="center"/>
        <w:rPr>
          <w:rFonts w:ascii="Times New Roman" w:eastAsia="Times New Roman" w:hAnsi="Times New Roman" w:cs="Times New Roman"/>
          <w:noProof w:val="0"/>
          <w:sz w:val="24"/>
          <w:szCs w:val="24"/>
          <w:lang w:eastAsia="uk-UA"/>
        </w:rPr>
      </w:pPr>
      <w:bookmarkStart w:id="124" w:name="n163"/>
      <w:bookmarkEnd w:id="124"/>
      <w:r w:rsidRPr="005F2AB5">
        <w:rPr>
          <w:rFonts w:ascii="Times New Roman" w:eastAsia="Times New Roman" w:hAnsi="Times New Roman" w:cs="Times New Roman"/>
          <w:b/>
          <w:bCs/>
          <w:noProof w:val="0"/>
          <w:sz w:val="28"/>
          <w:szCs w:val="28"/>
          <w:lang w:eastAsia="uk-UA"/>
        </w:rPr>
        <w:t>III. Реєстрація випуску сертифікатів ФОН, реєстрація випуску та затвердження проспекту сертифікатів ФОН, реєстрація звіту про результати емісії сертифікатів ФОН</w:t>
      </w:r>
    </w:p>
    <w:p w14:paraId="177CC46B" w14:textId="77777777" w:rsidR="00D33D4A" w:rsidRPr="005F2AB5" w:rsidRDefault="00D33D4A" w:rsidP="00D33D4A">
      <w:pPr>
        <w:shd w:val="clear" w:color="auto" w:fill="FFFFFF"/>
        <w:spacing w:before="150" w:after="150" w:line="240" w:lineRule="auto"/>
        <w:jc w:val="center"/>
        <w:rPr>
          <w:rFonts w:ascii="Times New Roman" w:eastAsia="Times New Roman" w:hAnsi="Times New Roman" w:cs="Times New Roman"/>
          <w:noProof w:val="0"/>
          <w:sz w:val="24"/>
          <w:szCs w:val="24"/>
          <w:lang w:eastAsia="uk-UA"/>
        </w:rPr>
      </w:pPr>
      <w:bookmarkStart w:id="125" w:name="n164"/>
      <w:bookmarkEnd w:id="125"/>
      <w:r w:rsidRPr="005F2AB5">
        <w:rPr>
          <w:rFonts w:ascii="Times New Roman" w:eastAsia="Times New Roman" w:hAnsi="Times New Roman" w:cs="Times New Roman"/>
          <w:b/>
          <w:bCs/>
          <w:noProof w:val="0"/>
          <w:sz w:val="28"/>
          <w:szCs w:val="28"/>
          <w:lang w:eastAsia="uk-UA"/>
        </w:rPr>
        <w:t>1. Порядок реєстрації випуску сертифікатів ФОН, реєстрації випуску та затвердження проспекту сертифікатів ФОН, погодження змін до рішення про емісію сертифікатів ФОН</w:t>
      </w:r>
      <w:r w:rsidR="002C0421" w:rsidRPr="005F2AB5">
        <w:rPr>
          <w:rFonts w:ascii="Times New Roman" w:eastAsia="Times New Roman" w:hAnsi="Times New Roman" w:cs="Times New Roman"/>
          <w:b/>
          <w:bCs/>
          <w:noProof w:val="0"/>
          <w:sz w:val="28"/>
          <w:szCs w:val="28"/>
          <w:lang w:eastAsia="uk-UA"/>
        </w:rPr>
        <w:t>,</w:t>
      </w:r>
      <w:r w:rsidRPr="005F2AB5">
        <w:rPr>
          <w:rFonts w:ascii="Times New Roman" w:eastAsia="Times New Roman" w:hAnsi="Times New Roman" w:cs="Times New Roman"/>
          <w:b/>
          <w:bCs/>
          <w:noProof w:val="0"/>
          <w:sz w:val="28"/>
          <w:szCs w:val="28"/>
          <w:lang w:eastAsia="uk-UA"/>
        </w:rPr>
        <w:t xml:space="preserve"> реєстрації звіту про результати емісії сертифікатів ФОН</w:t>
      </w:r>
    </w:p>
    <w:p w14:paraId="2887F153" w14:textId="2A6391F6" w:rsidR="00D33D4A" w:rsidRPr="005C4530" w:rsidRDefault="00F82655"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26" w:name="n165"/>
      <w:bookmarkEnd w:id="126"/>
      <w:r w:rsidRPr="005F2AB5">
        <w:rPr>
          <w:rFonts w:ascii="Times New Roman" w:eastAsia="Times New Roman" w:hAnsi="Times New Roman" w:cs="Times New Roman"/>
          <w:noProof w:val="0"/>
          <w:sz w:val="28"/>
          <w:szCs w:val="28"/>
          <w:lang w:eastAsia="uk-UA"/>
        </w:rPr>
        <w:t>3</w:t>
      </w:r>
      <w:r w:rsidR="00330479" w:rsidRPr="005F2AB5">
        <w:rPr>
          <w:rFonts w:ascii="Times New Roman" w:eastAsia="Times New Roman" w:hAnsi="Times New Roman" w:cs="Times New Roman"/>
          <w:noProof w:val="0"/>
          <w:sz w:val="28"/>
          <w:szCs w:val="28"/>
          <w:lang w:eastAsia="uk-UA"/>
        </w:rPr>
        <w:t>8</w:t>
      </w:r>
      <w:r w:rsidR="00D33D4A" w:rsidRPr="005F2AB5">
        <w:rPr>
          <w:rFonts w:ascii="Times New Roman" w:eastAsia="Times New Roman" w:hAnsi="Times New Roman" w:cs="Times New Roman"/>
          <w:noProof w:val="0"/>
          <w:sz w:val="28"/>
          <w:szCs w:val="28"/>
          <w:lang w:eastAsia="uk-UA"/>
        </w:rPr>
        <w:t>. Реєстрація випуску сертифікатів ФОН</w:t>
      </w:r>
      <w:bookmarkStart w:id="127" w:name="_Hlk208580924"/>
      <w:r w:rsidR="003155DF" w:rsidRPr="005F2AB5">
        <w:rPr>
          <w:rFonts w:ascii="Times New Roman" w:eastAsia="Times New Roman" w:hAnsi="Times New Roman" w:cs="Times New Roman"/>
          <w:noProof w:val="0"/>
          <w:sz w:val="28"/>
          <w:szCs w:val="28"/>
          <w:lang w:eastAsia="uk-UA"/>
        </w:rPr>
        <w:t xml:space="preserve"> </w:t>
      </w:r>
      <w:r w:rsidR="003155DF" w:rsidRPr="005C4530">
        <w:rPr>
          <w:rFonts w:ascii="Times New Roman" w:eastAsia="Times New Roman" w:hAnsi="Times New Roman" w:cs="Times New Roman"/>
          <w:noProof w:val="0"/>
          <w:sz w:val="28"/>
          <w:szCs w:val="28"/>
          <w:lang w:eastAsia="uk-UA"/>
        </w:rPr>
        <w:t>та проспекту емісії</w:t>
      </w:r>
      <w:r w:rsidR="00D33D4A" w:rsidRPr="005C4530">
        <w:rPr>
          <w:rFonts w:ascii="Times New Roman" w:eastAsia="Times New Roman" w:hAnsi="Times New Roman" w:cs="Times New Roman"/>
          <w:noProof w:val="0"/>
          <w:sz w:val="28"/>
          <w:szCs w:val="28"/>
          <w:lang w:eastAsia="uk-UA"/>
        </w:rPr>
        <w:t xml:space="preserve">, </w:t>
      </w:r>
      <w:bookmarkEnd w:id="127"/>
      <w:r w:rsidR="00D33D4A" w:rsidRPr="005C4530">
        <w:rPr>
          <w:rFonts w:ascii="Times New Roman" w:eastAsia="Times New Roman" w:hAnsi="Times New Roman" w:cs="Times New Roman"/>
          <w:noProof w:val="0"/>
          <w:sz w:val="28"/>
          <w:szCs w:val="28"/>
          <w:lang w:eastAsia="uk-UA"/>
        </w:rPr>
        <w:t>реєстрація випуску та затвердження проспекту сертифікатів ФОН, погодження змін до рішення про емісію сертифікатів ФОН</w:t>
      </w:r>
      <w:r w:rsidR="003155DF" w:rsidRPr="005C4530">
        <w:rPr>
          <w:rFonts w:ascii="Times New Roman" w:eastAsia="Times New Roman" w:hAnsi="Times New Roman" w:cs="Times New Roman"/>
          <w:noProof w:val="0"/>
          <w:sz w:val="28"/>
          <w:szCs w:val="28"/>
          <w:lang w:eastAsia="uk-UA"/>
        </w:rPr>
        <w:t xml:space="preserve"> та проспекту емісії</w:t>
      </w:r>
      <w:r w:rsidR="007F4D1E" w:rsidRPr="005C4530">
        <w:rPr>
          <w:rFonts w:ascii="Times New Roman" w:eastAsia="Times New Roman" w:hAnsi="Times New Roman" w:cs="Times New Roman"/>
          <w:noProof w:val="0"/>
          <w:sz w:val="28"/>
          <w:szCs w:val="28"/>
          <w:lang w:eastAsia="uk-UA"/>
        </w:rPr>
        <w:t>,</w:t>
      </w:r>
      <w:r w:rsidR="00D33D4A" w:rsidRPr="005C4530">
        <w:rPr>
          <w:rFonts w:ascii="Times New Roman" w:eastAsia="Times New Roman" w:hAnsi="Times New Roman" w:cs="Times New Roman"/>
          <w:noProof w:val="0"/>
          <w:sz w:val="28"/>
          <w:szCs w:val="28"/>
          <w:lang w:eastAsia="uk-UA"/>
        </w:rPr>
        <w:t xml:space="preserve"> реєстрація звіту про результати емісії сертифікатів ФОН здійснюються </w:t>
      </w:r>
      <w:proofErr w:type="spellStart"/>
      <w:r w:rsidR="00D33D4A" w:rsidRPr="005C4530">
        <w:rPr>
          <w:rFonts w:ascii="Times New Roman" w:eastAsia="Times New Roman" w:hAnsi="Times New Roman" w:cs="Times New Roman"/>
          <w:noProof w:val="0"/>
          <w:sz w:val="28"/>
          <w:szCs w:val="28"/>
          <w:lang w:eastAsia="uk-UA"/>
        </w:rPr>
        <w:t>реєструвальним</w:t>
      </w:r>
      <w:proofErr w:type="spellEnd"/>
      <w:r w:rsidR="00D33D4A" w:rsidRPr="005C4530">
        <w:rPr>
          <w:rFonts w:ascii="Times New Roman" w:eastAsia="Times New Roman" w:hAnsi="Times New Roman" w:cs="Times New Roman"/>
          <w:noProof w:val="0"/>
          <w:sz w:val="28"/>
          <w:szCs w:val="28"/>
          <w:lang w:eastAsia="uk-UA"/>
        </w:rPr>
        <w:t xml:space="preserve"> органом.</w:t>
      </w:r>
    </w:p>
    <w:p w14:paraId="0241B654" w14:textId="2088D807" w:rsidR="00D33D4A" w:rsidRPr="005C4530" w:rsidRDefault="00F82655"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28" w:name="n166"/>
      <w:bookmarkEnd w:id="128"/>
      <w:r w:rsidRPr="005C4530">
        <w:rPr>
          <w:rFonts w:ascii="Times New Roman" w:eastAsia="Times New Roman" w:hAnsi="Times New Roman" w:cs="Times New Roman"/>
          <w:noProof w:val="0"/>
          <w:sz w:val="28"/>
          <w:szCs w:val="28"/>
          <w:lang w:eastAsia="uk-UA"/>
        </w:rPr>
        <w:lastRenderedPageBreak/>
        <w:t>3</w:t>
      </w:r>
      <w:r w:rsidR="00330479" w:rsidRPr="005C4530">
        <w:rPr>
          <w:rFonts w:ascii="Times New Roman" w:eastAsia="Times New Roman" w:hAnsi="Times New Roman" w:cs="Times New Roman"/>
          <w:noProof w:val="0"/>
          <w:sz w:val="28"/>
          <w:szCs w:val="28"/>
          <w:lang w:eastAsia="uk-UA"/>
        </w:rPr>
        <w:t>9</w:t>
      </w:r>
      <w:r w:rsidR="00D33D4A" w:rsidRPr="005C4530">
        <w:rPr>
          <w:rFonts w:ascii="Times New Roman" w:eastAsia="Times New Roman" w:hAnsi="Times New Roman" w:cs="Times New Roman"/>
          <w:noProof w:val="0"/>
          <w:sz w:val="28"/>
          <w:szCs w:val="28"/>
          <w:lang w:eastAsia="uk-UA"/>
        </w:rPr>
        <w:t>. Реєстрація випуску сертифікатів ФОН</w:t>
      </w:r>
      <w:r w:rsidR="007F4D1E" w:rsidRPr="005C4530">
        <w:rPr>
          <w:rFonts w:ascii="Times New Roman" w:eastAsia="Times New Roman" w:hAnsi="Times New Roman" w:cs="Times New Roman"/>
          <w:noProof w:val="0"/>
          <w:sz w:val="28"/>
          <w:szCs w:val="28"/>
          <w:lang w:eastAsia="uk-UA"/>
        </w:rPr>
        <w:t xml:space="preserve"> та проспекту емісії</w:t>
      </w:r>
      <w:r w:rsidR="00D33D4A" w:rsidRPr="005C4530">
        <w:rPr>
          <w:rFonts w:ascii="Times New Roman" w:eastAsia="Times New Roman" w:hAnsi="Times New Roman" w:cs="Times New Roman"/>
          <w:noProof w:val="0"/>
          <w:sz w:val="28"/>
          <w:szCs w:val="28"/>
          <w:lang w:eastAsia="uk-UA"/>
        </w:rPr>
        <w:t>, реєстрація випуску сертифікатів ФОН та затвердження проспекту сертифікатів ФОН, погодження змін до рішення про емісію сертифікатів ФОН</w:t>
      </w:r>
      <w:r w:rsidR="007F4D1E" w:rsidRPr="005C4530">
        <w:rPr>
          <w:rFonts w:ascii="Times New Roman" w:eastAsia="Times New Roman" w:hAnsi="Times New Roman" w:cs="Times New Roman"/>
          <w:noProof w:val="0"/>
          <w:sz w:val="28"/>
          <w:szCs w:val="28"/>
          <w:lang w:eastAsia="uk-UA"/>
        </w:rPr>
        <w:t xml:space="preserve"> та проспекту емісії,</w:t>
      </w:r>
      <w:r w:rsidR="00D33D4A" w:rsidRPr="005C4530">
        <w:rPr>
          <w:rFonts w:ascii="Times New Roman" w:eastAsia="Times New Roman" w:hAnsi="Times New Roman" w:cs="Times New Roman"/>
          <w:noProof w:val="0"/>
          <w:sz w:val="28"/>
          <w:szCs w:val="28"/>
          <w:lang w:eastAsia="uk-UA"/>
        </w:rPr>
        <w:t xml:space="preserve"> реєстрація звіту про результати емісії сертифікатів ФОН є підставою для внесення відповідної інформації до Державного реєстру випусків цінних паперів.</w:t>
      </w:r>
    </w:p>
    <w:p w14:paraId="2DFC5855" w14:textId="6924C580" w:rsidR="00D33D4A" w:rsidRPr="005C4530" w:rsidRDefault="00330479"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29" w:name="n167"/>
      <w:bookmarkEnd w:id="129"/>
      <w:r w:rsidRPr="005C4530">
        <w:rPr>
          <w:rFonts w:ascii="Times New Roman" w:eastAsia="Times New Roman" w:hAnsi="Times New Roman" w:cs="Times New Roman"/>
          <w:noProof w:val="0"/>
          <w:sz w:val="28"/>
          <w:szCs w:val="28"/>
          <w:lang w:eastAsia="uk-UA"/>
        </w:rPr>
        <w:t>40</w:t>
      </w:r>
      <w:r w:rsidR="00D33D4A" w:rsidRPr="005C4530">
        <w:rPr>
          <w:rFonts w:ascii="Times New Roman" w:eastAsia="Times New Roman" w:hAnsi="Times New Roman" w:cs="Times New Roman"/>
          <w:noProof w:val="0"/>
          <w:sz w:val="28"/>
          <w:szCs w:val="28"/>
          <w:lang w:eastAsia="uk-UA"/>
        </w:rPr>
        <w:t xml:space="preserve">. Реєстрація </w:t>
      </w:r>
      <w:proofErr w:type="spellStart"/>
      <w:r w:rsidR="00D33D4A" w:rsidRPr="005C4530">
        <w:rPr>
          <w:rFonts w:ascii="Times New Roman" w:eastAsia="Times New Roman" w:hAnsi="Times New Roman" w:cs="Times New Roman"/>
          <w:noProof w:val="0"/>
          <w:sz w:val="28"/>
          <w:szCs w:val="28"/>
          <w:lang w:eastAsia="uk-UA"/>
        </w:rPr>
        <w:t>реєструвальним</w:t>
      </w:r>
      <w:proofErr w:type="spellEnd"/>
      <w:r w:rsidR="00D33D4A" w:rsidRPr="005C4530">
        <w:rPr>
          <w:rFonts w:ascii="Times New Roman" w:eastAsia="Times New Roman" w:hAnsi="Times New Roman" w:cs="Times New Roman"/>
          <w:noProof w:val="0"/>
          <w:sz w:val="28"/>
          <w:szCs w:val="28"/>
          <w:lang w:eastAsia="uk-UA"/>
        </w:rPr>
        <w:t xml:space="preserve"> органом випуску сертифікатів ФОН</w:t>
      </w:r>
      <w:r w:rsidR="00946EFD" w:rsidRPr="005C4530">
        <w:rPr>
          <w:rFonts w:ascii="Times New Roman" w:eastAsia="Times New Roman" w:hAnsi="Times New Roman" w:cs="Times New Roman"/>
          <w:noProof w:val="0"/>
          <w:sz w:val="28"/>
          <w:szCs w:val="28"/>
          <w:lang w:eastAsia="uk-UA"/>
        </w:rPr>
        <w:t xml:space="preserve"> та проспекту емісії</w:t>
      </w:r>
      <w:r w:rsidR="00D33D4A" w:rsidRPr="005C4530">
        <w:rPr>
          <w:rFonts w:ascii="Times New Roman" w:eastAsia="Times New Roman" w:hAnsi="Times New Roman" w:cs="Times New Roman"/>
          <w:noProof w:val="0"/>
          <w:sz w:val="28"/>
          <w:szCs w:val="28"/>
          <w:lang w:eastAsia="uk-UA"/>
        </w:rPr>
        <w:t xml:space="preserve">, затвердження проспекту сертифікатів ФОН не може розглядатися як гарантія їх вартості. </w:t>
      </w:r>
      <w:proofErr w:type="spellStart"/>
      <w:r w:rsidR="00D33D4A" w:rsidRPr="005C4530">
        <w:rPr>
          <w:rFonts w:ascii="Times New Roman" w:eastAsia="Times New Roman" w:hAnsi="Times New Roman" w:cs="Times New Roman"/>
          <w:noProof w:val="0"/>
          <w:sz w:val="28"/>
          <w:szCs w:val="28"/>
          <w:lang w:eastAsia="uk-UA"/>
        </w:rPr>
        <w:t>Реєструвальний</w:t>
      </w:r>
      <w:proofErr w:type="spellEnd"/>
      <w:r w:rsidR="00D33D4A" w:rsidRPr="005C4530">
        <w:rPr>
          <w:rFonts w:ascii="Times New Roman" w:eastAsia="Times New Roman" w:hAnsi="Times New Roman" w:cs="Times New Roman"/>
          <w:noProof w:val="0"/>
          <w:sz w:val="28"/>
          <w:szCs w:val="28"/>
          <w:lang w:eastAsia="uk-UA"/>
        </w:rPr>
        <w:t xml:space="preserve"> орган </w:t>
      </w:r>
      <w:r w:rsidR="00171271" w:rsidRPr="005C4530">
        <w:rPr>
          <w:rFonts w:ascii="Times New Roman" w:eastAsia="Times New Roman" w:hAnsi="Times New Roman" w:cs="Times New Roman"/>
          <w:noProof w:val="0"/>
          <w:sz w:val="28"/>
          <w:szCs w:val="28"/>
          <w:lang w:eastAsia="uk-UA"/>
        </w:rPr>
        <w:t>відповідає</w:t>
      </w:r>
      <w:r w:rsidR="00D33D4A" w:rsidRPr="005C4530">
        <w:rPr>
          <w:rFonts w:ascii="Times New Roman" w:eastAsia="Times New Roman" w:hAnsi="Times New Roman" w:cs="Times New Roman"/>
          <w:noProof w:val="0"/>
          <w:sz w:val="28"/>
          <w:szCs w:val="28"/>
          <w:lang w:eastAsia="uk-UA"/>
        </w:rPr>
        <w:t xml:space="preserve"> лише за повноту інформації, що міститься у рішенні про емісію сертифікатів ФОН</w:t>
      </w:r>
      <w:r w:rsidR="00AE7671" w:rsidRPr="005C4530">
        <w:rPr>
          <w:rFonts w:ascii="Times New Roman" w:eastAsia="Times New Roman" w:hAnsi="Times New Roman" w:cs="Times New Roman"/>
          <w:noProof w:val="0"/>
          <w:sz w:val="28"/>
          <w:szCs w:val="28"/>
          <w:lang w:eastAsia="uk-UA"/>
        </w:rPr>
        <w:t>,</w:t>
      </w:r>
      <w:r w:rsidR="00946EFD" w:rsidRPr="005C4530">
        <w:rPr>
          <w:rFonts w:ascii="Times New Roman" w:eastAsia="Times New Roman" w:hAnsi="Times New Roman" w:cs="Times New Roman"/>
          <w:noProof w:val="0"/>
          <w:sz w:val="28"/>
          <w:szCs w:val="28"/>
          <w:lang w:eastAsia="uk-UA"/>
        </w:rPr>
        <w:t xml:space="preserve"> у</w:t>
      </w:r>
      <w:r w:rsidR="00D33D4A" w:rsidRPr="005C4530">
        <w:rPr>
          <w:rFonts w:ascii="Times New Roman" w:eastAsia="Times New Roman" w:hAnsi="Times New Roman" w:cs="Times New Roman"/>
          <w:noProof w:val="0"/>
          <w:sz w:val="28"/>
          <w:szCs w:val="28"/>
          <w:lang w:eastAsia="uk-UA"/>
        </w:rPr>
        <w:t xml:space="preserve"> </w:t>
      </w:r>
      <w:r w:rsidR="00946EFD" w:rsidRPr="005C4530">
        <w:rPr>
          <w:rFonts w:ascii="Times New Roman" w:eastAsia="Times New Roman" w:hAnsi="Times New Roman" w:cs="Times New Roman"/>
          <w:noProof w:val="0"/>
          <w:sz w:val="28"/>
          <w:szCs w:val="28"/>
          <w:lang w:eastAsia="uk-UA"/>
        </w:rPr>
        <w:t>проспекті емісії</w:t>
      </w:r>
      <w:r w:rsidR="00D33D4A" w:rsidRPr="005C4530">
        <w:rPr>
          <w:rFonts w:ascii="Times New Roman" w:eastAsia="Times New Roman" w:hAnsi="Times New Roman" w:cs="Times New Roman"/>
          <w:noProof w:val="0"/>
          <w:sz w:val="28"/>
          <w:szCs w:val="28"/>
          <w:lang w:eastAsia="uk-UA"/>
        </w:rPr>
        <w:t xml:space="preserve"> </w:t>
      </w:r>
      <w:r w:rsidR="00946EFD" w:rsidRPr="005C4530">
        <w:rPr>
          <w:rFonts w:ascii="Times New Roman" w:eastAsia="Times New Roman" w:hAnsi="Times New Roman" w:cs="Times New Roman"/>
          <w:noProof w:val="0"/>
          <w:sz w:val="28"/>
          <w:szCs w:val="28"/>
          <w:lang w:eastAsia="uk-UA"/>
        </w:rPr>
        <w:t xml:space="preserve">та </w:t>
      </w:r>
      <w:r w:rsidR="00D33D4A" w:rsidRPr="005C4530">
        <w:rPr>
          <w:rFonts w:ascii="Times New Roman" w:eastAsia="Times New Roman" w:hAnsi="Times New Roman" w:cs="Times New Roman"/>
          <w:noProof w:val="0"/>
          <w:sz w:val="28"/>
          <w:szCs w:val="28"/>
          <w:lang w:eastAsia="uk-UA"/>
        </w:rPr>
        <w:t>проспект</w:t>
      </w:r>
      <w:r w:rsidR="00AE7671" w:rsidRPr="005C4530">
        <w:rPr>
          <w:rFonts w:ascii="Times New Roman" w:eastAsia="Times New Roman" w:hAnsi="Times New Roman" w:cs="Times New Roman"/>
          <w:noProof w:val="0"/>
          <w:sz w:val="28"/>
          <w:szCs w:val="28"/>
          <w:lang w:eastAsia="uk-UA"/>
        </w:rPr>
        <w:t>і</w:t>
      </w:r>
      <w:r w:rsidR="00D33D4A" w:rsidRPr="005C4530">
        <w:rPr>
          <w:rFonts w:ascii="Times New Roman" w:eastAsia="Times New Roman" w:hAnsi="Times New Roman" w:cs="Times New Roman"/>
          <w:noProof w:val="0"/>
          <w:sz w:val="28"/>
          <w:szCs w:val="28"/>
          <w:lang w:eastAsia="uk-UA"/>
        </w:rPr>
        <w:t xml:space="preserve"> сертифікатів ФОН, та за її відповідність вимогам законодавства.</w:t>
      </w:r>
    </w:p>
    <w:p w14:paraId="44D587FA" w14:textId="62513763" w:rsidR="00D33D4A" w:rsidRPr="005C4530" w:rsidRDefault="00D33D4A"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30" w:name="n168"/>
      <w:bookmarkEnd w:id="130"/>
      <w:r w:rsidRPr="005C4530">
        <w:rPr>
          <w:rFonts w:ascii="Times New Roman" w:eastAsia="Times New Roman" w:hAnsi="Times New Roman" w:cs="Times New Roman"/>
          <w:noProof w:val="0"/>
          <w:sz w:val="28"/>
          <w:szCs w:val="28"/>
          <w:lang w:eastAsia="uk-UA"/>
        </w:rPr>
        <w:t xml:space="preserve">Емітент забезпечує достовірність відомостей, наведених у документах, що подаються до </w:t>
      </w:r>
      <w:proofErr w:type="spellStart"/>
      <w:r w:rsidRPr="005C4530">
        <w:rPr>
          <w:rFonts w:ascii="Times New Roman" w:eastAsia="Times New Roman" w:hAnsi="Times New Roman" w:cs="Times New Roman"/>
          <w:noProof w:val="0"/>
          <w:sz w:val="28"/>
          <w:szCs w:val="28"/>
          <w:lang w:eastAsia="uk-UA"/>
        </w:rPr>
        <w:t>реєструвального</w:t>
      </w:r>
      <w:proofErr w:type="spellEnd"/>
      <w:r w:rsidRPr="005C4530">
        <w:rPr>
          <w:rFonts w:ascii="Times New Roman" w:eastAsia="Times New Roman" w:hAnsi="Times New Roman" w:cs="Times New Roman"/>
          <w:noProof w:val="0"/>
          <w:sz w:val="28"/>
          <w:szCs w:val="28"/>
          <w:lang w:eastAsia="uk-UA"/>
        </w:rPr>
        <w:t xml:space="preserve"> органу для реєс</w:t>
      </w:r>
      <w:r w:rsidR="00AC01CF" w:rsidRPr="005C4530">
        <w:rPr>
          <w:rFonts w:ascii="Times New Roman" w:eastAsia="Times New Roman" w:hAnsi="Times New Roman" w:cs="Times New Roman"/>
          <w:noProof w:val="0"/>
          <w:sz w:val="28"/>
          <w:szCs w:val="28"/>
          <w:lang w:eastAsia="uk-UA"/>
        </w:rPr>
        <w:t>трації випуску сертифікатів ФОН та проспекті емісії.</w:t>
      </w:r>
    </w:p>
    <w:p w14:paraId="4ECE5D28" w14:textId="77777777" w:rsidR="00D33D4A" w:rsidRPr="005C4530"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31" w:name="n169"/>
      <w:bookmarkEnd w:id="131"/>
      <w:r w:rsidRPr="005C4530">
        <w:rPr>
          <w:rFonts w:ascii="Times New Roman" w:eastAsia="Times New Roman" w:hAnsi="Times New Roman" w:cs="Times New Roman"/>
          <w:noProof w:val="0"/>
          <w:sz w:val="28"/>
          <w:szCs w:val="28"/>
          <w:lang w:eastAsia="uk-UA"/>
        </w:rPr>
        <w:t>Емітент забезпечує достовірність відомостей, наведених у документах, що подаються для затвердження проспекту сертифікатів ФОН.</w:t>
      </w:r>
    </w:p>
    <w:p w14:paraId="5DD8B17A" w14:textId="77777777" w:rsidR="00D33D4A" w:rsidRPr="005C4530"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32" w:name="n170"/>
      <w:bookmarkEnd w:id="132"/>
      <w:r w:rsidRPr="005C4530">
        <w:rPr>
          <w:rFonts w:ascii="Times New Roman" w:eastAsia="Times New Roman" w:hAnsi="Times New Roman" w:cs="Times New Roman"/>
          <w:noProof w:val="0"/>
          <w:sz w:val="28"/>
          <w:szCs w:val="28"/>
          <w:lang w:eastAsia="uk-UA"/>
        </w:rPr>
        <w:t>4</w:t>
      </w:r>
      <w:r w:rsidR="00330479" w:rsidRPr="005C4530">
        <w:rPr>
          <w:rFonts w:ascii="Times New Roman" w:eastAsia="Times New Roman" w:hAnsi="Times New Roman" w:cs="Times New Roman"/>
          <w:noProof w:val="0"/>
          <w:sz w:val="28"/>
          <w:szCs w:val="28"/>
          <w:lang w:eastAsia="uk-UA"/>
        </w:rPr>
        <w:t>1</w:t>
      </w:r>
      <w:r w:rsidRPr="005C4530">
        <w:rPr>
          <w:rFonts w:ascii="Times New Roman" w:eastAsia="Times New Roman" w:hAnsi="Times New Roman" w:cs="Times New Roman"/>
          <w:noProof w:val="0"/>
          <w:sz w:val="28"/>
          <w:szCs w:val="28"/>
          <w:lang w:eastAsia="uk-UA"/>
        </w:rPr>
        <w:t xml:space="preserve">. У разі оформлення емітентом проспекту сертифікатів ФОН реєстрація випуску сертифікатів ФОН та затвердження проспекту сертифікатів ФОН здійснюються </w:t>
      </w:r>
      <w:proofErr w:type="spellStart"/>
      <w:r w:rsidRPr="005C4530">
        <w:rPr>
          <w:rFonts w:ascii="Times New Roman" w:eastAsia="Times New Roman" w:hAnsi="Times New Roman" w:cs="Times New Roman"/>
          <w:noProof w:val="0"/>
          <w:sz w:val="28"/>
          <w:szCs w:val="28"/>
          <w:lang w:eastAsia="uk-UA"/>
        </w:rPr>
        <w:t>реєструвальним</w:t>
      </w:r>
      <w:proofErr w:type="spellEnd"/>
      <w:r w:rsidRPr="005C4530">
        <w:rPr>
          <w:rFonts w:ascii="Times New Roman" w:eastAsia="Times New Roman" w:hAnsi="Times New Roman" w:cs="Times New Roman"/>
          <w:noProof w:val="0"/>
          <w:sz w:val="28"/>
          <w:szCs w:val="28"/>
          <w:lang w:eastAsia="uk-UA"/>
        </w:rPr>
        <w:t xml:space="preserve"> органом одночасно.</w:t>
      </w:r>
    </w:p>
    <w:p w14:paraId="5D1D8F61" w14:textId="77777777" w:rsidR="00D33D4A" w:rsidRPr="005C4530" w:rsidRDefault="00F82655"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33" w:name="n171"/>
      <w:bookmarkEnd w:id="133"/>
      <w:r w:rsidRPr="00A0027F">
        <w:rPr>
          <w:rFonts w:ascii="Times New Roman" w:eastAsia="Times New Roman" w:hAnsi="Times New Roman" w:cs="Times New Roman"/>
          <w:noProof w:val="0"/>
          <w:sz w:val="28"/>
          <w:szCs w:val="28"/>
          <w:lang w:eastAsia="uk-UA"/>
        </w:rPr>
        <w:t>4</w:t>
      </w:r>
      <w:r w:rsidR="00330479" w:rsidRPr="00A0027F">
        <w:rPr>
          <w:rFonts w:ascii="Times New Roman" w:eastAsia="Times New Roman" w:hAnsi="Times New Roman" w:cs="Times New Roman"/>
          <w:noProof w:val="0"/>
          <w:sz w:val="28"/>
          <w:szCs w:val="28"/>
          <w:lang w:eastAsia="uk-UA"/>
        </w:rPr>
        <w:t>2</w:t>
      </w:r>
      <w:r w:rsidR="00D33D4A" w:rsidRPr="00A0027F">
        <w:rPr>
          <w:rFonts w:ascii="Times New Roman" w:eastAsia="Times New Roman" w:hAnsi="Times New Roman" w:cs="Times New Roman"/>
          <w:noProof w:val="0"/>
          <w:sz w:val="28"/>
          <w:szCs w:val="28"/>
          <w:lang w:eastAsia="uk-UA"/>
        </w:rPr>
        <w:t xml:space="preserve">. </w:t>
      </w:r>
      <w:proofErr w:type="spellStart"/>
      <w:r w:rsidR="00D33D4A" w:rsidRPr="00A0027F">
        <w:rPr>
          <w:rFonts w:ascii="Times New Roman" w:eastAsia="Times New Roman" w:hAnsi="Times New Roman" w:cs="Times New Roman"/>
          <w:noProof w:val="0"/>
          <w:sz w:val="28"/>
          <w:szCs w:val="28"/>
          <w:lang w:eastAsia="uk-UA"/>
        </w:rPr>
        <w:t>Реєструвальний</w:t>
      </w:r>
      <w:proofErr w:type="spellEnd"/>
      <w:r w:rsidR="00D33D4A" w:rsidRPr="00A0027F">
        <w:rPr>
          <w:rFonts w:ascii="Times New Roman" w:eastAsia="Times New Roman" w:hAnsi="Times New Roman" w:cs="Times New Roman"/>
          <w:noProof w:val="0"/>
          <w:sz w:val="28"/>
          <w:szCs w:val="28"/>
          <w:lang w:eastAsia="uk-UA"/>
        </w:rPr>
        <w:t xml:space="preserve"> орган:</w:t>
      </w:r>
    </w:p>
    <w:p w14:paraId="521251F5" w14:textId="3EE44595" w:rsidR="00D33D4A" w:rsidRPr="005C4530"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34" w:name="n172"/>
      <w:bookmarkEnd w:id="134"/>
      <w:r w:rsidRPr="005C4530">
        <w:rPr>
          <w:rFonts w:ascii="Times New Roman" w:eastAsia="Times New Roman" w:hAnsi="Times New Roman" w:cs="Times New Roman"/>
          <w:noProof w:val="0"/>
          <w:sz w:val="28"/>
          <w:szCs w:val="28"/>
          <w:lang w:eastAsia="uk-UA"/>
        </w:rPr>
        <w:t>1) здійснює реєстрацію випуску сертифікатів ФОН</w:t>
      </w:r>
      <w:r w:rsidR="00B44D5A" w:rsidRPr="005C4530">
        <w:rPr>
          <w:rFonts w:ascii="Times New Roman" w:eastAsia="Times New Roman" w:hAnsi="Times New Roman" w:cs="Times New Roman"/>
          <w:noProof w:val="0"/>
          <w:sz w:val="28"/>
          <w:szCs w:val="28"/>
          <w:lang w:eastAsia="uk-UA"/>
        </w:rPr>
        <w:t xml:space="preserve"> та проспекту емісії</w:t>
      </w:r>
      <w:r w:rsidRPr="005C4530">
        <w:rPr>
          <w:rFonts w:ascii="Times New Roman" w:eastAsia="Times New Roman" w:hAnsi="Times New Roman" w:cs="Times New Roman"/>
          <w:noProof w:val="0"/>
          <w:sz w:val="28"/>
          <w:szCs w:val="28"/>
          <w:lang w:eastAsia="uk-UA"/>
        </w:rPr>
        <w:t xml:space="preserve"> (без здійснення публічної пропозиції) або відмовляє у відповідній реєстрації</w:t>
      </w:r>
      <w:r w:rsidRPr="005F2AB5">
        <w:rPr>
          <w:rFonts w:ascii="Times New Roman" w:eastAsia="Times New Roman" w:hAnsi="Times New Roman" w:cs="Times New Roman"/>
          <w:noProof w:val="0"/>
          <w:sz w:val="28"/>
          <w:szCs w:val="28"/>
          <w:lang w:eastAsia="uk-UA"/>
        </w:rPr>
        <w:t xml:space="preserve"> протягом 25 робочих днів після надходження заяви, рішення про емісію сертифікатів ФОН </w:t>
      </w:r>
      <w:r w:rsidR="00884F2D" w:rsidRPr="005C4530">
        <w:rPr>
          <w:rFonts w:ascii="Times New Roman" w:eastAsia="Times New Roman" w:hAnsi="Times New Roman" w:cs="Times New Roman"/>
          <w:noProof w:val="0"/>
          <w:sz w:val="28"/>
          <w:szCs w:val="28"/>
          <w:lang w:eastAsia="uk-UA"/>
        </w:rPr>
        <w:t xml:space="preserve">та проспекту емісії </w:t>
      </w:r>
      <w:r w:rsidRPr="005C4530">
        <w:rPr>
          <w:rFonts w:ascii="Times New Roman" w:eastAsia="Times New Roman" w:hAnsi="Times New Roman" w:cs="Times New Roman"/>
          <w:noProof w:val="0"/>
          <w:sz w:val="28"/>
          <w:szCs w:val="28"/>
          <w:lang w:eastAsia="uk-UA"/>
        </w:rPr>
        <w:t>і всіх необхідних документів для реєстрації випуску сертифікатів ФОН;</w:t>
      </w:r>
    </w:p>
    <w:p w14:paraId="23DEF60D" w14:textId="373B9B5D" w:rsidR="00D33D4A"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35" w:name="n173"/>
      <w:bookmarkEnd w:id="135"/>
      <w:r w:rsidRPr="005C4530">
        <w:rPr>
          <w:rFonts w:ascii="Times New Roman" w:eastAsia="Times New Roman" w:hAnsi="Times New Roman" w:cs="Times New Roman"/>
          <w:noProof w:val="0"/>
          <w:sz w:val="28"/>
          <w:szCs w:val="28"/>
          <w:lang w:eastAsia="uk-UA"/>
        </w:rPr>
        <w:t>2) здійснює реєстрацію випуску сертифікатів ФОН</w:t>
      </w:r>
      <w:r w:rsidR="00884F2D" w:rsidRPr="005C4530">
        <w:rPr>
          <w:rFonts w:ascii="Times New Roman" w:eastAsia="Times New Roman" w:hAnsi="Times New Roman" w:cs="Times New Roman"/>
          <w:noProof w:val="0"/>
          <w:sz w:val="28"/>
          <w:szCs w:val="28"/>
          <w:lang w:eastAsia="uk-UA"/>
        </w:rPr>
        <w:t xml:space="preserve"> та проспекту емісії</w:t>
      </w:r>
      <w:r w:rsidRPr="005C4530">
        <w:rPr>
          <w:rFonts w:ascii="Times New Roman" w:eastAsia="Times New Roman" w:hAnsi="Times New Roman" w:cs="Times New Roman"/>
          <w:noProof w:val="0"/>
          <w:sz w:val="28"/>
          <w:szCs w:val="28"/>
          <w:lang w:eastAsia="uk-UA"/>
        </w:rPr>
        <w:t xml:space="preserve">, реєстрацію випуску сертифікатів ФОН </w:t>
      </w:r>
      <w:r w:rsidR="00884F2D" w:rsidRPr="005C4530">
        <w:rPr>
          <w:rFonts w:ascii="Times New Roman" w:eastAsia="Times New Roman" w:hAnsi="Times New Roman" w:cs="Times New Roman"/>
          <w:noProof w:val="0"/>
          <w:sz w:val="28"/>
          <w:szCs w:val="28"/>
          <w:lang w:eastAsia="uk-UA"/>
        </w:rPr>
        <w:t xml:space="preserve">та проспекту емісії </w:t>
      </w:r>
      <w:r w:rsidRPr="005C4530">
        <w:rPr>
          <w:rFonts w:ascii="Times New Roman" w:eastAsia="Times New Roman" w:hAnsi="Times New Roman" w:cs="Times New Roman"/>
          <w:noProof w:val="0"/>
          <w:sz w:val="28"/>
          <w:szCs w:val="28"/>
          <w:lang w:eastAsia="uk-UA"/>
        </w:rPr>
        <w:t>та затвердження</w:t>
      </w:r>
      <w:r w:rsidRPr="005F2AB5">
        <w:rPr>
          <w:rFonts w:ascii="Times New Roman" w:eastAsia="Times New Roman" w:hAnsi="Times New Roman" w:cs="Times New Roman"/>
          <w:noProof w:val="0"/>
          <w:sz w:val="28"/>
          <w:szCs w:val="28"/>
          <w:lang w:eastAsia="uk-UA"/>
        </w:rPr>
        <w:t xml:space="preserve"> проспекту сертифікатів ФОН (у разі здійснення публічної пропозиції сертифікатів ФОН) або відмовляє у відповідній реєстрації (затвердженні) після надання всіх необхідних документів протягом:</w:t>
      </w:r>
    </w:p>
    <w:p w14:paraId="3B922697" w14:textId="77777777" w:rsidR="00D33D4A"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36" w:name="n174"/>
      <w:bookmarkEnd w:id="136"/>
      <w:r w:rsidRPr="005F2AB5">
        <w:rPr>
          <w:rFonts w:ascii="Times New Roman" w:eastAsia="Times New Roman" w:hAnsi="Times New Roman" w:cs="Times New Roman"/>
          <w:noProof w:val="0"/>
          <w:sz w:val="28"/>
          <w:szCs w:val="28"/>
          <w:lang w:eastAsia="uk-UA"/>
        </w:rPr>
        <w:t>20 робочих днів;</w:t>
      </w:r>
    </w:p>
    <w:p w14:paraId="70DF4ED6" w14:textId="138475BA" w:rsidR="00D33D4A"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37" w:name="n175"/>
      <w:bookmarkEnd w:id="137"/>
      <w:r w:rsidRPr="005F2AB5">
        <w:rPr>
          <w:rFonts w:ascii="Times New Roman" w:eastAsia="Times New Roman" w:hAnsi="Times New Roman" w:cs="Times New Roman"/>
          <w:noProof w:val="0"/>
          <w:sz w:val="28"/>
          <w:szCs w:val="28"/>
          <w:lang w:eastAsia="uk-UA"/>
        </w:rPr>
        <w:t xml:space="preserve">10 робочих днів </w:t>
      </w:r>
      <w:r w:rsidR="005E03E6">
        <w:rPr>
          <w:rFonts w:ascii="Times New Roman" w:eastAsia="Times New Roman" w:hAnsi="Times New Roman" w:cs="Times New Roman"/>
          <w:noProof w:val="0"/>
          <w:sz w:val="28"/>
          <w:szCs w:val="28"/>
          <w:lang w:eastAsia="uk-UA"/>
        </w:rPr>
        <w:t>–</w:t>
      </w:r>
      <w:r w:rsidR="005E03E6" w:rsidRPr="005F2AB5">
        <w:rPr>
          <w:rFonts w:ascii="Times New Roman" w:eastAsia="Times New Roman" w:hAnsi="Times New Roman" w:cs="Times New Roman"/>
          <w:noProof w:val="0"/>
          <w:sz w:val="28"/>
          <w:szCs w:val="28"/>
          <w:lang w:eastAsia="uk-UA"/>
        </w:rPr>
        <w:t xml:space="preserve"> </w:t>
      </w:r>
      <w:r w:rsidRPr="005F2AB5">
        <w:rPr>
          <w:rFonts w:ascii="Times New Roman" w:eastAsia="Times New Roman" w:hAnsi="Times New Roman" w:cs="Times New Roman"/>
          <w:noProof w:val="0"/>
          <w:sz w:val="28"/>
          <w:szCs w:val="28"/>
          <w:lang w:eastAsia="uk-UA"/>
        </w:rPr>
        <w:t xml:space="preserve">у разі, якщо в емітента наявні цінні папери, допущені до торгів на </w:t>
      </w:r>
      <w:r w:rsidRPr="00100067">
        <w:rPr>
          <w:rFonts w:ascii="Times New Roman" w:eastAsia="Times New Roman" w:hAnsi="Times New Roman" w:cs="Times New Roman"/>
          <w:strike/>
          <w:noProof w:val="0"/>
          <w:sz w:val="28"/>
          <w:szCs w:val="28"/>
          <w:lang w:eastAsia="uk-UA"/>
        </w:rPr>
        <w:t>фондовій біржі</w:t>
      </w:r>
      <w:r w:rsidR="00100067" w:rsidRPr="00100067">
        <w:rPr>
          <w:rFonts w:ascii="Times New Roman" w:eastAsia="Times New Roman" w:hAnsi="Times New Roman" w:cs="Times New Roman"/>
          <w:noProof w:val="0"/>
          <w:sz w:val="28"/>
          <w:szCs w:val="28"/>
          <w:lang w:eastAsia="uk-UA"/>
        </w:rPr>
        <w:t xml:space="preserve"> </w:t>
      </w:r>
      <w:r w:rsidR="00100067" w:rsidRPr="00535B46">
        <w:rPr>
          <w:rFonts w:ascii="Times New Roman" w:eastAsia="Times New Roman" w:hAnsi="Times New Roman" w:cs="Times New Roman"/>
          <w:b/>
          <w:bCs/>
          <w:noProof w:val="0"/>
          <w:color w:val="25252A"/>
          <w:sz w:val="28"/>
          <w:szCs w:val="28"/>
          <w:lang w:eastAsia="uk-UA"/>
        </w:rPr>
        <w:t>регульованих ринках капіталу</w:t>
      </w:r>
      <w:r w:rsidRPr="00535B46">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 xml:space="preserve"> та/або здійснювалася публічна пропозиція таких цінних паперів;</w:t>
      </w:r>
    </w:p>
    <w:p w14:paraId="41E05BBB" w14:textId="5CE9874C" w:rsidR="00D33D4A"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38" w:name="n176"/>
      <w:bookmarkEnd w:id="138"/>
      <w:r w:rsidRPr="005F2AB5">
        <w:rPr>
          <w:rFonts w:ascii="Times New Roman" w:eastAsia="Times New Roman" w:hAnsi="Times New Roman" w:cs="Times New Roman"/>
          <w:noProof w:val="0"/>
          <w:sz w:val="28"/>
          <w:szCs w:val="28"/>
          <w:lang w:eastAsia="uk-UA"/>
        </w:rPr>
        <w:t xml:space="preserve">3) здійснює реєстрацію звіту про результати емісії сертифікатів ФОН або відмовляє в реєстрації протягом 25 робочих днів з </w:t>
      </w:r>
      <w:r w:rsidR="005E03E6">
        <w:rPr>
          <w:rFonts w:ascii="Times New Roman" w:eastAsia="Times New Roman" w:hAnsi="Times New Roman" w:cs="Times New Roman"/>
          <w:noProof w:val="0"/>
          <w:sz w:val="28"/>
          <w:szCs w:val="28"/>
          <w:lang w:eastAsia="uk-UA"/>
        </w:rPr>
        <w:t>дня</w:t>
      </w:r>
      <w:r w:rsidR="005E03E6" w:rsidRPr="005F2AB5">
        <w:rPr>
          <w:rFonts w:ascii="Times New Roman" w:eastAsia="Times New Roman" w:hAnsi="Times New Roman" w:cs="Times New Roman"/>
          <w:noProof w:val="0"/>
          <w:sz w:val="28"/>
          <w:szCs w:val="28"/>
          <w:lang w:eastAsia="uk-UA"/>
        </w:rPr>
        <w:t xml:space="preserve"> </w:t>
      </w:r>
      <w:r w:rsidRPr="005F2AB5">
        <w:rPr>
          <w:rFonts w:ascii="Times New Roman" w:eastAsia="Times New Roman" w:hAnsi="Times New Roman" w:cs="Times New Roman"/>
          <w:noProof w:val="0"/>
          <w:sz w:val="28"/>
          <w:szCs w:val="28"/>
          <w:lang w:eastAsia="uk-UA"/>
        </w:rPr>
        <w:t>отримання заяви та всіх необхідних документів для реєстрації звіту про результати емісії сертифікатів ФОН;</w:t>
      </w:r>
    </w:p>
    <w:p w14:paraId="572BF5AA" w14:textId="43ACEBAF" w:rsidR="00F82655" w:rsidRPr="005F2AB5" w:rsidRDefault="00D33D4A"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39" w:name="n177"/>
      <w:bookmarkEnd w:id="139"/>
      <w:r w:rsidRPr="005F2AB5">
        <w:rPr>
          <w:rFonts w:ascii="Times New Roman" w:eastAsia="Times New Roman" w:hAnsi="Times New Roman" w:cs="Times New Roman"/>
          <w:noProof w:val="0"/>
          <w:sz w:val="28"/>
          <w:szCs w:val="28"/>
          <w:lang w:eastAsia="uk-UA"/>
        </w:rPr>
        <w:lastRenderedPageBreak/>
        <w:t xml:space="preserve">4) </w:t>
      </w:r>
      <w:bookmarkStart w:id="140" w:name="n178"/>
      <w:bookmarkEnd w:id="140"/>
      <w:r w:rsidR="00F82655" w:rsidRPr="005F2AB5">
        <w:rPr>
          <w:rFonts w:ascii="Times New Roman" w:eastAsia="Times New Roman" w:hAnsi="Times New Roman" w:cs="Times New Roman"/>
          <w:noProof w:val="0"/>
          <w:sz w:val="28"/>
          <w:szCs w:val="28"/>
          <w:lang w:eastAsia="uk-UA"/>
        </w:rPr>
        <w:t xml:space="preserve">здійснює погодження змін до рішення про емісію сертифікатів ФОН, або відмовляє в погодженні протягом </w:t>
      </w:r>
      <w:r w:rsidR="007E16F8" w:rsidRPr="005C4530">
        <w:rPr>
          <w:rFonts w:ascii="Times New Roman" w:eastAsia="Times New Roman" w:hAnsi="Times New Roman" w:cs="Times New Roman"/>
          <w:noProof w:val="0"/>
          <w:sz w:val="28"/>
          <w:szCs w:val="28"/>
          <w:lang w:eastAsia="uk-UA"/>
        </w:rPr>
        <w:t>15</w:t>
      </w:r>
      <w:r w:rsidR="00F82655" w:rsidRPr="005C4530">
        <w:rPr>
          <w:rFonts w:ascii="Times New Roman" w:eastAsia="Times New Roman" w:hAnsi="Times New Roman" w:cs="Times New Roman"/>
          <w:noProof w:val="0"/>
          <w:sz w:val="28"/>
          <w:szCs w:val="28"/>
          <w:lang w:eastAsia="uk-UA"/>
        </w:rPr>
        <w:t xml:space="preserve"> робочих</w:t>
      </w:r>
      <w:r w:rsidR="00F82655" w:rsidRPr="005F2AB5">
        <w:rPr>
          <w:rFonts w:ascii="Times New Roman" w:eastAsia="Times New Roman" w:hAnsi="Times New Roman" w:cs="Times New Roman"/>
          <w:noProof w:val="0"/>
          <w:sz w:val="28"/>
          <w:szCs w:val="28"/>
          <w:lang w:eastAsia="uk-UA"/>
        </w:rPr>
        <w:t xml:space="preserve"> днів з </w:t>
      </w:r>
      <w:r w:rsidR="005E03E6">
        <w:rPr>
          <w:rFonts w:ascii="Times New Roman" w:eastAsia="Times New Roman" w:hAnsi="Times New Roman" w:cs="Times New Roman"/>
          <w:noProof w:val="0"/>
          <w:sz w:val="28"/>
          <w:szCs w:val="28"/>
          <w:lang w:eastAsia="uk-UA"/>
        </w:rPr>
        <w:t>дня</w:t>
      </w:r>
      <w:r w:rsidR="005E03E6" w:rsidRPr="005F2AB5">
        <w:rPr>
          <w:rFonts w:ascii="Times New Roman" w:eastAsia="Times New Roman" w:hAnsi="Times New Roman" w:cs="Times New Roman"/>
          <w:noProof w:val="0"/>
          <w:sz w:val="28"/>
          <w:szCs w:val="28"/>
          <w:lang w:eastAsia="uk-UA"/>
        </w:rPr>
        <w:t xml:space="preserve"> </w:t>
      </w:r>
      <w:r w:rsidR="00F82655" w:rsidRPr="005F2AB5">
        <w:rPr>
          <w:rFonts w:ascii="Times New Roman" w:eastAsia="Times New Roman" w:hAnsi="Times New Roman" w:cs="Times New Roman"/>
          <w:noProof w:val="0"/>
          <w:sz w:val="28"/>
          <w:szCs w:val="28"/>
          <w:lang w:eastAsia="uk-UA"/>
        </w:rPr>
        <w:t>отримання заяви та інших документів для погодження змін до рішення про емісію сертифікатів ФОН.</w:t>
      </w:r>
    </w:p>
    <w:p w14:paraId="4C7C67B4" w14:textId="53D0294A" w:rsidR="00D33D4A" w:rsidRPr="005C4530" w:rsidRDefault="00F82655"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4</w:t>
      </w:r>
      <w:r w:rsidR="00330479" w:rsidRPr="005F2AB5">
        <w:rPr>
          <w:rFonts w:ascii="Times New Roman" w:eastAsia="Times New Roman" w:hAnsi="Times New Roman" w:cs="Times New Roman"/>
          <w:noProof w:val="0"/>
          <w:sz w:val="28"/>
          <w:szCs w:val="28"/>
          <w:lang w:eastAsia="uk-UA"/>
        </w:rPr>
        <w:t>3</w:t>
      </w:r>
      <w:r w:rsidR="00D33D4A" w:rsidRPr="005F2AB5">
        <w:rPr>
          <w:rFonts w:ascii="Times New Roman" w:eastAsia="Times New Roman" w:hAnsi="Times New Roman" w:cs="Times New Roman"/>
          <w:noProof w:val="0"/>
          <w:sz w:val="28"/>
          <w:szCs w:val="28"/>
          <w:lang w:eastAsia="uk-UA"/>
        </w:rPr>
        <w:t xml:space="preserve">. Принцип мовчазної згоди не </w:t>
      </w:r>
      <w:r w:rsidR="00D33D4A" w:rsidRPr="005C4530">
        <w:rPr>
          <w:rFonts w:ascii="Times New Roman" w:eastAsia="Times New Roman" w:hAnsi="Times New Roman" w:cs="Times New Roman"/>
          <w:noProof w:val="0"/>
          <w:sz w:val="28"/>
          <w:szCs w:val="28"/>
          <w:lang w:eastAsia="uk-UA"/>
        </w:rPr>
        <w:t>застосовується до процесу реєстрації випуску сертифікатів ФОН</w:t>
      </w:r>
      <w:r w:rsidR="00553A58" w:rsidRPr="005C4530">
        <w:rPr>
          <w:rFonts w:ascii="Times New Roman" w:eastAsia="Times New Roman" w:hAnsi="Times New Roman" w:cs="Times New Roman"/>
          <w:noProof w:val="0"/>
          <w:sz w:val="28"/>
          <w:szCs w:val="28"/>
          <w:lang w:eastAsia="uk-UA"/>
        </w:rPr>
        <w:t xml:space="preserve"> та проспекту емісії</w:t>
      </w:r>
      <w:r w:rsidR="00D33D4A" w:rsidRPr="005C4530">
        <w:rPr>
          <w:rFonts w:ascii="Times New Roman" w:eastAsia="Times New Roman" w:hAnsi="Times New Roman" w:cs="Times New Roman"/>
          <w:noProof w:val="0"/>
          <w:sz w:val="28"/>
          <w:szCs w:val="28"/>
          <w:lang w:eastAsia="uk-UA"/>
        </w:rPr>
        <w:t>, реєстрації випуску</w:t>
      </w:r>
      <w:r w:rsidR="00553A58" w:rsidRPr="005C4530">
        <w:rPr>
          <w:rFonts w:ascii="Times New Roman" w:eastAsia="Times New Roman" w:hAnsi="Times New Roman" w:cs="Times New Roman"/>
          <w:noProof w:val="0"/>
          <w:sz w:val="28"/>
          <w:szCs w:val="28"/>
          <w:lang w:eastAsia="uk-UA"/>
        </w:rPr>
        <w:t xml:space="preserve"> сертифікатів ФОН</w:t>
      </w:r>
      <w:r w:rsidR="00D33D4A" w:rsidRPr="005C4530">
        <w:rPr>
          <w:rFonts w:ascii="Times New Roman" w:eastAsia="Times New Roman" w:hAnsi="Times New Roman" w:cs="Times New Roman"/>
          <w:noProof w:val="0"/>
          <w:sz w:val="28"/>
          <w:szCs w:val="28"/>
          <w:lang w:eastAsia="uk-UA"/>
        </w:rPr>
        <w:t xml:space="preserve"> та затвердження проспекту сертифікатів ФОН.</w:t>
      </w:r>
    </w:p>
    <w:p w14:paraId="5BA34246" w14:textId="4E9DDF81" w:rsidR="00D33D4A" w:rsidRPr="00924464" w:rsidRDefault="00F82655"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41" w:name="n179"/>
      <w:bookmarkEnd w:id="141"/>
      <w:r w:rsidRPr="005C4530">
        <w:rPr>
          <w:rFonts w:ascii="Times New Roman" w:eastAsia="Times New Roman" w:hAnsi="Times New Roman" w:cs="Times New Roman"/>
          <w:noProof w:val="0"/>
          <w:sz w:val="28"/>
          <w:szCs w:val="28"/>
          <w:lang w:eastAsia="uk-UA"/>
        </w:rPr>
        <w:t>4</w:t>
      </w:r>
      <w:r w:rsidR="00330479" w:rsidRPr="005C4530">
        <w:rPr>
          <w:rFonts w:ascii="Times New Roman" w:eastAsia="Times New Roman" w:hAnsi="Times New Roman" w:cs="Times New Roman"/>
          <w:noProof w:val="0"/>
          <w:sz w:val="28"/>
          <w:szCs w:val="28"/>
          <w:lang w:eastAsia="uk-UA"/>
        </w:rPr>
        <w:t>4</w:t>
      </w:r>
      <w:r w:rsidR="00D33D4A" w:rsidRPr="005C4530">
        <w:rPr>
          <w:rFonts w:ascii="Times New Roman" w:eastAsia="Times New Roman" w:hAnsi="Times New Roman" w:cs="Times New Roman"/>
          <w:noProof w:val="0"/>
          <w:sz w:val="28"/>
          <w:szCs w:val="28"/>
          <w:lang w:eastAsia="uk-UA"/>
        </w:rPr>
        <w:t>. Після реєстрації випуску сертифікатів ФОН</w:t>
      </w:r>
      <w:r w:rsidR="00553A58" w:rsidRPr="005C4530">
        <w:rPr>
          <w:rFonts w:ascii="Times New Roman" w:eastAsia="Times New Roman" w:hAnsi="Times New Roman" w:cs="Times New Roman"/>
          <w:noProof w:val="0"/>
          <w:sz w:val="28"/>
          <w:szCs w:val="28"/>
          <w:lang w:eastAsia="uk-UA"/>
        </w:rPr>
        <w:t xml:space="preserve"> та проспекту емісії,</w:t>
      </w:r>
      <w:r w:rsidR="00D33D4A" w:rsidRPr="005F2AB5">
        <w:rPr>
          <w:rFonts w:ascii="Times New Roman" w:eastAsia="Times New Roman" w:hAnsi="Times New Roman" w:cs="Times New Roman"/>
          <w:noProof w:val="0"/>
          <w:sz w:val="28"/>
          <w:szCs w:val="28"/>
          <w:lang w:eastAsia="uk-UA"/>
        </w:rPr>
        <w:t xml:space="preserve"> реєстрації випуску сертифікатів ФОН</w:t>
      </w:r>
      <w:r w:rsidR="00553A58" w:rsidRPr="005F2AB5">
        <w:rPr>
          <w:rFonts w:ascii="Times New Roman" w:eastAsia="Times New Roman" w:hAnsi="Times New Roman" w:cs="Times New Roman"/>
          <w:noProof w:val="0"/>
          <w:sz w:val="28"/>
          <w:szCs w:val="28"/>
          <w:lang w:eastAsia="uk-UA"/>
        </w:rPr>
        <w:t xml:space="preserve"> та</w:t>
      </w:r>
      <w:r w:rsidR="00D33D4A" w:rsidRPr="005F2AB5">
        <w:rPr>
          <w:rFonts w:ascii="Times New Roman" w:eastAsia="Times New Roman" w:hAnsi="Times New Roman" w:cs="Times New Roman"/>
          <w:noProof w:val="0"/>
          <w:sz w:val="28"/>
          <w:szCs w:val="28"/>
          <w:lang w:eastAsia="uk-UA"/>
        </w:rPr>
        <w:t xml:space="preserve"> </w:t>
      </w:r>
      <w:r w:rsidR="00553A58" w:rsidRPr="005F2AB5">
        <w:rPr>
          <w:rFonts w:ascii="Times New Roman" w:eastAsia="Times New Roman" w:hAnsi="Times New Roman" w:cs="Times New Roman"/>
          <w:noProof w:val="0"/>
          <w:sz w:val="28"/>
          <w:szCs w:val="28"/>
          <w:lang w:eastAsia="uk-UA"/>
        </w:rPr>
        <w:t xml:space="preserve">затвердження проспекту сертифікатів ФОН </w:t>
      </w:r>
      <w:r w:rsidR="00D33D4A" w:rsidRPr="005F2AB5">
        <w:rPr>
          <w:rFonts w:ascii="Times New Roman" w:eastAsia="Times New Roman" w:hAnsi="Times New Roman" w:cs="Times New Roman"/>
          <w:noProof w:val="0"/>
          <w:sz w:val="28"/>
          <w:szCs w:val="28"/>
          <w:lang w:eastAsia="uk-UA"/>
        </w:rPr>
        <w:t>емітенту видається тимчасове свідоцтво про реєстрацію випуску сертифікатів ФОН (</w:t>
      </w:r>
      <w:hyperlink r:id="rId18" w:anchor="n455" w:history="1">
        <w:r w:rsidR="00D33D4A" w:rsidRPr="005F2AB5">
          <w:rPr>
            <w:rFonts w:ascii="Times New Roman" w:eastAsia="Times New Roman" w:hAnsi="Times New Roman" w:cs="Times New Roman"/>
            <w:noProof w:val="0"/>
            <w:sz w:val="28"/>
            <w:szCs w:val="28"/>
            <w:lang w:eastAsia="uk-UA"/>
          </w:rPr>
          <w:t>додаток 1</w:t>
        </w:r>
      </w:hyperlink>
      <w:r w:rsidR="00D33D4A" w:rsidRPr="005F2AB5">
        <w:rPr>
          <w:rFonts w:ascii="Times New Roman" w:eastAsia="Times New Roman" w:hAnsi="Times New Roman" w:cs="Times New Roman"/>
          <w:noProof w:val="0"/>
          <w:sz w:val="28"/>
          <w:szCs w:val="28"/>
          <w:lang w:eastAsia="uk-UA"/>
        </w:rPr>
        <w:t xml:space="preserve">), яке є підставою для </w:t>
      </w:r>
      <w:r w:rsidR="00D33D4A" w:rsidRPr="00E23F4C">
        <w:rPr>
          <w:rFonts w:ascii="Times New Roman" w:eastAsia="Times New Roman" w:hAnsi="Times New Roman" w:cs="Times New Roman"/>
          <w:strike/>
          <w:noProof w:val="0"/>
          <w:sz w:val="28"/>
          <w:szCs w:val="28"/>
          <w:lang w:eastAsia="uk-UA"/>
        </w:rPr>
        <w:t>присвоєння сертифікатам ФОН міжнародного ідентифікаційного номера</w:t>
      </w:r>
      <w:r w:rsidRPr="00E23F4C">
        <w:rPr>
          <w:rFonts w:ascii="Times New Roman" w:eastAsia="Times New Roman" w:hAnsi="Times New Roman" w:cs="Times New Roman"/>
          <w:strike/>
          <w:noProof w:val="0"/>
          <w:sz w:val="28"/>
          <w:szCs w:val="28"/>
          <w:lang w:eastAsia="uk-UA"/>
        </w:rPr>
        <w:t xml:space="preserve"> (коду </w:t>
      </w:r>
      <w:r w:rsidRPr="00E23F4C">
        <w:rPr>
          <w:rFonts w:ascii="Times New Roman" w:eastAsia="Times New Roman" w:hAnsi="Times New Roman" w:cs="Times New Roman"/>
          <w:strike/>
          <w:noProof w:val="0"/>
          <w:sz w:val="28"/>
          <w:szCs w:val="28"/>
          <w:lang w:val="en-US" w:eastAsia="uk-UA"/>
        </w:rPr>
        <w:t>ISIN</w:t>
      </w:r>
      <w:r w:rsidRPr="00E23F4C">
        <w:rPr>
          <w:rFonts w:ascii="Times New Roman" w:eastAsia="Times New Roman" w:hAnsi="Times New Roman" w:cs="Times New Roman"/>
          <w:strike/>
          <w:noProof w:val="0"/>
          <w:sz w:val="28"/>
          <w:szCs w:val="28"/>
          <w:lang w:eastAsia="uk-UA"/>
        </w:rPr>
        <w:t>)</w:t>
      </w:r>
      <w:r w:rsidR="00D33D4A" w:rsidRPr="00E23F4C">
        <w:rPr>
          <w:rFonts w:ascii="Times New Roman" w:eastAsia="Times New Roman" w:hAnsi="Times New Roman" w:cs="Times New Roman"/>
          <w:strike/>
          <w:noProof w:val="0"/>
          <w:sz w:val="28"/>
          <w:szCs w:val="28"/>
          <w:lang w:eastAsia="uk-UA"/>
        </w:rPr>
        <w:t>, укладення з Центральним депозитарієм договору про обслуговування випусків цінних паперів</w:t>
      </w:r>
      <w:r w:rsidR="00E23F4C" w:rsidRPr="00E23F4C">
        <w:rPr>
          <w:rFonts w:ascii="Times New Roman" w:eastAsia="Times New Roman" w:hAnsi="Times New Roman" w:cs="Times New Roman"/>
          <w:noProof w:val="0"/>
          <w:sz w:val="28"/>
          <w:szCs w:val="28"/>
          <w:lang w:eastAsia="uk-UA"/>
        </w:rPr>
        <w:t xml:space="preserve"> </w:t>
      </w:r>
      <w:r w:rsidR="00535B46" w:rsidRPr="00535B46">
        <w:rPr>
          <w:rFonts w:ascii="Times New Roman" w:eastAsia="Times New Roman" w:hAnsi="Times New Roman" w:cs="Times New Roman"/>
          <w:b/>
          <w:bCs/>
          <w:noProof w:val="0"/>
          <w:color w:val="25252A"/>
          <w:sz w:val="28"/>
          <w:szCs w:val="28"/>
          <w:lang w:eastAsia="uk-UA"/>
        </w:rPr>
        <w:t>укладення з Центральним депозитарієм цінних паперів (якщо такий договір не укладено раніше) договору про обслуговування випусків цінних паперів, присвоєння сертифікатам ФОН міжнародного ідентифікаційного номера цінних паперів (коду ISIN),</w:t>
      </w:r>
      <w:r w:rsidR="00E23F4C" w:rsidRPr="00924464">
        <w:rPr>
          <w:rFonts w:ascii="Times New Roman" w:eastAsia="Times New Roman" w:hAnsi="Times New Roman" w:cs="Times New Roman"/>
          <w:noProof w:val="0"/>
          <w:sz w:val="28"/>
          <w:szCs w:val="28"/>
          <w:lang w:eastAsia="uk-UA"/>
        </w:rPr>
        <w:t xml:space="preserve"> </w:t>
      </w:r>
      <w:r w:rsidR="00D33D4A" w:rsidRPr="00924464">
        <w:rPr>
          <w:rFonts w:ascii="Times New Roman" w:eastAsia="Times New Roman" w:hAnsi="Times New Roman" w:cs="Times New Roman"/>
          <w:noProof w:val="0"/>
          <w:sz w:val="28"/>
          <w:szCs w:val="28"/>
          <w:lang w:eastAsia="uk-UA"/>
        </w:rPr>
        <w:t>оформлення та депонування тимчасового глобального сертифіката.</w:t>
      </w:r>
    </w:p>
    <w:p w14:paraId="21326820" w14:textId="452211BB" w:rsidR="00F82655" w:rsidRPr="005F2AB5" w:rsidRDefault="00F82655"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42" w:name="n180"/>
      <w:bookmarkEnd w:id="142"/>
      <w:r w:rsidRPr="005F2AB5">
        <w:rPr>
          <w:rFonts w:ascii="Times New Roman" w:eastAsia="Times New Roman" w:hAnsi="Times New Roman" w:cs="Times New Roman"/>
          <w:noProof w:val="0"/>
          <w:sz w:val="28"/>
          <w:szCs w:val="28"/>
          <w:lang w:eastAsia="uk-UA"/>
        </w:rPr>
        <w:t>4</w:t>
      </w:r>
      <w:r w:rsidR="00330479" w:rsidRPr="005F2AB5">
        <w:rPr>
          <w:rFonts w:ascii="Times New Roman" w:eastAsia="Times New Roman" w:hAnsi="Times New Roman" w:cs="Times New Roman"/>
          <w:noProof w:val="0"/>
          <w:sz w:val="28"/>
          <w:szCs w:val="28"/>
          <w:lang w:eastAsia="uk-UA"/>
        </w:rPr>
        <w:t>5</w:t>
      </w:r>
      <w:r w:rsidRPr="005F2AB5">
        <w:rPr>
          <w:rFonts w:ascii="Times New Roman" w:eastAsia="Times New Roman" w:hAnsi="Times New Roman" w:cs="Times New Roman"/>
          <w:noProof w:val="0"/>
          <w:sz w:val="28"/>
          <w:szCs w:val="28"/>
          <w:lang w:eastAsia="uk-UA"/>
        </w:rPr>
        <w:t xml:space="preserve">. Після реєстрації випуску сертифікатів ФОН, щодо яких емітентом прийнято рішення про емісію сертифікатів ФОН без здійснення публічної пропозиції, уповноважена особа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протягом 3 робочих днів надає Центральному депозитарію перелік осіб, які відповідно до рішення про емісію сертифікатів ФОН є учасниками розміщення (далі – Перелік) та розпорядження про заборону </w:t>
      </w:r>
      <w:bookmarkStart w:id="143" w:name="_Hlk118717210"/>
      <w:r w:rsidRPr="005F2AB5">
        <w:rPr>
          <w:rFonts w:ascii="Times New Roman" w:eastAsia="Times New Roman" w:hAnsi="Times New Roman" w:cs="Times New Roman"/>
          <w:noProof w:val="0"/>
          <w:sz w:val="28"/>
          <w:szCs w:val="28"/>
          <w:lang w:eastAsia="uk-UA"/>
        </w:rPr>
        <w:t>здійснення переказу сертифікатів ФОН з рахунку в цінних паперах емітента на рахунки в цінних паперах депозитарних установ для подальшого зарахування депозитарними установами прав на ці сертифікатів ФОН на рахунки в цінних паперах депонентів, які не визначені рішенням про емісію сертифікатів ФОН як учасники такого розміщення</w:t>
      </w:r>
      <w:bookmarkEnd w:id="143"/>
      <w:r w:rsidR="005E03E6">
        <w:rPr>
          <w:rFonts w:ascii="Times New Roman" w:eastAsia="Times New Roman" w:hAnsi="Times New Roman" w:cs="Times New Roman"/>
          <w:noProof w:val="0"/>
          <w:sz w:val="28"/>
          <w:szCs w:val="28"/>
          <w:lang w:eastAsia="uk-UA"/>
        </w:rPr>
        <w:t xml:space="preserve"> (додаток 2)</w:t>
      </w:r>
      <w:r w:rsidRPr="005F2AB5">
        <w:rPr>
          <w:rFonts w:ascii="Times New Roman" w:eastAsia="Times New Roman" w:hAnsi="Times New Roman" w:cs="Times New Roman"/>
          <w:noProof w:val="0"/>
          <w:sz w:val="28"/>
          <w:szCs w:val="28"/>
          <w:lang w:eastAsia="uk-UA"/>
        </w:rPr>
        <w:t>.</w:t>
      </w:r>
    </w:p>
    <w:p w14:paraId="25D14E4C" w14:textId="0F942350" w:rsidR="00F82655" w:rsidRPr="005F2AB5" w:rsidRDefault="00F82655"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Перелік складається емітентом у форматі Excel (.</w:t>
      </w:r>
      <w:proofErr w:type="spellStart"/>
      <w:r w:rsidRPr="005F2AB5">
        <w:rPr>
          <w:rFonts w:ascii="Times New Roman" w:eastAsia="Times New Roman" w:hAnsi="Times New Roman" w:cs="Times New Roman"/>
          <w:noProof w:val="0"/>
          <w:sz w:val="28"/>
          <w:szCs w:val="28"/>
          <w:lang w:eastAsia="uk-UA"/>
        </w:rPr>
        <w:t>xlsx</w:t>
      </w:r>
      <w:proofErr w:type="spellEnd"/>
      <w:r w:rsidRPr="005F2AB5">
        <w:rPr>
          <w:rFonts w:ascii="Times New Roman" w:eastAsia="Times New Roman" w:hAnsi="Times New Roman" w:cs="Times New Roman"/>
          <w:noProof w:val="0"/>
          <w:sz w:val="28"/>
          <w:szCs w:val="28"/>
          <w:lang w:eastAsia="uk-UA"/>
        </w:rPr>
        <w:t xml:space="preserve">). </w:t>
      </w:r>
    </w:p>
    <w:p w14:paraId="69B575B3" w14:textId="19C6D2A7" w:rsidR="00F82655" w:rsidRPr="005F2AB5" w:rsidRDefault="00F82655"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Перелік повинен містити дані, що необхідні для ідентифікації майбутніх власників:</w:t>
      </w:r>
    </w:p>
    <w:p w14:paraId="717147CA" w14:textId="794A45DD" w:rsidR="00F82655" w:rsidRPr="005F2AB5" w:rsidRDefault="00F82655"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для фізичних осіб – резидентів – ім’я та інформацію щодо реєстраційного номера облікової картки платника податків (за наявності), або серії </w:t>
      </w:r>
      <w:r w:rsidR="005E03E6">
        <w:rPr>
          <w:rFonts w:ascii="Times New Roman" w:eastAsia="Times New Roman" w:hAnsi="Times New Roman" w:cs="Times New Roman"/>
          <w:noProof w:val="0"/>
          <w:sz w:val="28"/>
          <w:szCs w:val="28"/>
          <w:lang w:eastAsia="uk-UA"/>
        </w:rPr>
        <w:t xml:space="preserve">(за наявності) </w:t>
      </w:r>
      <w:r w:rsidRPr="005F2AB5">
        <w:rPr>
          <w:rFonts w:ascii="Times New Roman" w:eastAsia="Times New Roman" w:hAnsi="Times New Roman" w:cs="Times New Roman"/>
          <w:noProof w:val="0"/>
          <w:sz w:val="28"/>
          <w:szCs w:val="28"/>
          <w:lang w:eastAsia="uk-UA"/>
        </w:rPr>
        <w:t>та номеру паспорта (для фізичних осіб, які мають відмітку в паспорті про право здійснювати платежі за серією та номером паспорта);</w:t>
      </w:r>
    </w:p>
    <w:p w14:paraId="21DC0293" w14:textId="7E660659" w:rsidR="00F82655" w:rsidRPr="005F2AB5" w:rsidRDefault="00F82655"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для юридичних осіб – резидентів – найменування та ідентифікаційний код юридичної особи (для пайових інвестиційних фондів додатково зазначається </w:t>
      </w:r>
      <w:r w:rsidR="005B6E56">
        <w:rPr>
          <w:rFonts w:ascii="Times New Roman" w:eastAsia="Times New Roman" w:hAnsi="Times New Roman" w:cs="Times New Roman"/>
          <w:noProof w:val="0"/>
          <w:sz w:val="28"/>
          <w:szCs w:val="28"/>
          <w:lang w:eastAsia="uk-UA"/>
        </w:rPr>
        <w:t>реєстраційний к</w:t>
      </w:r>
      <w:r w:rsidRPr="005F2AB5">
        <w:rPr>
          <w:rFonts w:ascii="Times New Roman" w:eastAsia="Times New Roman" w:hAnsi="Times New Roman" w:cs="Times New Roman"/>
          <w:noProof w:val="0"/>
          <w:sz w:val="28"/>
          <w:szCs w:val="28"/>
          <w:lang w:eastAsia="uk-UA"/>
        </w:rPr>
        <w:t xml:space="preserve">од за Єдиним державним реєстром інститутів спільного інвестування); </w:t>
      </w:r>
    </w:p>
    <w:p w14:paraId="105B945A" w14:textId="511CFC82" w:rsidR="00F82655" w:rsidRPr="005F2AB5" w:rsidRDefault="00F82655" w:rsidP="005B6E5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для </w:t>
      </w:r>
      <w:r w:rsidR="00B91A77">
        <w:rPr>
          <w:rFonts w:ascii="Times New Roman" w:eastAsia="Times New Roman" w:hAnsi="Times New Roman" w:cs="Times New Roman"/>
          <w:noProof w:val="0"/>
          <w:sz w:val="28"/>
          <w:szCs w:val="28"/>
          <w:lang w:eastAsia="uk-UA"/>
        </w:rPr>
        <w:t xml:space="preserve">фізичних осіб – нерезидентів – </w:t>
      </w:r>
      <w:r w:rsidRPr="005F2AB5">
        <w:rPr>
          <w:rFonts w:ascii="Times New Roman" w:eastAsia="Times New Roman" w:hAnsi="Times New Roman" w:cs="Times New Roman"/>
          <w:noProof w:val="0"/>
          <w:sz w:val="28"/>
          <w:szCs w:val="28"/>
          <w:lang w:eastAsia="uk-UA"/>
        </w:rPr>
        <w:t xml:space="preserve">ім’я, громадянство, інформацію щодо реєстраційного номера облікової картки платника податків (за наявності), </w:t>
      </w:r>
      <w:r w:rsidR="005E03E6">
        <w:rPr>
          <w:rFonts w:ascii="Times New Roman" w:eastAsia="Times New Roman" w:hAnsi="Times New Roman" w:cs="Times New Roman"/>
          <w:noProof w:val="0"/>
          <w:sz w:val="28"/>
          <w:szCs w:val="28"/>
          <w:lang w:eastAsia="uk-UA"/>
        </w:rPr>
        <w:t xml:space="preserve">серія (за наявності) та </w:t>
      </w:r>
      <w:r w:rsidRPr="005F2AB5">
        <w:rPr>
          <w:rFonts w:ascii="Times New Roman" w:eastAsia="Times New Roman" w:hAnsi="Times New Roman" w:cs="Times New Roman"/>
          <w:noProof w:val="0"/>
          <w:sz w:val="28"/>
          <w:szCs w:val="28"/>
          <w:lang w:eastAsia="uk-UA"/>
        </w:rPr>
        <w:t>номер паспорта або іншого документа, що посвідчує особу;</w:t>
      </w:r>
    </w:p>
    <w:p w14:paraId="2456F718" w14:textId="682F0C09" w:rsidR="00F82655" w:rsidRPr="005F2AB5" w:rsidRDefault="00F82655"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lastRenderedPageBreak/>
        <w:t>для юридичних осіб – нерезидентів – найменування та код / номер із торговельного, банківського, судового реєстрів або реєстраційного посвідчення місцевого органу влади іноземної держави про реєстрацію юридичної особи, або іншого документа, що свідчить про реєстрацію юридичної особи відповідно до законодавства країни, її місцезнаходження.</w:t>
      </w:r>
    </w:p>
    <w:p w14:paraId="3752289D" w14:textId="12E67F73" w:rsidR="007567F4" w:rsidRPr="005F2AB5" w:rsidRDefault="007567F4"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44" w:name="n181"/>
      <w:bookmarkEnd w:id="144"/>
      <w:r w:rsidRPr="005F2AB5">
        <w:rPr>
          <w:rFonts w:ascii="Times New Roman" w:eastAsia="Times New Roman" w:hAnsi="Times New Roman" w:cs="Times New Roman"/>
          <w:noProof w:val="0"/>
          <w:sz w:val="28"/>
          <w:szCs w:val="28"/>
          <w:lang w:eastAsia="uk-UA"/>
        </w:rPr>
        <w:t>4</w:t>
      </w:r>
      <w:r w:rsidR="00330479" w:rsidRPr="005F2AB5">
        <w:rPr>
          <w:rFonts w:ascii="Times New Roman" w:eastAsia="Times New Roman" w:hAnsi="Times New Roman" w:cs="Times New Roman"/>
          <w:noProof w:val="0"/>
          <w:sz w:val="28"/>
          <w:szCs w:val="28"/>
          <w:lang w:eastAsia="uk-UA"/>
        </w:rPr>
        <w:t>6</w:t>
      </w:r>
      <w:r w:rsidR="00D33D4A" w:rsidRPr="005F2AB5">
        <w:rPr>
          <w:rFonts w:ascii="Times New Roman" w:eastAsia="Times New Roman" w:hAnsi="Times New Roman" w:cs="Times New Roman"/>
          <w:noProof w:val="0"/>
          <w:sz w:val="28"/>
          <w:szCs w:val="28"/>
          <w:lang w:eastAsia="uk-UA"/>
        </w:rPr>
        <w:t xml:space="preserve">. Затвердження змін та/або доповнень до проспекту сертифікатів ФОН, оформлених у вигляді додатків, </w:t>
      </w:r>
      <w:r w:rsidRPr="005F2AB5">
        <w:rPr>
          <w:rFonts w:ascii="Times New Roman" w:eastAsia="Times New Roman" w:hAnsi="Times New Roman" w:cs="Times New Roman"/>
          <w:noProof w:val="0"/>
          <w:sz w:val="28"/>
          <w:szCs w:val="28"/>
          <w:lang w:eastAsia="uk-UA"/>
        </w:rPr>
        <w:t xml:space="preserve">здійснюється відповідно </w:t>
      </w:r>
      <w:r w:rsidR="00D33D4A" w:rsidRPr="005F2AB5">
        <w:rPr>
          <w:rFonts w:ascii="Times New Roman" w:eastAsia="Times New Roman" w:hAnsi="Times New Roman" w:cs="Times New Roman"/>
          <w:noProof w:val="0"/>
          <w:sz w:val="28"/>
          <w:szCs w:val="28"/>
          <w:lang w:eastAsia="uk-UA"/>
        </w:rPr>
        <w:t> </w:t>
      </w:r>
      <w:r w:rsidRPr="005F2AB5">
        <w:rPr>
          <w:rFonts w:ascii="Times New Roman" w:eastAsia="Times New Roman" w:hAnsi="Times New Roman" w:cs="Times New Roman"/>
          <w:noProof w:val="0"/>
          <w:sz w:val="28"/>
          <w:szCs w:val="28"/>
          <w:lang w:eastAsia="uk-UA"/>
        </w:rPr>
        <w:t xml:space="preserve">до вимог нормативно-правового </w:t>
      </w:r>
      <w:proofErr w:type="spellStart"/>
      <w:r w:rsidRPr="005F2AB5">
        <w:rPr>
          <w:rFonts w:ascii="Times New Roman" w:eastAsia="Times New Roman" w:hAnsi="Times New Roman" w:cs="Times New Roman"/>
          <w:noProof w:val="0"/>
          <w:sz w:val="28"/>
          <w:szCs w:val="28"/>
          <w:lang w:eastAsia="uk-UA"/>
        </w:rPr>
        <w:t>акта</w:t>
      </w:r>
      <w:proofErr w:type="spellEnd"/>
      <w:r w:rsidRPr="005F2AB5">
        <w:rPr>
          <w:rFonts w:ascii="Times New Roman" w:eastAsia="Times New Roman" w:hAnsi="Times New Roman" w:cs="Times New Roman"/>
          <w:noProof w:val="0"/>
          <w:sz w:val="28"/>
          <w:szCs w:val="28"/>
          <w:lang w:eastAsia="uk-UA"/>
        </w:rPr>
        <w:t xml:space="preserve">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щодо здійснення публічної пропозиції.</w:t>
      </w:r>
    </w:p>
    <w:p w14:paraId="65ECE128" w14:textId="2B3D2FE9" w:rsidR="00D33D4A" w:rsidRPr="005F2AB5" w:rsidRDefault="007567F4"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45" w:name="n185"/>
      <w:bookmarkEnd w:id="145"/>
      <w:r w:rsidRPr="005F2AB5">
        <w:rPr>
          <w:rFonts w:ascii="Times New Roman" w:eastAsia="Times New Roman" w:hAnsi="Times New Roman" w:cs="Times New Roman"/>
          <w:noProof w:val="0"/>
          <w:sz w:val="28"/>
          <w:szCs w:val="28"/>
          <w:lang w:eastAsia="uk-UA"/>
        </w:rPr>
        <w:t>4</w:t>
      </w:r>
      <w:r w:rsidR="00330479" w:rsidRPr="005F2AB5">
        <w:rPr>
          <w:rFonts w:ascii="Times New Roman" w:eastAsia="Times New Roman" w:hAnsi="Times New Roman" w:cs="Times New Roman"/>
          <w:noProof w:val="0"/>
          <w:sz w:val="28"/>
          <w:szCs w:val="28"/>
          <w:lang w:eastAsia="uk-UA"/>
        </w:rPr>
        <w:t>7</w:t>
      </w:r>
      <w:r w:rsidR="00D33D4A" w:rsidRPr="005F2AB5">
        <w:rPr>
          <w:rFonts w:ascii="Times New Roman" w:eastAsia="Times New Roman" w:hAnsi="Times New Roman" w:cs="Times New Roman"/>
          <w:noProof w:val="0"/>
          <w:sz w:val="28"/>
          <w:szCs w:val="28"/>
          <w:lang w:eastAsia="uk-UA"/>
        </w:rPr>
        <w:t xml:space="preserve">. Одночасно з реєстрацією звіту про емісію сертифікатів ФОН </w:t>
      </w:r>
      <w:proofErr w:type="spellStart"/>
      <w:r w:rsidR="00D33D4A" w:rsidRPr="005F2AB5">
        <w:rPr>
          <w:rFonts w:ascii="Times New Roman" w:eastAsia="Times New Roman" w:hAnsi="Times New Roman" w:cs="Times New Roman"/>
          <w:noProof w:val="0"/>
          <w:sz w:val="28"/>
          <w:szCs w:val="28"/>
          <w:lang w:eastAsia="uk-UA"/>
        </w:rPr>
        <w:t>реєструвальний</w:t>
      </w:r>
      <w:proofErr w:type="spellEnd"/>
      <w:r w:rsidR="00D33D4A" w:rsidRPr="005F2AB5">
        <w:rPr>
          <w:rFonts w:ascii="Times New Roman" w:eastAsia="Times New Roman" w:hAnsi="Times New Roman" w:cs="Times New Roman"/>
          <w:noProof w:val="0"/>
          <w:sz w:val="28"/>
          <w:szCs w:val="28"/>
          <w:lang w:eastAsia="uk-UA"/>
        </w:rPr>
        <w:t xml:space="preserve"> орган видає емітенту свідоцтво про реєстрацію випуску сертифікатів ФОН (</w:t>
      </w:r>
      <w:hyperlink r:id="rId19" w:anchor="n459" w:history="1">
        <w:r w:rsidR="00D33D4A" w:rsidRPr="005F2AB5">
          <w:rPr>
            <w:rFonts w:ascii="Times New Roman" w:eastAsia="Times New Roman" w:hAnsi="Times New Roman" w:cs="Times New Roman"/>
            <w:noProof w:val="0"/>
            <w:sz w:val="28"/>
            <w:szCs w:val="28"/>
            <w:lang w:eastAsia="uk-UA"/>
          </w:rPr>
          <w:t>додаток 3</w:t>
        </w:r>
      </w:hyperlink>
      <w:r w:rsidR="00D33D4A" w:rsidRPr="005F2AB5">
        <w:rPr>
          <w:rFonts w:ascii="Times New Roman" w:eastAsia="Times New Roman" w:hAnsi="Times New Roman" w:cs="Times New Roman"/>
          <w:noProof w:val="0"/>
          <w:sz w:val="28"/>
          <w:szCs w:val="28"/>
          <w:lang w:eastAsia="uk-UA"/>
        </w:rPr>
        <w:t>) на суму, що відповідає загальній номінальній вартості розміщених сертифікатів ФОН, та анулює тимчасове свідоцтво про реєстрацію випуску сертифікатів ФОН.</w:t>
      </w:r>
    </w:p>
    <w:p w14:paraId="4B86985E" w14:textId="4E45DBB5" w:rsidR="007567F4" w:rsidRPr="005F2AB5" w:rsidRDefault="00A8291E"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46" w:name="n186"/>
      <w:bookmarkEnd w:id="146"/>
      <w:r w:rsidRPr="005F2AB5">
        <w:rPr>
          <w:rFonts w:ascii="Times New Roman" w:eastAsia="Times New Roman" w:hAnsi="Times New Roman" w:cs="Times New Roman"/>
          <w:noProof w:val="0"/>
          <w:sz w:val="28"/>
          <w:szCs w:val="28"/>
          <w:lang w:eastAsia="uk-UA"/>
        </w:rPr>
        <w:t>4</w:t>
      </w:r>
      <w:r w:rsidR="00330479" w:rsidRPr="005F2AB5">
        <w:rPr>
          <w:rFonts w:ascii="Times New Roman" w:eastAsia="Times New Roman" w:hAnsi="Times New Roman" w:cs="Times New Roman"/>
          <w:noProof w:val="0"/>
          <w:sz w:val="28"/>
          <w:szCs w:val="28"/>
          <w:lang w:eastAsia="uk-UA"/>
        </w:rPr>
        <w:t>8</w:t>
      </w:r>
      <w:r w:rsidR="007567F4" w:rsidRPr="005F2AB5">
        <w:rPr>
          <w:rFonts w:ascii="Times New Roman" w:eastAsia="Times New Roman" w:hAnsi="Times New Roman" w:cs="Times New Roman"/>
          <w:noProof w:val="0"/>
          <w:sz w:val="28"/>
          <w:szCs w:val="28"/>
          <w:lang w:eastAsia="uk-UA"/>
        </w:rPr>
        <w:t xml:space="preserve">. </w:t>
      </w:r>
      <w:proofErr w:type="spellStart"/>
      <w:r w:rsidR="007567F4" w:rsidRPr="005F2AB5">
        <w:rPr>
          <w:rFonts w:ascii="Times New Roman" w:eastAsia="Times New Roman" w:hAnsi="Times New Roman" w:cs="Times New Roman"/>
          <w:noProof w:val="0"/>
          <w:sz w:val="28"/>
          <w:szCs w:val="28"/>
          <w:lang w:eastAsia="uk-UA"/>
        </w:rPr>
        <w:t>Р</w:t>
      </w:r>
      <w:r w:rsidR="005E03E6">
        <w:rPr>
          <w:rFonts w:ascii="Times New Roman" w:eastAsia="Times New Roman" w:hAnsi="Times New Roman" w:cs="Times New Roman"/>
          <w:noProof w:val="0"/>
          <w:sz w:val="28"/>
          <w:szCs w:val="28"/>
          <w:lang w:eastAsia="uk-UA"/>
        </w:rPr>
        <w:t>е</w:t>
      </w:r>
      <w:r w:rsidR="007567F4" w:rsidRPr="005F2AB5">
        <w:rPr>
          <w:rFonts w:ascii="Times New Roman" w:eastAsia="Times New Roman" w:hAnsi="Times New Roman" w:cs="Times New Roman"/>
          <w:noProof w:val="0"/>
          <w:sz w:val="28"/>
          <w:szCs w:val="28"/>
          <w:lang w:eastAsia="uk-UA"/>
        </w:rPr>
        <w:t>єструвальний</w:t>
      </w:r>
      <w:proofErr w:type="spellEnd"/>
      <w:r w:rsidR="007567F4" w:rsidRPr="005F2AB5">
        <w:rPr>
          <w:rFonts w:ascii="Times New Roman" w:eastAsia="Times New Roman" w:hAnsi="Times New Roman" w:cs="Times New Roman"/>
          <w:noProof w:val="0"/>
          <w:sz w:val="28"/>
          <w:szCs w:val="28"/>
          <w:lang w:eastAsia="uk-UA"/>
        </w:rPr>
        <w:t xml:space="preserve"> орган, після отримання заяви та інших документів для реєстрації випуску сертифікатів </w:t>
      </w:r>
      <w:r w:rsidR="007567F4" w:rsidRPr="005C4530">
        <w:rPr>
          <w:rFonts w:ascii="Times New Roman" w:eastAsia="Times New Roman" w:hAnsi="Times New Roman" w:cs="Times New Roman"/>
          <w:noProof w:val="0"/>
          <w:sz w:val="28"/>
          <w:szCs w:val="28"/>
          <w:lang w:eastAsia="uk-UA"/>
        </w:rPr>
        <w:t>ФОН</w:t>
      </w:r>
      <w:r w:rsidR="002D2567" w:rsidRPr="005C4530">
        <w:rPr>
          <w:rFonts w:ascii="Times New Roman" w:eastAsia="Times New Roman" w:hAnsi="Times New Roman" w:cs="Times New Roman"/>
          <w:noProof w:val="0"/>
          <w:sz w:val="28"/>
          <w:szCs w:val="28"/>
          <w:lang w:eastAsia="uk-UA"/>
        </w:rPr>
        <w:t xml:space="preserve"> та проспекту емісії</w:t>
      </w:r>
      <w:r w:rsidR="007567F4" w:rsidRPr="005C4530">
        <w:rPr>
          <w:rFonts w:ascii="Times New Roman" w:eastAsia="Times New Roman" w:hAnsi="Times New Roman" w:cs="Times New Roman"/>
          <w:noProof w:val="0"/>
          <w:sz w:val="28"/>
          <w:szCs w:val="28"/>
          <w:lang w:eastAsia="uk-UA"/>
        </w:rPr>
        <w:t>, реєстрації випуску сертифікатів ФОН та затвердження проспекту сертифікатів ФОН</w:t>
      </w:r>
      <w:r w:rsidR="007567F4" w:rsidRPr="005F2AB5">
        <w:rPr>
          <w:rFonts w:ascii="Times New Roman" w:eastAsia="Times New Roman" w:hAnsi="Times New Roman" w:cs="Times New Roman"/>
          <w:noProof w:val="0"/>
          <w:sz w:val="28"/>
          <w:szCs w:val="28"/>
          <w:lang w:eastAsia="uk-UA"/>
        </w:rPr>
        <w:t xml:space="preserve">, не пізніше наступного робочого дня з </w:t>
      </w:r>
      <w:r w:rsidR="005E03E6">
        <w:rPr>
          <w:rFonts w:ascii="Times New Roman" w:eastAsia="Times New Roman" w:hAnsi="Times New Roman" w:cs="Times New Roman"/>
          <w:noProof w:val="0"/>
          <w:sz w:val="28"/>
          <w:szCs w:val="28"/>
          <w:lang w:eastAsia="uk-UA"/>
        </w:rPr>
        <w:t>дня</w:t>
      </w:r>
      <w:r w:rsidR="005E03E6" w:rsidRPr="005F2AB5">
        <w:rPr>
          <w:rFonts w:ascii="Times New Roman" w:eastAsia="Times New Roman" w:hAnsi="Times New Roman" w:cs="Times New Roman"/>
          <w:noProof w:val="0"/>
          <w:sz w:val="28"/>
          <w:szCs w:val="28"/>
          <w:lang w:eastAsia="uk-UA"/>
        </w:rPr>
        <w:t xml:space="preserve"> </w:t>
      </w:r>
      <w:r w:rsidR="007567F4" w:rsidRPr="005F2AB5">
        <w:rPr>
          <w:rFonts w:ascii="Times New Roman" w:eastAsia="Times New Roman" w:hAnsi="Times New Roman" w:cs="Times New Roman"/>
          <w:noProof w:val="0"/>
          <w:sz w:val="28"/>
          <w:szCs w:val="28"/>
          <w:lang w:eastAsia="uk-UA"/>
        </w:rPr>
        <w:t xml:space="preserve">видачі тимчасового свідоцтва про реєстрацію випуску сертифікатів ФОН забезпечує направлення тимчасового свідоцтва, рішення про емісію </w:t>
      </w:r>
      <w:r w:rsidR="00E42C35">
        <w:rPr>
          <w:rFonts w:ascii="Times New Roman" w:eastAsia="Times New Roman" w:hAnsi="Times New Roman" w:cs="Times New Roman"/>
          <w:noProof w:val="0"/>
          <w:sz w:val="28"/>
          <w:szCs w:val="28"/>
          <w:lang w:eastAsia="uk-UA"/>
        </w:rPr>
        <w:t xml:space="preserve">сертифікатів ФОН або проспекту сертифікатів ФОН </w:t>
      </w:r>
      <w:r w:rsidR="007567F4" w:rsidRPr="005F2AB5">
        <w:rPr>
          <w:rFonts w:ascii="Times New Roman" w:eastAsia="Times New Roman" w:hAnsi="Times New Roman" w:cs="Times New Roman"/>
          <w:noProof w:val="0"/>
          <w:sz w:val="28"/>
          <w:szCs w:val="28"/>
          <w:lang w:eastAsia="uk-UA"/>
        </w:rPr>
        <w:t xml:space="preserve">до Центрального депозитарію у порядку, визначеному нормативно-правовим актом </w:t>
      </w:r>
      <w:proofErr w:type="spellStart"/>
      <w:r w:rsidR="007567F4" w:rsidRPr="005F2AB5">
        <w:rPr>
          <w:rFonts w:ascii="Times New Roman" w:eastAsia="Times New Roman" w:hAnsi="Times New Roman" w:cs="Times New Roman"/>
          <w:noProof w:val="0"/>
          <w:sz w:val="28"/>
          <w:szCs w:val="28"/>
          <w:lang w:eastAsia="uk-UA"/>
        </w:rPr>
        <w:t>р</w:t>
      </w:r>
      <w:r w:rsidR="005E03E6">
        <w:rPr>
          <w:rFonts w:ascii="Times New Roman" w:eastAsia="Times New Roman" w:hAnsi="Times New Roman" w:cs="Times New Roman"/>
          <w:noProof w:val="0"/>
          <w:sz w:val="28"/>
          <w:szCs w:val="28"/>
          <w:lang w:eastAsia="uk-UA"/>
        </w:rPr>
        <w:t>е</w:t>
      </w:r>
      <w:r w:rsidR="007567F4" w:rsidRPr="005F2AB5">
        <w:rPr>
          <w:rFonts w:ascii="Times New Roman" w:eastAsia="Times New Roman" w:hAnsi="Times New Roman" w:cs="Times New Roman"/>
          <w:noProof w:val="0"/>
          <w:sz w:val="28"/>
          <w:szCs w:val="28"/>
          <w:lang w:eastAsia="uk-UA"/>
        </w:rPr>
        <w:t>єструвального</w:t>
      </w:r>
      <w:proofErr w:type="spellEnd"/>
      <w:r w:rsidR="007567F4" w:rsidRPr="005F2AB5">
        <w:rPr>
          <w:rFonts w:ascii="Times New Roman" w:eastAsia="Times New Roman" w:hAnsi="Times New Roman" w:cs="Times New Roman"/>
          <w:noProof w:val="0"/>
          <w:sz w:val="28"/>
          <w:szCs w:val="28"/>
          <w:lang w:eastAsia="uk-UA"/>
        </w:rPr>
        <w:t xml:space="preserve"> органу, що регламентує порядок електронної взаємодії </w:t>
      </w:r>
      <w:proofErr w:type="spellStart"/>
      <w:r w:rsidR="007567F4" w:rsidRPr="005F2AB5">
        <w:rPr>
          <w:rFonts w:ascii="Times New Roman" w:eastAsia="Times New Roman" w:hAnsi="Times New Roman" w:cs="Times New Roman"/>
          <w:noProof w:val="0"/>
          <w:sz w:val="28"/>
          <w:szCs w:val="28"/>
          <w:lang w:eastAsia="uk-UA"/>
        </w:rPr>
        <w:t>р</w:t>
      </w:r>
      <w:r w:rsidR="005E03E6">
        <w:rPr>
          <w:rFonts w:ascii="Times New Roman" w:eastAsia="Times New Roman" w:hAnsi="Times New Roman" w:cs="Times New Roman"/>
          <w:noProof w:val="0"/>
          <w:sz w:val="28"/>
          <w:szCs w:val="28"/>
          <w:lang w:eastAsia="uk-UA"/>
        </w:rPr>
        <w:t>е</w:t>
      </w:r>
      <w:r w:rsidR="007567F4" w:rsidRPr="005F2AB5">
        <w:rPr>
          <w:rFonts w:ascii="Times New Roman" w:eastAsia="Times New Roman" w:hAnsi="Times New Roman" w:cs="Times New Roman"/>
          <w:noProof w:val="0"/>
          <w:sz w:val="28"/>
          <w:szCs w:val="28"/>
          <w:lang w:eastAsia="uk-UA"/>
        </w:rPr>
        <w:t>єструвального</w:t>
      </w:r>
      <w:proofErr w:type="spellEnd"/>
      <w:r w:rsidR="007567F4" w:rsidRPr="005F2AB5">
        <w:rPr>
          <w:rFonts w:ascii="Times New Roman" w:eastAsia="Times New Roman" w:hAnsi="Times New Roman" w:cs="Times New Roman"/>
          <w:noProof w:val="0"/>
          <w:sz w:val="28"/>
          <w:szCs w:val="28"/>
          <w:lang w:eastAsia="uk-UA"/>
        </w:rPr>
        <w:t xml:space="preserve"> органу з учасн</w:t>
      </w:r>
      <w:r w:rsidR="00B91A77">
        <w:rPr>
          <w:rFonts w:ascii="Times New Roman" w:eastAsia="Times New Roman" w:hAnsi="Times New Roman" w:cs="Times New Roman"/>
          <w:noProof w:val="0"/>
          <w:sz w:val="28"/>
          <w:szCs w:val="28"/>
          <w:lang w:eastAsia="uk-UA"/>
        </w:rPr>
        <w:t>иками ринку цінних паперів</w:t>
      </w:r>
      <w:r w:rsidR="005E03E6">
        <w:rPr>
          <w:rFonts w:ascii="Times New Roman" w:eastAsia="Times New Roman" w:hAnsi="Times New Roman" w:cs="Times New Roman"/>
          <w:noProof w:val="0"/>
          <w:sz w:val="28"/>
          <w:szCs w:val="28"/>
          <w:lang w:eastAsia="uk-UA"/>
        </w:rPr>
        <w:t>,</w:t>
      </w:r>
      <w:r w:rsidR="00B91A77">
        <w:rPr>
          <w:rFonts w:ascii="Times New Roman" w:eastAsia="Times New Roman" w:hAnsi="Times New Roman" w:cs="Times New Roman"/>
          <w:noProof w:val="0"/>
          <w:sz w:val="28"/>
          <w:szCs w:val="28"/>
          <w:lang w:eastAsia="uk-UA"/>
        </w:rPr>
        <w:t xml:space="preserve"> </w:t>
      </w:r>
      <w:r w:rsidR="007567F4" w:rsidRPr="005F2AB5">
        <w:rPr>
          <w:rFonts w:ascii="Times New Roman" w:eastAsia="Times New Roman" w:hAnsi="Times New Roman" w:cs="Times New Roman"/>
          <w:noProof w:val="0"/>
          <w:sz w:val="28"/>
          <w:szCs w:val="28"/>
          <w:lang w:eastAsia="uk-UA"/>
        </w:rPr>
        <w:t>та тимчасового свідоцтва про реєстрацію випуску сертифікатів ФОН емітенту.</w:t>
      </w:r>
    </w:p>
    <w:p w14:paraId="05902A04" w14:textId="67B69226" w:rsidR="007567F4" w:rsidRPr="005F2AB5" w:rsidRDefault="007567F4"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proofErr w:type="spellStart"/>
      <w:r w:rsidRPr="005F2AB5">
        <w:rPr>
          <w:rFonts w:ascii="Times New Roman" w:eastAsia="Times New Roman" w:hAnsi="Times New Roman" w:cs="Times New Roman"/>
          <w:noProof w:val="0"/>
          <w:sz w:val="28"/>
          <w:szCs w:val="28"/>
          <w:lang w:eastAsia="uk-UA"/>
        </w:rPr>
        <w:t>Р</w:t>
      </w:r>
      <w:r w:rsidR="005E03E6">
        <w:rPr>
          <w:rFonts w:ascii="Times New Roman" w:eastAsia="Times New Roman" w:hAnsi="Times New Roman" w:cs="Times New Roman"/>
          <w:noProof w:val="0"/>
          <w:sz w:val="28"/>
          <w:szCs w:val="28"/>
          <w:lang w:eastAsia="uk-UA"/>
        </w:rPr>
        <w:t>е</w:t>
      </w:r>
      <w:r w:rsidRPr="005F2AB5">
        <w:rPr>
          <w:rFonts w:ascii="Times New Roman" w:eastAsia="Times New Roman" w:hAnsi="Times New Roman" w:cs="Times New Roman"/>
          <w:noProof w:val="0"/>
          <w:sz w:val="28"/>
          <w:szCs w:val="28"/>
          <w:lang w:eastAsia="uk-UA"/>
        </w:rPr>
        <w:t>єструвальний</w:t>
      </w:r>
      <w:proofErr w:type="spellEnd"/>
      <w:r w:rsidRPr="005F2AB5">
        <w:rPr>
          <w:rFonts w:ascii="Times New Roman" w:eastAsia="Times New Roman" w:hAnsi="Times New Roman" w:cs="Times New Roman"/>
          <w:noProof w:val="0"/>
          <w:sz w:val="28"/>
          <w:szCs w:val="28"/>
          <w:lang w:eastAsia="uk-UA"/>
        </w:rPr>
        <w:t xml:space="preserve"> орган, після отримання заяви та інших документів для реєстрації звіту про результати емісії сертифікатів ФОН, не пізніше наступного робочого дня з </w:t>
      </w:r>
      <w:r w:rsidR="005E03E6">
        <w:rPr>
          <w:rFonts w:ascii="Times New Roman" w:eastAsia="Times New Roman" w:hAnsi="Times New Roman" w:cs="Times New Roman"/>
          <w:noProof w:val="0"/>
          <w:sz w:val="28"/>
          <w:szCs w:val="28"/>
          <w:lang w:eastAsia="uk-UA"/>
        </w:rPr>
        <w:t>дня</w:t>
      </w:r>
      <w:r w:rsidR="005E03E6" w:rsidRPr="005F2AB5">
        <w:rPr>
          <w:rFonts w:ascii="Times New Roman" w:eastAsia="Times New Roman" w:hAnsi="Times New Roman" w:cs="Times New Roman"/>
          <w:noProof w:val="0"/>
          <w:sz w:val="28"/>
          <w:szCs w:val="28"/>
          <w:lang w:eastAsia="uk-UA"/>
        </w:rPr>
        <w:t xml:space="preserve"> </w:t>
      </w:r>
      <w:r w:rsidRPr="005F2AB5">
        <w:rPr>
          <w:rFonts w:ascii="Times New Roman" w:eastAsia="Times New Roman" w:hAnsi="Times New Roman" w:cs="Times New Roman"/>
          <w:noProof w:val="0"/>
          <w:sz w:val="28"/>
          <w:szCs w:val="28"/>
          <w:lang w:eastAsia="uk-UA"/>
        </w:rPr>
        <w:t xml:space="preserve">видачі свідоцтва про реєстрацію випуску сертифікатів ФОН забезпечує направлення свідоцтва, звіту про результати емісії сертифікатів ФОН до Центрального депозитарію у порядку, визначеному нормативно-правовим актом </w:t>
      </w:r>
      <w:proofErr w:type="spellStart"/>
      <w:r w:rsidRPr="005F2AB5">
        <w:rPr>
          <w:rFonts w:ascii="Times New Roman" w:eastAsia="Times New Roman" w:hAnsi="Times New Roman" w:cs="Times New Roman"/>
          <w:noProof w:val="0"/>
          <w:sz w:val="28"/>
          <w:szCs w:val="28"/>
          <w:lang w:eastAsia="uk-UA"/>
        </w:rPr>
        <w:t>р</w:t>
      </w:r>
      <w:r w:rsidR="005E03E6">
        <w:rPr>
          <w:rFonts w:ascii="Times New Roman" w:eastAsia="Times New Roman" w:hAnsi="Times New Roman" w:cs="Times New Roman"/>
          <w:noProof w:val="0"/>
          <w:sz w:val="28"/>
          <w:szCs w:val="28"/>
          <w:lang w:eastAsia="uk-UA"/>
        </w:rPr>
        <w:t>е</w:t>
      </w:r>
      <w:r w:rsidRPr="005F2AB5">
        <w:rPr>
          <w:rFonts w:ascii="Times New Roman" w:eastAsia="Times New Roman" w:hAnsi="Times New Roman" w:cs="Times New Roman"/>
          <w:noProof w:val="0"/>
          <w:sz w:val="28"/>
          <w:szCs w:val="28"/>
          <w:lang w:eastAsia="uk-UA"/>
        </w:rPr>
        <w:t>єструвального</w:t>
      </w:r>
      <w:proofErr w:type="spellEnd"/>
      <w:r w:rsidRPr="005F2AB5">
        <w:rPr>
          <w:rFonts w:ascii="Times New Roman" w:eastAsia="Times New Roman" w:hAnsi="Times New Roman" w:cs="Times New Roman"/>
          <w:noProof w:val="0"/>
          <w:sz w:val="28"/>
          <w:szCs w:val="28"/>
          <w:lang w:eastAsia="uk-UA"/>
        </w:rPr>
        <w:t xml:space="preserve"> органу, що регламентує порядок електронної взаємодії </w:t>
      </w:r>
      <w:proofErr w:type="spellStart"/>
      <w:r w:rsidRPr="005F2AB5">
        <w:rPr>
          <w:rFonts w:ascii="Times New Roman" w:eastAsia="Times New Roman" w:hAnsi="Times New Roman" w:cs="Times New Roman"/>
          <w:noProof w:val="0"/>
          <w:sz w:val="28"/>
          <w:szCs w:val="28"/>
          <w:lang w:eastAsia="uk-UA"/>
        </w:rPr>
        <w:t>р</w:t>
      </w:r>
      <w:r w:rsidR="005E03E6">
        <w:rPr>
          <w:rFonts w:ascii="Times New Roman" w:eastAsia="Times New Roman" w:hAnsi="Times New Roman" w:cs="Times New Roman"/>
          <w:noProof w:val="0"/>
          <w:sz w:val="28"/>
          <w:szCs w:val="28"/>
          <w:lang w:eastAsia="uk-UA"/>
        </w:rPr>
        <w:t>е</w:t>
      </w:r>
      <w:r w:rsidRPr="005F2AB5">
        <w:rPr>
          <w:rFonts w:ascii="Times New Roman" w:eastAsia="Times New Roman" w:hAnsi="Times New Roman" w:cs="Times New Roman"/>
          <w:noProof w:val="0"/>
          <w:sz w:val="28"/>
          <w:szCs w:val="28"/>
          <w:lang w:eastAsia="uk-UA"/>
        </w:rPr>
        <w:t>єструвального</w:t>
      </w:r>
      <w:proofErr w:type="spellEnd"/>
      <w:r w:rsidRPr="005F2AB5">
        <w:rPr>
          <w:rFonts w:ascii="Times New Roman" w:eastAsia="Times New Roman" w:hAnsi="Times New Roman" w:cs="Times New Roman"/>
          <w:noProof w:val="0"/>
          <w:sz w:val="28"/>
          <w:szCs w:val="28"/>
          <w:lang w:eastAsia="uk-UA"/>
        </w:rPr>
        <w:t xml:space="preserve"> органу з учасниками ринку цінних паперів</w:t>
      </w:r>
      <w:r w:rsidR="005E03E6">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 xml:space="preserve"> та свідоцтва про реєстрацію випуску сертифікатів ФОН емітенту.</w:t>
      </w:r>
    </w:p>
    <w:p w14:paraId="06A88318" w14:textId="0396D0FA" w:rsidR="007567F4" w:rsidRPr="005F2AB5" w:rsidRDefault="007567F4"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proofErr w:type="spellStart"/>
      <w:r w:rsidRPr="005F2AB5">
        <w:rPr>
          <w:rFonts w:ascii="Times New Roman" w:eastAsia="Times New Roman" w:hAnsi="Times New Roman" w:cs="Times New Roman"/>
          <w:noProof w:val="0"/>
          <w:sz w:val="28"/>
          <w:szCs w:val="28"/>
          <w:lang w:eastAsia="uk-UA"/>
        </w:rPr>
        <w:t>Р</w:t>
      </w:r>
      <w:r w:rsidR="005E03E6">
        <w:rPr>
          <w:rFonts w:ascii="Times New Roman" w:eastAsia="Times New Roman" w:hAnsi="Times New Roman" w:cs="Times New Roman"/>
          <w:noProof w:val="0"/>
          <w:sz w:val="28"/>
          <w:szCs w:val="28"/>
          <w:lang w:eastAsia="uk-UA"/>
        </w:rPr>
        <w:t>е</w:t>
      </w:r>
      <w:r w:rsidRPr="005F2AB5">
        <w:rPr>
          <w:rFonts w:ascii="Times New Roman" w:eastAsia="Times New Roman" w:hAnsi="Times New Roman" w:cs="Times New Roman"/>
          <w:noProof w:val="0"/>
          <w:sz w:val="28"/>
          <w:szCs w:val="28"/>
          <w:lang w:eastAsia="uk-UA"/>
        </w:rPr>
        <w:t>єструвальний</w:t>
      </w:r>
      <w:proofErr w:type="spellEnd"/>
      <w:r w:rsidRPr="005F2AB5">
        <w:rPr>
          <w:rFonts w:ascii="Times New Roman" w:eastAsia="Times New Roman" w:hAnsi="Times New Roman" w:cs="Times New Roman"/>
          <w:noProof w:val="0"/>
          <w:sz w:val="28"/>
          <w:szCs w:val="28"/>
          <w:lang w:eastAsia="uk-UA"/>
        </w:rPr>
        <w:t xml:space="preserve"> орган, після отримання заяви та інших документів для погодження змін до рішення про емісію сертифікатів ФОН</w:t>
      </w:r>
      <w:r w:rsidR="002D2567" w:rsidRPr="005C4530">
        <w:rPr>
          <w:rFonts w:ascii="Times New Roman" w:eastAsia="Times New Roman" w:hAnsi="Times New Roman" w:cs="Times New Roman"/>
          <w:noProof w:val="0"/>
          <w:sz w:val="28"/>
          <w:szCs w:val="28"/>
          <w:lang w:eastAsia="uk-UA"/>
        </w:rPr>
        <w:t>, проспекту емісії</w:t>
      </w:r>
      <w:r w:rsidR="002D2567" w:rsidRPr="005F2AB5">
        <w:rPr>
          <w:rFonts w:ascii="Times New Roman" w:eastAsia="Times New Roman" w:hAnsi="Times New Roman" w:cs="Times New Roman"/>
          <w:noProof w:val="0"/>
          <w:sz w:val="28"/>
          <w:szCs w:val="28"/>
          <w:lang w:eastAsia="uk-UA"/>
        </w:rPr>
        <w:t xml:space="preserve"> та проспекту сертифікатів ФОН</w:t>
      </w:r>
      <w:r w:rsidRPr="005F2AB5">
        <w:rPr>
          <w:rFonts w:ascii="Times New Roman" w:eastAsia="Times New Roman" w:hAnsi="Times New Roman" w:cs="Times New Roman"/>
          <w:noProof w:val="0"/>
          <w:sz w:val="28"/>
          <w:szCs w:val="28"/>
          <w:lang w:eastAsia="uk-UA"/>
        </w:rPr>
        <w:t xml:space="preserve">, не пізніше наступного робочого дня з </w:t>
      </w:r>
      <w:r w:rsidR="005E03E6">
        <w:rPr>
          <w:rFonts w:ascii="Times New Roman" w:eastAsia="Times New Roman" w:hAnsi="Times New Roman" w:cs="Times New Roman"/>
          <w:noProof w:val="0"/>
          <w:sz w:val="28"/>
          <w:szCs w:val="28"/>
          <w:lang w:eastAsia="uk-UA"/>
        </w:rPr>
        <w:t>дня</w:t>
      </w:r>
      <w:r w:rsidR="005E03E6" w:rsidRPr="005F2AB5">
        <w:rPr>
          <w:rFonts w:ascii="Times New Roman" w:eastAsia="Times New Roman" w:hAnsi="Times New Roman" w:cs="Times New Roman"/>
          <w:noProof w:val="0"/>
          <w:sz w:val="28"/>
          <w:szCs w:val="28"/>
          <w:lang w:eastAsia="uk-UA"/>
        </w:rPr>
        <w:t xml:space="preserve"> </w:t>
      </w:r>
      <w:r w:rsidRPr="005F2AB5">
        <w:rPr>
          <w:rFonts w:ascii="Times New Roman" w:eastAsia="Times New Roman" w:hAnsi="Times New Roman" w:cs="Times New Roman"/>
          <w:noProof w:val="0"/>
          <w:sz w:val="28"/>
          <w:szCs w:val="28"/>
          <w:lang w:eastAsia="uk-UA"/>
        </w:rPr>
        <w:t xml:space="preserve">їх  погодження забезпечує направлення  змін до рішення про емісію сертифікатів ФОН до Центрального депозитарію у порядку, визначеному нормативно-правовим актом </w:t>
      </w:r>
      <w:proofErr w:type="spellStart"/>
      <w:r w:rsidRPr="005F2AB5">
        <w:rPr>
          <w:rFonts w:ascii="Times New Roman" w:eastAsia="Times New Roman" w:hAnsi="Times New Roman" w:cs="Times New Roman"/>
          <w:noProof w:val="0"/>
          <w:sz w:val="28"/>
          <w:szCs w:val="28"/>
          <w:lang w:eastAsia="uk-UA"/>
        </w:rPr>
        <w:t>р</w:t>
      </w:r>
      <w:r w:rsidR="005E03E6">
        <w:rPr>
          <w:rFonts w:ascii="Times New Roman" w:eastAsia="Times New Roman" w:hAnsi="Times New Roman" w:cs="Times New Roman"/>
          <w:noProof w:val="0"/>
          <w:sz w:val="28"/>
          <w:szCs w:val="28"/>
          <w:lang w:eastAsia="uk-UA"/>
        </w:rPr>
        <w:t>е</w:t>
      </w:r>
      <w:r w:rsidRPr="005F2AB5">
        <w:rPr>
          <w:rFonts w:ascii="Times New Roman" w:eastAsia="Times New Roman" w:hAnsi="Times New Roman" w:cs="Times New Roman"/>
          <w:noProof w:val="0"/>
          <w:sz w:val="28"/>
          <w:szCs w:val="28"/>
          <w:lang w:eastAsia="uk-UA"/>
        </w:rPr>
        <w:t>єструвального</w:t>
      </w:r>
      <w:proofErr w:type="spellEnd"/>
      <w:r w:rsidRPr="005F2AB5">
        <w:rPr>
          <w:rFonts w:ascii="Times New Roman" w:eastAsia="Times New Roman" w:hAnsi="Times New Roman" w:cs="Times New Roman"/>
          <w:noProof w:val="0"/>
          <w:sz w:val="28"/>
          <w:szCs w:val="28"/>
          <w:lang w:eastAsia="uk-UA"/>
        </w:rPr>
        <w:t xml:space="preserve"> органу, що регламентує порядок електронної взаємодії </w:t>
      </w:r>
      <w:proofErr w:type="spellStart"/>
      <w:r w:rsidRPr="005F2AB5">
        <w:rPr>
          <w:rFonts w:ascii="Times New Roman" w:eastAsia="Times New Roman" w:hAnsi="Times New Roman" w:cs="Times New Roman"/>
          <w:noProof w:val="0"/>
          <w:sz w:val="28"/>
          <w:szCs w:val="28"/>
          <w:lang w:eastAsia="uk-UA"/>
        </w:rPr>
        <w:t>р</w:t>
      </w:r>
      <w:r w:rsidR="005E03E6">
        <w:rPr>
          <w:rFonts w:ascii="Times New Roman" w:eastAsia="Times New Roman" w:hAnsi="Times New Roman" w:cs="Times New Roman"/>
          <w:noProof w:val="0"/>
          <w:sz w:val="28"/>
          <w:szCs w:val="28"/>
          <w:lang w:eastAsia="uk-UA"/>
        </w:rPr>
        <w:t>е</w:t>
      </w:r>
      <w:r w:rsidRPr="005F2AB5">
        <w:rPr>
          <w:rFonts w:ascii="Times New Roman" w:eastAsia="Times New Roman" w:hAnsi="Times New Roman" w:cs="Times New Roman"/>
          <w:noProof w:val="0"/>
          <w:sz w:val="28"/>
          <w:szCs w:val="28"/>
          <w:lang w:eastAsia="uk-UA"/>
        </w:rPr>
        <w:t>єструвального</w:t>
      </w:r>
      <w:proofErr w:type="spellEnd"/>
      <w:r w:rsidRPr="005F2AB5">
        <w:rPr>
          <w:rFonts w:ascii="Times New Roman" w:eastAsia="Times New Roman" w:hAnsi="Times New Roman" w:cs="Times New Roman"/>
          <w:noProof w:val="0"/>
          <w:sz w:val="28"/>
          <w:szCs w:val="28"/>
          <w:lang w:eastAsia="uk-UA"/>
        </w:rPr>
        <w:t xml:space="preserve"> органу з учасниками ринку цінних паперів</w:t>
      </w:r>
      <w:r w:rsidR="005E03E6">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 xml:space="preserve"> та емітенту.</w:t>
      </w:r>
    </w:p>
    <w:p w14:paraId="09B9E692" w14:textId="2141666B" w:rsidR="007567F4" w:rsidRPr="005F2AB5" w:rsidRDefault="007567F4"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proofErr w:type="spellStart"/>
      <w:r w:rsidRPr="005F2AB5">
        <w:rPr>
          <w:rFonts w:ascii="Times New Roman" w:eastAsia="Times New Roman" w:hAnsi="Times New Roman" w:cs="Times New Roman"/>
          <w:noProof w:val="0"/>
          <w:sz w:val="28"/>
          <w:szCs w:val="28"/>
          <w:lang w:eastAsia="uk-UA"/>
        </w:rPr>
        <w:t>Р</w:t>
      </w:r>
      <w:r w:rsidR="005E03E6">
        <w:rPr>
          <w:rFonts w:ascii="Times New Roman" w:eastAsia="Times New Roman" w:hAnsi="Times New Roman" w:cs="Times New Roman"/>
          <w:noProof w:val="0"/>
          <w:sz w:val="28"/>
          <w:szCs w:val="28"/>
          <w:lang w:eastAsia="uk-UA"/>
        </w:rPr>
        <w:t>е</w:t>
      </w:r>
      <w:r w:rsidRPr="005F2AB5">
        <w:rPr>
          <w:rFonts w:ascii="Times New Roman" w:eastAsia="Times New Roman" w:hAnsi="Times New Roman" w:cs="Times New Roman"/>
          <w:noProof w:val="0"/>
          <w:sz w:val="28"/>
          <w:szCs w:val="28"/>
          <w:lang w:eastAsia="uk-UA"/>
        </w:rPr>
        <w:t>єструвальний</w:t>
      </w:r>
      <w:proofErr w:type="spellEnd"/>
      <w:r w:rsidRPr="005F2AB5">
        <w:rPr>
          <w:rFonts w:ascii="Times New Roman" w:eastAsia="Times New Roman" w:hAnsi="Times New Roman" w:cs="Times New Roman"/>
          <w:noProof w:val="0"/>
          <w:sz w:val="28"/>
          <w:szCs w:val="28"/>
          <w:lang w:eastAsia="uk-UA"/>
        </w:rPr>
        <w:t xml:space="preserve"> орган не пізніше наступного робочого дня з </w:t>
      </w:r>
      <w:r w:rsidR="005E03E6">
        <w:rPr>
          <w:rFonts w:ascii="Times New Roman" w:eastAsia="Times New Roman" w:hAnsi="Times New Roman" w:cs="Times New Roman"/>
          <w:noProof w:val="0"/>
          <w:sz w:val="28"/>
          <w:szCs w:val="28"/>
          <w:lang w:eastAsia="uk-UA"/>
        </w:rPr>
        <w:t>дня</w:t>
      </w:r>
      <w:r w:rsidR="005E03E6" w:rsidRPr="005F2AB5">
        <w:rPr>
          <w:rFonts w:ascii="Times New Roman" w:eastAsia="Times New Roman" w:hAnsi="Times New Roman" w:cs="Times New Roman"/>
          <w:noProof w:val="0"/>
          <w:sz w:val="28"/>
          <w:szCs w:val="28"/>
          <w:lang w:eastAsia="uk-UA"/>
        </w:rPr>
        <w:t xml:space="preserve"> </w:t>
      </w:r>
      <w:r w:rsidRPr="005F2AB5">
        <w:rPr>
          <w:rFonts w:ascii="Times New Roman" w:eastAsia="Times New Roman" w:hAnsi="Times New Roman" w:cs="Times New Roman"/>
          <w:noProof w:val="0"/>
          <w:sz w:val="28"/>
          <w:szCs w:val="28"/>
          <w:lang w:eastAsia="uk-UA"/>
        </w:rPr>
        <w:t xml:space="preserve">видачі розпорядження про зупинення обігу сертифікатів ФОН, розпорядження про відновлення обігу сертифікатів ФОН розпорядження про скасування реєстрації </w:t>
      </w:r>
      <w:r w:rsidRPr="005F2AB5">
        <w:rPr>
          <w:rFonts w:ascii="Times New Roman" w:eastAsia="Times New Roman" w:hAnsi="Times New Roman" w:cs="Times New Roman"/>
          <w:noProof w:val="0"/>
          <w:sz w:val="28"/>
          <w:szCs w:val="28"/>
          <w:lang w:eastAsia="uk-UA"/>
        </w:rPr>
        <w:lastRenderedPageBreak/>
        <w:t xml:space="preserve">випуску сертифікатів ФОН та анулювання свідоцтва (тимчасового свідоцтва) забезпечує направлення відповідного розпорядження в електронній формі до Центрального депозитарію у порядку, визначеному нормативно-правовим актом </w:t>
      </w:r>
      <w:proofErr w:type="spellStart"/>
      <w:r w:rsidRPr="005F2AB5">
        <w:rPr>
          <w:rFonts w:ascii="Times New Roman" w:eastAsia="Times New Roman" w:hAnsi="Times New Roman" w:cs="Times New Roman"/>
          <w:noProof w:val="0"/>
          <w:sz w:val="28"/>
          <w:szCs w:val="28"/>
          <w:lang w:eastAsia="uk-UA"/>
        </w:rPr>
        <w:t>р</w:t>
      </w:r>
      <w:r w:rsidR="00A7451C">
        <w:rPr>
          <w:rFonts w:ascii="Times New Roman" w:eastAsia="Times New Roman" w:hAnsi="Times New Roman" w:cs="Times New Roman"/>
          <w:noProof w:val="0"/>
          <w:sz w:val="28"/>
          <w:szCs w:val="28"/>
          <w:lang w:eastAsia="uk-UA"/>
        </w:rPr>
        <w:t>е</w:t>
      </w:r>
      <w:r w:rsidRPr="005F2AB5">
        <w:rPr>
          <w:rFonts w:ascii="Times New Roman" w:eastAsia="Times New Roman" w:hAnsi="Times New Roman" w:cs="Times New Roman"/>
          <w:noProof w:val="0"/>
          <w:sz w:val="28"/>
          <w:szCs w:val="28"/>
          <w:lang w:eastAsia="uk-UA"/>
        </w:rPr>
        <w:t>єструвального</w:t>
      </w:r>
      <w:proofErr w:type="spellEnd"/>
      <w:r w:rsidRPr="005F2AB5">
        <w:rPr>
          <w:rFonts w:ascii="Times New Roman" w:eastAsia="Times New Roman" w:hAnsi="Times New Roman" w:cs="Times New Roman"/>
          <w:noProof w:val="0"/>
          <w:sz w:val="28"/>
          <w:szCs w:val="28"/>
          <w:lang w:eastAsia="uk-UA"/>
        </w:rPr>
        <w:t xml:space="preserve"> органу, що регламентує порядок електронної взаємодії </w:t>
      </w:r>
      <w:proofErr w:type="spellStart"/>
      <w:r w:rsidRPr="005F2AB5">
        <w:rPr>
          <w:rFonts w:ascii="Times New Roman" w:eastAsia="Times New Roman" w:hAnsi="Times New Roman" w:cs="Times New Roman"/>
          <w:noProof w:val="0"/>
          <w:sz w:val="28"/>
          <w:szCs w:val="28"/>
          <w:lang w:eastAsia="uk-UA"/>
        </w:rPr>
        <w:t>рєструвального</w:t>
      </w:r>
      <w:proofErr w:type="spellEnd"/>
      <w:r w:rsidRPr="005F2AB5">
        <w:rPr>
          <w:rFonts w:ascii="Times New Roman" w:eastAsia="Times New Roman" w:hAnsi="Times New Roman" w:cs="Times New Roman"/>
          <w:noProof w:val="0"/>
          <w:sz w:val="28"/>
          <w:szCs w:val="28"/>
          <w:lang w:eastAsia="uk-UA"/>
        </w:rPr>
        <w:t xml:space="preserve"> органу з учасниками ринку цінних паперів</w:t>
      </w:r>
      <w:r w:rsidR="005E03E6">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 xml:space="preserve"> та емітенту.</w:t>
      </w:r>
    </w:p>
    <w:p w14:paraId="3BCF2104" w14:textId="31B280E8" w:rsidR="004A79E8" w:rsidRPr="005F2AB5" w:rsidRDefault="004A79E8"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Документи, зазначені в цьому пункті, подані емітентом до </w:t>
      </w:r>
      <w:proofErr w:type="spellStart"/>
      <w:r w:rsidRPr="005F2AB5">
        <w:rPr>
          <w:rFonts w:ascii="Times New Roman" w:eastAsia="Times New Roman" w:hAnsi="Times New Roman" w:cs="Times New Roman"/>
          <w:noProof w:val="0"/>
          <w:sz w:val="28"/>
          <w:szCs w:val="28"/>
          <w:lang w:eastAsia="uk-UA"/>
        </w:rPr>
        <w:t>рєструвального</w:t>
      </w:r>
      <w:proofErr w:type="spellEnd"/>
      <w:r w:rsidRPr="005F2AB5">
        <w:rPr>
          <w:rFonts w:ascii="Times New Roman" w:eastAsia="Times New Roman" w:hAnsi="Times New Roman" w:cs="Times New Roman"/>
          <w:noProof w:val="0"/>
          <w:sz w:val="28"/>
          <w:szCs w:val="28"/>
          <w:lang w:eastAsia="uk-UA"/>
        </w:rPr>
        <w:t xml:space="preserve"> органу, за згодою емітента направляються до Центрального депозитарію для цілей формування тимчасового глобального сертифіката / глобального сертифіката.</w:t>
      </w:r>
    </w:p>
    <w:p w14:paraId="14327637" w14:textId="4715FADE" w:rsidR="00D01CA6" w:rsidRPr="005F2AB5" w:rsidRDefault="007567F4" w:rsidP="00B91A77">
      <w:pPr>
        <w:shd w:val="clear" w:color="auto" w:fill="FFFFFF"/>
        <w:spacing w:after="150" w:line="240" w:lineRule="auto"/>
        <w:ind w:firstLine="567"/>
        <w:jc w:val="both"/>
        <w:rPr>
          <w:rFonts w:ascii="Times New Roman" w:eastAsia="Times New Roman" w:hAnsi="Times New Roman" w:cs="Times New Roman"/>
          <w:b/>
          <w:noProof w:val="0"/>
          <w:sz w:val="24"/>
          <w:szCs w:val="24"/>
          <w:lang w:eastAsia="uk-UA"/>
        </w:rPr>
      </w:pPr>
      <w:r w:rsidRPr="005F2AB5">
        <w:rPr>
          <w:rFonts w:ascii="Times New Roman" w:eastAsia="Times New Roman" w:hAnsi="Times New Roman" w:cs="Times New Roman"/>
          <w:noProof w:val="0"/>
          <w:sz w:val="28"/>
          <w:szCs w:val="28"/>
          <w:lang w:eastAsia="uk-UA"/>
        </w:rPr>
        <w:t xml:space="preserve">Для цілей формування тимчасового глобального сертифіката / глобального сертифіката Центральний депозитарій, за згодою емітента, </w:t>
      </w:r>
      <w:r w:rsidR="00A7451C">
        <w:rPr>
          <w:rFonts w:ascii="Times New Roman" w:eastAsia="Times New Roman" w:hAnsi="Times New Roman" w:cs="Times New Roman"/>
          <w:noProof w:val="0"/>
          <w:sz w:val="28"/>
          <w:szCs w:val="28"/>
          <w:lang w:eastAsia="uk-UA"/>
        </w:rPr>
        <w:t>використовує</w:t>
      </w:r>
      <w:r w:rsidR="00A7451C" w:rsidRPr="005F2AB5">
        <w:rPr>
          <w:rFonts w:ascii="Times New Roman" w:eastAsia="Times New Roman" w:hAnsi="Times New Roman" w:cs="Times New Roman"/>
          <w:noProof w:val="0"/>
          <w:sz w:val="28"/>
          <w:szCs w:val="28"/>
          <w:lang w:eastAsia="uk-UA"/>
        </w:rPr>
        <w:t xml:space="preserve"> </w:t>
      </w:r>
      <w:r w:rsidRPr="005F2AB5">
        <w:rPr>
          <w:rFonts w:ascii="Times New Roman" w:eastAsia="Times New Roman" w:hAnsi="Times New Roman" w:cs="Times New Roman"/>
          <w:noProof w:val="0"/>
          <w:sz w:val="28"/>
          <w:szCs w:val="28"/>
          <w:lang w:eastAsia="uk-UA"/>
        </w:rPr>
        <w:t>інформацію із наданих Комісією анкет емітента у виді електронного документа, у форматі Excel (.</w:t>
      </w:r>
      <w:proofErr w:type="spellStart"/>
      <w:r w:rsidRPr="005F2AB5">
        <w:rPr>
          <w:rFonts w:ascii="Times New Roman" w:eastAsia="Times New Roman" w:hAnsi="Times New Roman" w:cs="Times New Roman"/>
          <w:noProof w:val="0"/>
          <w:sz w:val="28"/>
          <w:szCs w:val="28"/>
          <w:lang w:eastAsia="uk-UA"/>
        </w:rPr>
        <w:t>xlsx</w:t>
      </w:r>
      <w:proofErr w:type="spellEnd"/>
      <w:r w:rsidRPr="005F2AB5">
        <w:rPr>
          <w:rFonts w:ascii="Times New Roman" w:eastAsia="Times New Roman" w:hAnsi="Times New Roman" w:cs="Times New Roman"/>
          <w:noProof w:val="0"/>
          <w:sz w:val="28"/>
          <w:szCs w:val="28"/>
          <w:lang w:eastAsia="uk-UA"/>
        </w:rPr>
        <w:t>), формування яких передбачено пункт</w:t>
      </w:r>
      <w:r w:rsidR="00627D05" w:rsidRPr="005F2AB5">
        <w:rPr>
          <w:rFonts w:ascii="Times New Roman" w:eastAsia="Times New Roman" w:hAnsi="Times New Roman" w:cs="Times New Roman"/>
          <w:noProof w:val="0"/>
          <w:sz w:val="28"/>
          <w:szCs w:val="28"/>
          <w:lang w:eastAsia="uk-UA"/>
        </w:rPr>
        <w:t>ами</w:t>
      </w:r>
      <w:r w:rsidRPr="005F2AB5">
        <w:rPr>
          <w:rFonts w:ascii="Times New Roman" w:eastAsia="Times New Roman" w:hAnsi="Times New Roman" w:cs="Times New Roman"/>
          <w:noProof w:val="0"/>
          <w:sz w:val="28"/>
          <w:szCs w:val="28"/>
          <w:lang w:eastAsia="uk-UA"/>
        </w:rPr>
        <w:t xml:space="preserve"> </w:t>
      </w:r>
      <w:r w:rsidR="00627D05" w:rsidRPr="005F2AB5">
        <w:rPr>
          <w:rFonts w:ascii="Times New Roman" w:eastAsia="Times New Roman" w:hAnsi="Times New Roman" w:cs="Times New Roman"/>
          <w:noProof w:val="0"/>
          <w:sz w:val="28"/>
          <w:szCs w:val="28"/>
          <w:lang w:eastAsia="uk-UA"/>
        </w:rPr>
        <w:t xml:space="preserve">57, 62 та 63 </w:t>
      </w:r>
      <w:r w:rsidRPr="005F2AB5">
        <w:rPr>
          <w:rFonts w:ascii="Times New Roman" w:eastAsia="Times New Roman" w:hAnsi="Times New Roman" w:cs="Times New Roman"/>
          <w:noProof w:val="0"/>
          <w:sz w:val="28"/>
          <w:szCs w:val="28"/>
          <w:lang w:eastAsia="uk-UA"/>
        </w:rPr>
        <w:t>цього Положення</w:t>
      </w:r>
      <w:r w:rsidRPr="005F2AB5">
        <w:rPr>
          <w:rFonts w:ascii="Times New Roman" w:eastAsia="Times New Roman" w:hAnsi="Times New Roman" w:cs="Times New Roman"/>
          <w:b/>
          <w:noProof w:val="0"/>
          <w:sz w:val="24"/>
          <w:szCs w:val="24"/>
          <w:lang w:eastAsia="uk-UA"/>
        </w:rPr>
        <w:t>.</w:t>
      </w:r>
    </w:p>
    <w:p w14:paraId="6EEDD4B3" w14:textId="1CB096D1" w:rsidR="00A8291E" w:rsidRPr="005F2AB5" w:rsidRDefault="00330479"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47" w:name="n187"/>
      <w:bookmarkEnd w:id="147"/>
      <w:r w:rsidRPr="005F2AB5">
        <w:rPr>
          <w:rFonts w:ascii="Times New Roman" w:eastAsia="Times New Roman" w:hAnsi="Times New Roman" w:cs="Times New Roman"/>
          <w:noProof w:val="0"/>
          <w:sz w:val="28"/>
          <w:szCs w:val="28"/>
          <w:lang w:eastAsia="uk-UA"/>
        </w:rPr>
        <w:t>49</w:t>
      </w:r>
      <w:r w:rsidR="00A8291E" w:rsidRPr="005F2AB5">
        <w:rPr>
          <w:rFonts w:ascii="Times New Roman" w:eastAsia="Times New Roman" w:hAnsi="Times New Roman" w:cs="Times New Roman"/>
          <w:noProof w:val="0"/>
          <w:sz w:val="28"/>
          <w:szCs w:val="28"/>
          <w:lang w:eastAsia="uk-UA"/>
        </w:rPr>
        <w:t>. Підставами для відмови в реєстрації випуску сертифікатів ФОН</w:t>
      </w:r>
      <w:r w:rsidR="00A7451C">
        <w:rPr>
          <w:rFonts w:ascii="Times New Roman" w:eastAsia="Times New Roman" w:hAnsi="Times New Roman" w:cs="Times New Roman"/>
          <w:noProof w:val="0"/>
          <w:sz w:val="28"/>
          <w:szCs w:val="28"/>
          <w:lang w:eastAsia="uk-UA"/>
        </w:rPr>
        <w:t>,</w:t>
      </w:r>
      <w:r w:rsidR="00061A33" w:rsidRPr="005F2AB5">
        <w:rPr>
          <w:rFonts w:ascii="Times New Roman" w:eastAsia="Times New Roman" w:hAnsi="Times New Roman" w:cs="Times New Roman"/>
          <w:noProof w:val="0"/>
          <w:sz w:val="28"/>
          <w:szCs w:val="28"/>
          <w:lang w:eastAsia="uk-UA"/>
        </w:rPr>
        <w:t xml:space="preserve"> реєстрації випуску сертифікатів ФОН та затвердження </w:t>
      </w:r>
      <w:r w:rsidR="00061A33" w:rsidRPr="005C4530">
        <w:rPr>
          <w:rFonts w:ascii="Times New Roman" w:eastAsia="Times New Roman" w:hAnsi="Times New Roman" w:cs="Times New Roman"/>
          <w:noProof w:val="0"/>
          <w:sz w:val="28"/>
          <w:szCs w:val="28"/>
          <w:lang w:eastAsia="uk-UA"/>
        </w:rPr>
        <w:t>проспекту</w:t>
      </w:r>
      <w:r w:rsidR="001811EC" w:rsidRPr="005C4530">
        <w:rPr>
          <w:rFonts w:ascii="Times New Roman" w:eastAsia="Times New Roman" w:hAnsi="Times New Roman" w:cs="Times New Roman"/>
          <w:noProof w:val="0"/>
          <w:sz w:val="28"/>
          <w:szCs w:val="28"/>
          <w:lang w:eastAsia="uk-UA"/>
        </w:rPr>
        <w:t xml:space="preserve"> сертифікатів ФОН</w:t>
      </w:r>
      <w:r w:rsidR="00A8291E" w:rsidRPr="005C4530">
        <w:rPr>
          <w:rFonts w:ascii="Times New Roman" w:eastAsia="Times New Roman" w:hAnsi="Times New Roman" w:cs="Times New Roman"/>
          <w:noProof w:val="0"/>
          <w:sz w:val="28"/>
          <w:szCs w:val="28"/>
          <w:lang w:eastAsia="uk-UA"/>
        </w:rPr>
        <w:t xml:space="preserve"> є:</w:t>
      </w:r>
    </w:p>
    <w:p w14:paraId="3505C420" w14:textId="2194ECFE" w:rsidR="00A8291E" w:rsidRPr="005F2AB5" w:rsidRDefault="00A8291E"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наявність у </w:t>
      </w:r>
      <w:r w:rsidR="00A7451C">
        <w:rPr>
          <w:rFonts w:ascii="Times New Roman" w:eastAsia="Times New Roman" w:hAnsi="Times New Roman" w:cs="Times New Roman"/>
          <w:noProof w:val="0"/>
          <w:sz w:val="28"/>
          <w:szCs w:val="28"/>
          <w:lang w:eastAsia="uk-UA"/>
        </w:rPr>
        <w:t>поданих</w:t>
      </w:r>
      <w:r w:rsidR="00A7451C" w:rsidRPr="005F2AB5">
        <w:rPr>
          <w:rFonts w:ascii="Times New Roman" w:eastAsia="Times New Roman" w:hAnsi="Times New Roman" w:cs="Times New Roman"/>
          <w:noProof w:val="0"/>
          <w:sz w:val="28"/>
          <w:szCs w:val="28"/>
          <w:lang w:eastAsia="uk-UA"/>
        </w:rPr>
        <w:t xml:space="preserve"> </w:t>
      </w:r>
      <w:r w:rsidRPr="005F2AB5">
        <w:rPr>
          <w:rFonts w:ascii="Times New Roman" w:eastAsia="Times New Roman" w:hAnsi="Times New Roman" w:cs="Times New Roman"/>
          <w:noProof w:val="0"/>
          <w:sz w:val="28"/>
          <w:szCs w:val="28"/>
          <w:lang w:eastAsia="uk-UA"/>
        </w:rPr>
        <w:t xml:space="preserve">документах відомостей, що дозволяють зробити висновок про невідповідність умов </w:t>
      </w:r>
      <w:r w:rsidR="00B27DEF" w:rsidRPr="005F2AB5">
        <w:rPr>
          <w:rFonts w:ascii="Times New Roman" w:eastAsia="Times New Roman" w:hAnsi="Times New Roman" w:cs="Times New Roman"/>
          <w:noProof w:val="0"/>
          <w:sz w:val="28"/>
          <w:szCs w:val="28"/>
          <w:lang w:eastAsia="uk-UA"/>
        </w:rPr>
        <w:t>емісії</w:t>
      </w:r>
      <w:r w:rsidRPr="005F2AB5">
        <w:rPr>
          <w:rFonts w:ascii="Times New Roman" w:eastAsia="Times New Roman" w:hAnsi="Times New Roman" w:cs="Times New Roman"/>
          <w:noProof w:val="0"/>
          <w:sz w:val="28"/>
          <w:szCs w:val="28"/>
          <w:lang w:eastAsia="uk-UA"/>
        </w:rPr>
        <w:t xml:space="preserve"> й обігу сертифікатів ФОН </w:t>
      </w:r>
      <w:r w:rsidR="00B93F1D" w:rsidRPr="005F2AB5">
        <w:rPr>
          <w:rFonts w:ascii="Times New Roman" w:eastAsia="Times New Roman" w:hAnsi="Times New Roman" w:cs="Times New Roman"/>
          <w:noProof w:val="0"/>
          <w:sz w:val="28"/>
          <w:szCs w:val="28"/>
          <w:lang w:eastAsia="uk-UA"/>
        </w:rPr>
        <w:t xml:space="preserve">вимогам </w:t>
      </w:r>
      <w:r w:rsidRPr="005F2AB5">
        <w:rPr>
          <w:rFonts w:ascii="Times New Roman" w:eastAsia="Times New Roman" w:hAnsi="Times New Roman" w:cs="Times New Roman"/>
          <w:noProof w:val="0"/>
          <w:sz w:val="28"/>
          <w:szCs w:val="28"/>
          <w:lang w:eastAsia="uk-UA"/>
        </w:rPr>
        <w:t>законодавств</w:t>
      </w:r>
      <w:r w:rsidR="00B93F1D" w:rsidRPr="005F2AB5">
        <w:rPr>
          <w:rFonts w:ascii="Times New Roman" w:eastAsia="Times New Roman" w:hAnsi="Times New Roman" w:cs="Times New Roman"/>
          <w:noProof w:val="0"/>
          <w:sz w:val="28"/>
          <w:szCs w:val="28"/>
          <w:lang w:eastAsia="uk-UA"/>
        </w:rPr>
        <w:t>а</w:t>
      </w:r>
      <w:r w:rsidRPr="005F2AB5">
        <w:rPr>
          <w:rFonts w:ascii="Times New Roman" w:eastAsia="Times New Roman" w:hAnsi="Times New Roman" w:cs="Times New Roman"/>
          <w:noProof w:val="0"/>
          <w:sz w:val="28"/>
          <w:szCs w:val="28"/>
          <w:lang w:eastAsia="uk-UA"/>
        </w:rPr>
        <w:t xml:space="preserve"> України;</w:t>
      </w:r>
    </w:p>
    <w:p w14:paraId="3941C516" w14:textId="77777777" w:rsidR="00A8291E" w:rsidRPr="005F2AB5" w:rsidRDefault="00A8291E"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невідповідність наданих на державну реєстрацію випуску сертифікатів ФОН документів і складу відомостей, що містяться у них, законодавству України;</w:t>
      </w:r>
    </w:p>
    <w:p w14:paraId="2B329F15" w14:textId="2F657D11" w:rsidR="00A8291E" w:rsidRPr="005F2AB5" w:rsidRDefault="00A8291E"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внесення </w:t>
      </w:r>
      <w:r w:rsidRPr="005C4530">
        <w:rPr>
          <w:rFonts w:ascii="Times New Roman" w:eastAsia="Times New Roman" w:hAnsi="Times New Roman" w:cs="Times New Roman"/>
          <w:noProof w:val="0"/>
          <w:sz w:val="28"/>
          <w:szCs w:val="28"/>
          <w:lang w:eastAsia="uk-UA"/>
        </w:rPr>
        <w:t>до</w:t>
      </w:r>
      <w:r w:rsidR="00A763EB" w:rsidRPr="005C4530">
        <w:rPr>
          <w:rFonts w:ascii="Times New Roman" w:eastAsia="Times New Roman" w:hAnsi="Times New Roman" w:cs="Times New Roman"/>
          <w:noProof w:val="0"/>
          <w:sz w:val="28"/>
          <w:szCs w:val="28"/>
          <w:lang w:eastAsia="uk-UA"/>
        </w:rPr>
        <w:t xml:space="preserve"> проспекту емісії, </w:t>
      </w:r>
      <w:r w:rsidRPr="005C4530">
        <w:rPr>
          <w:rFonts w:ascii="Times New Roman" w:eastAsia="Times New Roman" w:hAnsi="Times New Roman" w:cs="Times New Roman"/>
          <w:noProof w:val="0"/>
          <w:sz w:val="28"/>
          <w:szCs w:val="28"/>
          <w:lang w:eastAsia="uk-UA"/>
        </w:rPr>
        <w:t>проспекту сертифікатів ФОН або рішення про випуск сертифікатів ФОН недостовірних</w:t>
      </w:r>
      <w:r w:rsidRPr="005F2AB5">
        <w:rPr>
          <w:rFonts w:ascii="Times New Roman" w:eastAsia="Times New Roman" w:hAnsi="Times New Roman" w:cs="Times New Roman"/>
          <w:noProof w:val="0"/>
          <w:sz w:val="28"/>
          <w:szCs w:val="28"/>
          <w:lang w:eastAsia="uk-UA"/>
        </w:rPr>
        <w:t xml:space="preserve"> відомостей;</w:t>
      </w:r>
    </w:p>
    <w:p w14:paraId="500DA40C" w14:textId="77777777" w:rsidR="00A8291E" w:rsidRPr="005F2AB5" w:rsidRDefault="00A8291E"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наявність розбіжностей між різними положеннями поданих документів, недостовірності та/або неповноти інформації у поданих документах;</w:t>
      </w:r>
    </w:p>
    <w:p w14:paraId="365B3BC6" w14:textId="77777777" w:rsidR="00A8291E" w:rsidRPr="005F2AB5" w:rsidRDefault="00A8291E"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порушення встановленого законодавством порядку прийняття рішення про емісію цінних паперів;</w:t>
      </w:r>
    </w:p>
    <w:p w14:paraId="6510E57B" w14:textId="77777777" w:rsidR="00A8291E" w:rsidRPr="005F2AB5" w:rsidRDefault="00A8291E"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визнання емісії сертифікатів ФОН недобросовісною;</w:t>
      </w:r>
    </w:p>
    <w:p w14:paraId="5440959F" w14:textId="61B855F3" w:rsidR="00A8291E" w:rsidRPr="005F2AB5" w:rsidRDefault="00A8291E"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місцезнаходженням емітента відповідно до Єдиного державного реєстру є тимчасово окупована територія України;</w:t>
      </w:r>
    </w:p>
    <w:p w14:paraId="4CB8CADB" w14:textId="77777777" w:rsidR="00A8291E" w:rsidRPr="005F2AB5" w:rsidRDefault="00A8291E" w:rsidP="00B91A77">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proofErr w:type="spellStart"/>
      <w:r w:rsidRPr="005F2AB5">
        <w:rPr>
          <w:rFonts w:ascii="Times New Roman" w:eastAsia="Times New Roman" w:hAnsi="Times New Roman" w:cs="Times New Roman"/>
          <w:noProof w:val="0"/>
          <w:sz w:val="28"/>
          <w:szCs w:val="28"/>
          <w:lang w:eastAsia="uk-UA"/>
        </w:rPr>
        <w:t>неусунення</w:t>
      </w:r>
      <w:proofErr w:type="spellEnd"/>
      <w:r w:rsidRPr="005F2AB5">
        <w:rPr>
          <w:rFonts w:ascii="Times New Roman" w:eastAsia="Times New Roman" w:hAnsi="Times New Roman" w:cs="Times New Roman"/>
          <w:noProof w:val="0"/>
          <w:sz w:val="28"/>
          <w:szCs w:val="28"/>
          <w:lang w:eastAsia="uk-UA"/>
        </w:rPr>
        <w:t xml:space="preserve"> недоліків, зазначених у повідомленні про залишення заяви та доданих до неї документів без руху, у тому числі </w:t>
      </w:r>
      <w:proofErr w:type="spellStart"/>
      <w:r w:rsidRPr="005F2AB5">
        <w:rPr>
          <w:rFonts w:ascii="Times New Roman" w:eastAsia="Times New Roman" w:hAnsi="Times New Roman" w:cs="Times New Roman"/>
          <w:noProof w:val="0"/>
          <w:sz w:val="28"/>
          <w:szCs w:val="28"/>
          <w:lang w:eastAsia="uk-UA"/>
        </w:rPr>
        <w:t>неусунення</w:t>
      </w:r>
      <w:proofErr w:type="spellEnd"/>
      <w:r w:rsidRPr="005F2AB5">
        <w:rPr>
          <w:rFonts w:ascii="Times New Roman" w:eastAsia="Times New Roman" w:hAnsi="Times New Roman" w:cs="Times New Roman"/>
          <w:noProof w:val="0"/>
          <w:sz w:val="28"/>
          <w:szCs w:val="28"/>
          <w:lang w:eastAsia="uk-UA"/>
        </w:rPr>
        <w:t xml:space="preserve"> таких недоліків у визначений у такому повідомленні строк.</w:t>
      </w:r>
    </w:p>
    <w:p w14:paraId="684B0215" w14:textId="77777777" w:rsidR="00A8291E" w:rsidRPr="005F2AB5" w:rsidRDefault="00330479"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50</w:t>
      </w:r>
      <w:r w:rsidR="00A8291E" w:rsidRPr="005F2AB5">
        <w:rPr>
          <w:rFonts w:ascii="Times New Roman" w:eastAsia="Times New Roman" w:hAnsi="Times New Roman" w:cs="Times New Roman"/>
          <w:noProof w:val="0"/>
          <w:sz w:val="28"/>
          <w:szCs w:val="28"/>
          <w:lang w:eastAsia="uk-UA"/>
        </w:rPr>
        <w:t>. Підставами для відмови у погодженні змін до рішення про емісію сертифікатів ФОН є:</w:t>
      </w:r>
    </w:p>
    <w:p w14:paraId="209BC742" w14:textId="77777777" w:rsidR="00A8291E" w:rsidRPr="005F2AB5" w:rsidRDefault="00A8291E"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невідповідність поданих документів вимогам законодавства;</w:t>
      </w:r>
    </w:p>
    <w:p w14:paraId="1337EA79" w14:textId="77777777" w:rsidR="00A8291E" w:rsidRPr="005F2AB5" w:rsidRDefault="00A8291E"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наявність розбіжностей між різними положеннями поданих документів, недостовірності та/або неповноти інформації у поданих документах;</w:t>
      </w:r>
    </w:p>
    <w:p w14:paraId="632ADFF9" w14:textId="77777777" w:rsidR="00A8291E" w:rsidRPr="005F2AB5" w:rsidRDefault="00A8291E"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proofErr w:type="spellStart"/>
      <w:r w:rsidRPr="005F2AB5">
        <w:rPr>
          <w:rFonts w:ascii="Times New Roman" w:eastAsia="Times New Roman" w:hAnsi="Times New Roman" w:cs="Times New Roman"/>
          <w:noProof w:val="0"/>
          <w:sz w:val="28"/>
          <w:szCs w:val="28"/>
          <w:lang w:eastAsia="uk-UA"/>
        </w:rPr>
        <w:t>неусунення</w:t>
      </w:r>
      <w:proofErr w:type="spellEnd"/>
      <w:r w:rsidRPr="005F2AB5">
        <w:rPr>
          <w:rFonts w:ascii="Times New Roman" w:eastAsia="Times New Roman" w:hAnsi="Times New Roman" w:cs="Times New Roman"/>
          <w:noProof w:val="0"/>
          <w:sz w:val="28"/>
          <w:szCs w:val="28"/>
          <w:lang w:eastAsia="uk-UA"/>
        </w:rPr>
        <w:t xml:space="preserve"> недоліків, зазначених у повідомленні про залишення заяви та доданих до неї документів без руху, у тому числі </w:t>
      </w:r>
      <w:proofErr w:type="spellStart"/>
      <w:r w:rsidRPr="005F2AB5">
        <w:rPr>
          <w:rFonts w:ascii="Times New Roman" w:eastAsia="Times New Roman" w:hAnsi="Times New Roman" w:cs="Times New Roman"/>
          <w:noProof w:val="0"/>
          <w:sz w:val="28"/>
          <w:szCs w:val="28"/>
          <w:lang w:eastAsia="uk-UA"/>
        </w:rPr>
        <w:t>неусунення</w:t>
      </w:r>
      <w:proofErr w:type="spellEnd"/>
      <w:r w:rsidRPr="005F2AB5">
        <w:rPr>
          <w:rFonts w:ascii="Times New Roman" w:eastAsia="Times New Roman" w:hAnsi="Times New Roman" w:cs="Times New Roman"/>
          <w:noProof w:val="0"/>
          <w:sz w:val="28"/>
          <w:szCs w:val="28"/>
          <w:lang w:eastAsia="uk-UA"/>
        </w:rPr>
        <w:t xml:space="preserve"> таких недоліків у визначений у такому повідомленні строк</w:t>
      </w:r>
      <w:r w:rsidR="002A0174" w:rsidRPr="005F2AB5">
        <w:rPr>
          <w:rFonts w:ascii="Times New Roman" w:eastAsia="Times New Roman" w:hAnsi="Times New Roman" w:cs="Times New Roman"/>
          <w:noProof w:val="0"/>
          <w:sz w:val="28"/>
          <w:szCs w:val="28"/>
          <w:lang w:eastAsia="uk-UA"/>
        </w:rPr>
        <w:t>;</w:t>
      </w:r>
    </w:p>
    <w:p w14:paraId="7EDF4040" w14:textId="77777777" w:rsidR="002A0174" w:rsidRPr="005F2AB5" w:rsidRDefault="002A0174" w:rsidP="00B42C21">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lastRenderedPageBreak/>
        <w:t>місцезнаходженням емітента відповідно до Єдиного державного реєстру є тимчасово окупована територія України.</w:t>
      </w:r>
    </w:p>
    <w:p w14:paraId="55B0CD90" w14:textId="77777777" w:rsidR="00A8291E" w:rsidRPr="005F2AB5" w:rsidRDefault="00330479"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51</w:t>
      </w:r>
      <w:r w:rsidR="00A8291E" w:rsidRPr="005F2AB5">
        <w:rPr>
          <w:rFonts w:ascii="Times New Roman" w:eastAsia="Times New Roman" w:hAnsi="Times New Roman" w:cs="Times New Roman"/>
          <w:noProof w:val="0"/>
          <w:sz w:val="28"/>
          <w:szCs w:val="28"/>
          <w:lang w:eastAsia="uk-UA"/>
        </w:rPr>
        <w:t>. Підставами для відмови в реєстрації звіту про результати емісії сертифікатів ФОН є:</w:t>
      </w:r>
    </w:p>
    <w:p w14:paraId="7ACADFF5" w14:textId="77777777" w:rsidR="00A8291E" w:rsidRPr="005F2AB5" w:rsidRDefault="00A8291E"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порушення вимог законодавства щодо емісії цінних паперів, зокрема порушення встановленого порядку прийняття рішення про затвердження результатів емісії;</w:t>
      </w:r>
    </w:p>
    <w:p w14:paraId="53FEA141" w14:textId="77777777" w:rsidR="00A8291E" w:rsidRPr="005F2AB5" w:rsidRDefault="00A8291E"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визнання емісії сертифікатів ФОН недобросовісною;</w:t>
      </w:r>
    </w:p>
    <w:p w14:paraId="6A7D2024" w14:textId="77777777" w:rsidR="00A8291E" w:rsidRPr="005F2AB5" w:rsidRDefault="00A8291E"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встановлення невідповідності поданих документів вимогам законодавства;</w:t>
      </w:r>
    </w:p>
    <w:p w14:paraId="5D46E3A3" w14:textId="77777777" w:rsidR="002A0174" w:rsidRPr="005F2AB5" w:rsidRDefault="00A8291E"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proofErr w:type="spellStart"/>
      <w:r w:rsidRPr="005F2AB5">
        <w:rPr>
          <w:rFonts w:ascii="Times New Roman" w:eastAsia="Times New Roman" w:hAnsi="Times New Roman" w:cs="Times New Roman"/>
          <w:noProof w:val="0"/>
          <w:sz w:val="28"/>
          <w:szCs w:val="28"/>
          <w:lang w:eastAsia="uk-UA"/>
        </w:rPr>
        <w:t>неусунення</w:t>
      </w:r>
      <w:proofErr w:type="spellEnd"/>
      <w:r w:rsidRPr="005F2AB5">
        <w:rPr>
          <w:rFonts w:ascii="Times New Roman" w:eastAsia="Times New Roman" w:hAnsi="Times New Roman" w:cs="Times New Roman"/>
          <w:noProof w:val="0"/>
          <w:sz w:val="28"/>
          <w:szCs w:val="28"/>
          <w:lang w:eastAsia="uk-UA"/>
        </w:rPr>
        <w:t xml:space="preserve"> недоліків, зазначених у повідомленні про залишення заяви та доданих до неї документів без руху, у тому числі </w:t>
      </w:r>
      <w:proofErr w:type="spellStart"/>
      <w:r w:rsidRPr="005F2AB5">
        <w:rPr>
          <w:rFonts w:ascii="Times New Roman" w:eastAsia="Times New Roman" w:hAnsi="Times New Roman" w:cs="Times New Roman"/>
          <w:noProof w:val="0"/>
          <w:sz w:val="28"/>
          <w:szCs w:val="28"/>
          <w:lang w:eastAsia="uk-UA"/>
        </w:rPr>
        <w:t>неусунення</w:t>
      </w:r>
      <w:proofErr w:type="spellEnd"/>
      <w:r w:rsidRPr="005F2AB5">
        <w:rPr>
          <w:rFonts w:ascii="Times New Roman" w:eastAsia="Times New Roman" w:hAnsi="Times New Roman" w:cs="Times New Roman"/>
          <w:noProof w:val="0"/>
          <w:sz w:val="28"/>
          <w:szCs w:val="28"/>
          <w:lang w:eastAsia="uk-UA"/>
        </w:rPr>
        <w:t xml:space="preserve"> таких недоліків у визнач</w:t>
      </w:r>
      <w:r w:rsidR="002A0174" w:rsidRPr="005F2AB5">
        <w:rPr>
          <w:rFonts w:ascii="Times New Roman" w:eastAsia="Times New Roman" w:hAnsi="Times New Roman" w:cs="Times New Roman"/>
          <w:noProof w:val="0"/>
          <w:sz w:val="28"/>
          <w:szCs w:val="28"/>
          <w:lang w:eastAsia="uk-UA"/>
        </w:rPr>
        <w:t>ений у такому повідомленні;</w:t>
      </w:r>
    </w:p>
    <w:p w14:paraId="0397C6E6" w14:textId="77777777" w:rsidR="00A8291E" w:rsidRPr="005F2AB5" w:rsidRDefault="002A0174" w:rsidP="00B42C21">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місцезнаходженням емітента відповідно до Єдиного державного реєстру є тимчасово окупована територія України</w:t>
      </w:r>
      <w:r w:rsidR="00A8291E" w:rsidRPr="005F2AB5">
        <w:rPr>
          <w:rFonts w:ascii="Times New Roman" w:eastAsia="Times New Roman" w:hAnsi="Times New Roman" w:cs="Times New Roman"/>
          <w:noProof w:val="0"/>
          <w:sz w:val="28"/>
          <w:szCs w:val="28"/>
          <w:lang w:eastAsia="uk-UA"/>
        </w:rPr>
        <w:t>.</w:t>
      </w:r>
    </w:p>
    <w:p w14:paraId="70B6217F" w14:textId="77777777" w:rsidR="00CB3F7A" w:rsidRPr="005F2AB5" w:rsidRDefault="00CB3F7A"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5</w:t>
      </w:r>
      <w:r w:rsidR="00330479" w:rsidRPr="005F2AB5">
        <w:rPr>
          <w:rFonts w:ascii="Times New Roman" w:eastAsia="Times New Roman" w:hAnsi="Times New Roman" w:cs="Times New Roman"/>
          <w:noProof w:val="0"/>
          <w:sz w:val="28"/>
          <w:szCs w:val="28"/>
          <w:lang w:eastAsia="uk-UA"/>
        </w:rPr>
        <w:t>2</w:t>
      </w:r>
      <w:r w:rsidR="009D0124" w:rsidRPr="005F2AB5">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 xml:space="preserve"> Підставами для відмови в зупиненні обігу</w:t>
      </w:r>
      <w:r w:rsidR="00773C8A" w:rsidRPr="005F2AB5">
        <w:rPr>
          <w:rFonts w:ascii="Times New Roman" w:eastAsia="Times New Roman" w:hAnsi="Times New Roman" w:cs="Times New Roman"/>
          <w:noProof w:val="0"/>
          <w:sz w:val="28"/>
          <w:szCs w:val="28"/>
          <w:lang w:eastAsia="uk-UA"/>
        </w:rPr>
        <w:t xml:space="preserve"> сертифікатів ФОН</w:t>
      </w:r>
      <w:r w:rsidRPr="005F2AB5">
        <w:rPr>
          <w:rFonts w:ascii="Times New Roman" w:eastAsia="Times New Roman" w:hAnsi="Times New Roman" w:cs="Times New Roman"/>
          <w:noProof w:val="0"/>
          <w:sz w:val="28"/>
          <w:szCs w:val="28"/>
          <w:lang w:eastAsia="uk-UA"/>
        </w:rPr>
        <w:t>, відновленні обігу</w:t>
      </w:r>
      <w:r w:rsidR="00773C8A" w:rsidRPr="005F2AB5">
        <w:rPr>
          <w:rFonts w:ascii="Times New Roman" w:eastAsia="Times New Roman" w:hAnsi="Times New Roman" w:cs="Times New Roman"/>
          <w:noProof w:val="0"/>
          <w:sz w:val="28"/>
          <w:szCs w:val="28"/>
          <w:lang w:eastAsia="uk-UA"/>
        </w:rPr>
        <w:t xml:space="preserve"> сертифікатів ФОН</w:t>
      </w:r>
      <w:r w:rsidRPr="005F2AB5">
        <w:rPr>
          <w:rFonts w:ascii="Times New Roman" w:eastAsia="Times New Roman" w:hAnsi="Times New Roman" w:cs="Times New Roman"/>
          <w:noProof w:val="0"/>
          <w:sz w:val="28"/>
          <w:szCs w:val="28"/>
          <w:lang w:eastAsia="uk-UA"/>
        </w:rPr>
        <w:t>, скасуванні реєстрації випуску  сертифікатів ФОН є:</w:t>
      </w:r>
    </w:p>
    <w:p w14:paraId="162FEAF8" w14:textId="77777777" w:rsidR="009D0124" w:rsidRPr="005F2AB5" w:rsidRDefault="009D0124"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невідповідність поданих документів вимогам законодавства;</w:t>
      </w:r>
    </w:p>
    <w:p w14:paraId="4755D9E0" w14:textId="6ABB46B9" w:rsidR="009D0124" w:rsidRPr="005F2AB5" w:rsidRDefault="009D0124"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наявність розбіжностей між різними положеннями поданих документів, недостовірності та/або неповноти інформації у поданих документах</w:t>
      </w:r>
      <w:r w:rsidR="00A7451C">
        <w:rPr>
          <w:rFonts w:ascii="Times New Roman" w:eastAsia="Times New Roman" w:hAnsi="Times New Roman" w:cs="Times New Roman"/>
          <w:noProof w:val="0"/>
          <w:sz w:val="28"/>
          <w:szCs w:val="28"/>
          <w:lang w:eastAsia="uk-UA"/>
        </w:rPr>
        <w:t>;</w:t>
      </w:r>
    </w:p>
    <w:p w14:paraId="43943F8A" w14:textId="77777777" w:rsidR="009D0124" w:rsidRPr="005F2AB5" w:rsidRDefault="009D0124" w:rsidP="00B42C21">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місцезнаходженням емітента відповідно до Єдиного державного реєстру є тимчасово окупована територія України.</w:t>
      </w:r>
    </w:p>
    <w:p w14:paraId="295670D1" w14:textId="4C1E012C" w:rsidR="00A8291E" w:rsidRPr="005C4530" w:rsidRDefault="009409C3" w:rsidP="00B42C21">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5</w:t>
      </w:r>
      <w:r w:rsidR="00330479" w:rsidRPr="005F2AB5">
        <w:rPr>
          <w:rFonts w:ascii="Times New Roman" w:eastAsia="Times New Roman" w:hAnsi="Times New Roman" w:cs="Times New Roman"/>
          <w:noProof w:val="0"/>
          <w:sz w:val="28"/>
          <w:szCs w:val="28"/>
          <w:lang w:eastAsia="uk-UA"/>
        </w:rPr>
        <w:t>3</w:t>
      </w:r>
      <w:r w:rsidR="00A8291E" w:rsidRPr="005F2AB5">
        <w:rPr>
          <w:rFonts w:ascii="Times New Roman" w:eastAsia="Times New Roman" w:hAnsi="Times New Roman" w:cs="Times New Roman"/>
          <w:noProof w:val="0"/>
          <w:sz w:val="28"/>
          <w:szCs w:val="28"/>
          <w:lang w:eastAsia="uk-UA"/>
        </w:rPr>
        <w:t>. Повідомлення про відмову в реєстрації випуску сертифікатів ФОН</w:t>
      </w:r>
      <w:r w:rsidR="007F6E08" w:rsidRPr="005F2AB5">
        <w:rPr>
          <w:rFonts w:ascii="Times New Roman" w:eastAsia="Times New Roman" w:hAnsi="Times New Roman" w:cs="Times New Roman"/>
          <w:noProof w:val="0"/>
          <w:sz w:val="28"/>
          <w:szCs w:val="28"/>
          <w:lang w:eastAsia="uk-UA"/>
        </w:rPr>
        <w:t xml:space="preserve"> </w:t>
      </w:r>
      <w:r w:rsidR="007F6E08" w:rsidRPr="005C4530">
        <w:rPr>
          <w:rFonts w:ascii="Times New Roman" w:eastAsia="Times New Roman" w:hAnsi="Times New Roman" w:cs="Times New Roman"/>
          <w:noProof w:val="0"/>
          <w:sz w:val="28"/>
          <w:szCs w:val="28"/>
          <w:lang w:eastAsia="uk-UA"/>
        </w:rPr>
        <w:t>та проспекту емісії</w:t>
      </w:r>
      <w:r w:rsidR="00A8291E" w:rsidRPr="005C4530">
        <w:rPr>
          <w:rFonts w:ascii="Times New Roman" w:eastAsia="Times New Roman" w:hAnsi="Times New Roman" w:cs="Times New Roman"/>
          <w:noProof w:val="0"/>
          <w:sz w:val="28"/>
          <w:szCs w:val="28"/>
          <w:lang w:eastAsia="uk-UA"/>
        </w:rPr>
        <w:t xml:space="preserve">, реєстрації випуску сертифікатів ФОН та затвердженні проспекту сертифікатів ФОН, погодженні змін до рішення про емісію сертифікатів ФОН, реєстрації звіту про результати емісії сертифікатів ФОН, </w:t>
      </w:r>
      <w:r w:rsidR="00773C8A" w:rsidRPr="005C4530">
        <w:rPr>
          <w:rFonts w:ascii="Times New Roman" w:eastAsia="Times New Roman" w:hAnsi="Times New Roman" w:cs="Times New Roman"/>
          <w:noProof w:val="0"/>
          <w:sz w:val="28"/>
          <w:szCs w:val="28"/>
          <w:lang w:eastAsia="uk-UA"/>
        </w:rPr>
        <w:t xml:space="preserve">зупиненні обігу сертифікатів ФОН, відновленні обігу сертифікатів ФОН, </w:t>
      </w:r>
      <w:r w:rsidR="00A8291E" w:rsidRPr="005C4530">
        <w:rPr>
          <w:rFonts w:ascii="Times New Roman" w:eastAsia="Times New Roman" w:hAnsi="Times New Roman" w:cs="Times New Roman"/>
          <w:noProof w:val="0"/>
          <w:sz w:val="28"/>
          <w:szCs w:val="28"/>
          <w:lang w:eastAsia="uk-UA"/>
        </w:rPr>
        <w:t xml:space="preserve">скасуванні реєстрації випуску сертифікатів ФОН та анулюванні тимчасового свідоцтва про реєстрацію випуску сертифікатів ФОН здійснюється через особистий кабінет емітента в КІС шляхом направлення </w:t>
      </w:r>
      <w:r w:rsidR="002F39C3" w:rsidRPr="005C4530">
        <w:rPr>
          <w:rFonts w:ascii="Times New Roman" w:eastAsia="Times New Roman" w:hAnsi="Times New Roman" w:cs="Times New Roman"/>
          <w:noProof w:val="0"/>
          <w:sz w:val="28"/>
          <w:szCs w:val="28"/>
          <w:lang w:eastAsia="uk-UA"/>
        </w:rPr>
        <w:t>постанови</w:t>
      </w:r>
      <w:r w:rsidR="00A8291E" w:rsidRPr="005C4530">
        <w:rPr>
          <w:rFonts w:ascii="Times New Roman" w:eastAsia="Times New Roman" w:hAnsi="Times New Roman" w:cs="Times New Roman"/>
          <w:noProof w:val="0"/>
          <w:sz w:val="28"/>
          <w:szCs w:val="28"/>
          <w:lang w:eastAsia="uk-UA"/>
        </w:rPr>
        <w:t xml:space="preserve"> про таку відмову (</w:t>
      </w:r>
      <w:hyperlink r:id="rId20" w:anchor="n461" w:history="1">
        <w:r w:rsidR="00A8291E" w:rsidRPr="005C4530">
          <w:rPr>
            <w:rFonts w:ascii="Times New Roman" w:eastAsia="Times New Roman" w:hAnsi="Times New Roman" w:cs="Times New Roman"/>
            <w:noProof w:val="0"/>
            <w:sz w:val="28"/>
            <w:szCs w:val="28"/>
            <w:lang w:eastAsia="uk-UA"/>
          </w:rPr>
          <w:t>додаток 4</w:t>
        </w:r>
      </w:hyperlink>
      <w:r w:rsidR="00A8291E" w:rsidRPr="005C4530">
        <w:rPr>
          <w:rFonts w:ascii="Times New Roman" w:eastAsia="Times New Roman" w:hAnsi="Times New Roman" w:cs="Times New Roman"/>
          <w:noProof w:val="0"/>
          <w:sz w:val="28"/>
          <w:szCs w:val="28"/>
          <w:lang w:eastAsia="uk-UA"/>
        </w:rPr>
        <w:t xml:space="preserve">). </w:t>
      </w:r>
      <w:r w:rsidR="002F39C3" w:rsidRPr="005C4530">
        <w:rPr>
          <w:rFonts w:ascii="Times New Roman" w:eastAsia="Times New Roman" w:hAnsi="Times New Roman" w:cs="Times New Roman"/>
          <w:noProof w:val="0"/>
          <w:sz w:val="28"/>
          <w:szCs w:val="28"/>
          <w:lang w:eastAsia="uk-UA"/>
        </w:rPr>
        <w:t>Постанова</w:t>
      </w:r>
      <w:r w:rsidR="00A8291E" w:rsidRPr="005C4530">
        <w:rPr>
          <w:rFonts w:ascii="Times New Roman" w:eastAsia="Times New Roman" w:hAnsi="Times New Roman" w:cs="Times New Roman"/>
          <w:noProof w:val="0"/>
          <w:sz w:val="28"/>
          <w:szCs w:val="28"/>
          <w:lang w:eastAsia="uk-UA"/>
        </w:rPr>
        <w:t xml:space="preserve"> має </w:t>
      </w:r>
      <w:r w:rsidR="00A7451C">
        <w:rPr>
          <w:rFonts w:ascii="Times New Roman" w:eastAsia="Times New Roman" w:hAnsi="Times New Roman" w:cs="Times New Roman"/>
          <w:noProof w:val="0"/>
          <w:sz w:val="28"/>
          <w:szCs w:val="28"/>
          <w:lang w:eastAsia="uk-UA"/>
        </w:rPr>
        <w:t xml:space="preserve">відповідати вимогам до адміністративного </w:t>
      </w:r>
      <w:proofErr w:type="spellStart"/>
      <w:r w:rsidR="00A7451C">
        <w:rPr>
          <w:rFonts w:ascii="Times New Roman" w:eastAsia="Times New Roman" w:hAnsi="Times New Roman" w:cs="Times New Roman"/>
          <w:noProof w:val="0"/>
          <w:sz w:val="28"/>
          <w:szCs w:val="28"/>
          <w:lang w:eastAsia="uk-UA"/>
        </w:rPr>
        <w:t>акта</w:t>
      </w:r>
      <w:proofErr w:type="spellEnd"/>
      <w:r w:rsidR="00A7451C">
        <w:rPr>
          <w:rFonts w:ascii="Times New Roman" w:eastAsia="Times New Roman" w:hAnsi="Times New Roman" w:cs="Times New Roman"/>
          <w:noProof w:val="0"/>
          <w:sz w:val="28"/>
          <w:szCs w:val="28"/>
          <w:lang w:eastAsia="uk-UA"/>
        </w:rPr>
        <w:t>, встановленим Законом України «Про адміністративну процедуру»</w:t>
      </w:r>
      <w:r w:rsidR="00A8291E" w:rsidRPr="005C4530">
        <w:rPr>
          <w:rFonts w:ascii="Times New Roman" w:eastAsia="Times New Roman" w:hAnsi="Times New Roman" w:cs="Times New Roman"/>
          <w:noProof w:val="0"/>
          <w:sz w:val="28"/>
          <w:szCs w:val="28"/>
          <w:lang w:eastAsia="uk-UA"/>
        </w:rPr>
        <w:t>.</w:t>
      </w:r>
    </w:p>
    <w:p w14:paraId="7432DA0A" w14:textId="0109C173" w:rsidR="00A8291E" w:rsidRPr="005C4530" w:rsidRDefault="009409C3" w:rsidP="00B42C21">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C4530">
        <w:rPr>
          <w:rFonts w:ascii="Times New Roman" w:eastAsia="Times New Roman" w:hAnsi="Times New Roman" w:cs="Times New Roman"/>
          <w:noProof w:val="0"/>
          <w:sz w:val="28"/>
          <w:szCs w:val="28"/>
          <w:lang w:eastAsia="uk-UA"/>
        </w:rPr>
        <w:t>5</w:t>
      </w:r>
      <w:r w:rsidR="00330479" w:rsidRPr="005C4530">
        <w:rPr>
          <w:rFonts w:ascii="Times New Roman" w:eastAsia="Times New Roman" w:hAnsi="Times New Roman" w:cs="Times New Roman"/>
          <w:noProof w:val="0"/>
          <w:sz w:val="28"/>
          <w:szCs w:val="28"/>
          <w:lang w:eastAsia="uk-UA"/>
        </w:rPr>
        <w:t>4</w:t>
      </w:r>
      <w:r w:rsidR="00A8291E" w:rsidRPr="005C4530">
        <w:rPr>
          <w:rFonts w:ascii="Times New Roman" w:eastAsia="Times New Roman" w:hAnsi="Times New Roman" w:cs="Times New Roman"/>
          <w:noProof w:val="0"/>
          <w:sz w:val="28"/>
          <w:szCs w:val="28"/>
          <w:lang w:eastAsia="uk-UA"/>
        </w:rPr>
        <w:t>. У разі відмови в реєстрації випуску сертифікатів ФОН</w:t>
      </w:r>
      <w:r w:rsidR="007F6E08" w:rsidRPr="005C4530">
        <w:rPr>
          <w:rFonts w:ascii="Times New Roman" w:eastAsia="Times New Roman" w:hAnsi="Times New Roman" w:cs="Times New Roman"/>
          <w:noProof w:val="0"/>
          <w:sz w:val="28"/>
          <w:szCs w:val="28"/>
          <w:lang w:eastAsia="uk-UA"/>
        </w:rPr>
        <w:t xml:space="preserve"> та проспекту емісії</w:t>
      </w:r>
      <w:r w:rsidR="00A8291E" w:rsidRPr="005C4530">
        <w:rPr>
          <w:rFonts w:ascii="Times New Roman" w:eastAsia="Times New Roman" w:hAnsi="Times New Roman" w:cs="Times New Roman"/>
          <w:noProof w:val="0"/>
          <w:sz w:val="28"/>
          <w:szCs w:val="28"/>
          <w:lang w:eastAsia="uk-UA"/>
        </w:rPr>
        <w:t xml:space="preserve">, реєстрації випуску сертифікатів ФОН та затвердженні проспекту сертифікатів ФОН, погодженні змін до рішення про емісію сертифікатів ФОН, реєстрації звіту про результати емісії сертифікатів ФОН, </w:t>
      </w:r>
      <w:r w:rsidR="00773C8A" w:rsidRPr="005C4530">
        <w:rPr>
          <w:rFonts w:ascii="Times New Roman" w:eastAsia="Times New Roman" w:hAnsi="Times New Roman" w:cs="Times New Roman"/>
          <w:noProof w:val="0"/>
          <w:sz w:val="28"/>
          <w:szCs w:val="28"/>
          <w:lang w:eastAsia="uk-UA"/>
        </w:rPr>
        <w:t xml:space="preserve">зупиненні обігу сертифікатів ФОН, відновленні обігу сертифікатів ФОН, </w:t>
      </w:r>
      <w:r w:rsidR="00A8291E" w:rsidRPr="005C4530">
        <w:rPr>
          <w:rFonts w:ascii="Times New Roman" w:eastAsia="Times New Roman" w:hAnsi="Times New Roman" w:cs="Times New Roman"/>
          <w:noProof w:val="0"/>
          <w:sz w:val="28"/>
          <w:szCs w:val="28"/>
          <w:lang w:eastAsia="uk-UA"/>
        </w:rPr>
        <w:t>скасуванні реєстрації випуску сертифікатів ФОН та анулюванні тимчасового свідоцтва про реєстрацію випуску сертифікатів ФОН усі подані документи</w:t>
      </w:r>
      <w:r w:rsidR="00A7451C">
        <w:rPr>
          <w:rFonts w:ascii="Times New Roman" w:eastAsia="Times New Roman" w:hAnsi="Times New Roman" w:cs="Times New Roman"/>
          <w:noProof w:val="0"/>
          <w:sz w:val="28"/>
          <w:szCs w:val="28"/>
          <w:lang w:eastAsia="uk-UA"/>
        </w:rPr>
        <w:t>,</w:t>
      </w:r>
      <w:r w:rsidR="00A8291E" w:rsidRPr="005C4530">
        <w:rPr>
          <w:rFonts w:ascii="Times New Roman" w:eastAsia="Times New Roman" w:hAnsi="Times New Roman" w:cs="Times New Roman"/>
          <w:noProof w:val="0"/>
          <w:sz w:val="28"/>
          <w:szCs w:val="28"/>
          <w:lang w:eastAsia="uk-UA"/>
        </w:rPr>
        <w:t xml:space="preserve"> створені емітентом в електронні формі</w:t>
      </w:r>
      <w:r w:rsidR="00A7451C">
        <w:rPr>
          <w:rFonts w:ascii="Times New Roman" w:eastAsia="Times New Roman" w:hAnsi="Times New Roman" w:cs="Times New Roman"/>
          <w:noProof w:val="0"/>
          <w:sz w:val="28"/>
          <w:szCs w:val="28"/>
          <w:lang w:eastAsia="uk-UA"/>
        </w:rPr>
        <w:t>,</w:t>
      </w:r>
      <w:r w:rsidR="00A8291E" w:rsidRPr="005C4530">
        <w:rPr>
          <w:rFonts w:ascii="Times New Roman" w:eastAsia="Times New Roman" w:hAnsi="Times New Roman" w:cs="Times New Roman"/>
          <w:noProof w:val="0"/>
          <w:sz w:val="28"/>
          <w:szCs w:val="28"/>
          <w:lang w:eastAsia="uk-UA"/>
        </w:rPr>
        <w:t xml:space="preserve"> залишаються в </w:t>
      </w:r>
      <w:proofErr w:type="spellStart"/>
      <w:r w:rsidR="00A8291E" w:rsidRPr="005C4530">
        <w:rPr>
          <w:rFonts w:ascii="Times New Roman" w:eastAsia="Times New Roman" w:hAnsi="Times New Roman" w:cs="Times New Roman"/>
          <w:noProof w:val="0"/>
          <w:sz w:val="28"/>
          <w:szCs w:val="28"/>
          <w:lang w:eastAsia="uk-UA"/>
        </w:rPr>
        <w:t>реєструвальному</w:t>
      </w:r>
      <w:proofErr w:type="spellEnd"/>
      <w:r w:rsidR="00A8291E" w:rsidRPr="005C4530">
        <w:rPr>
          <w:rFonts w:ascii="Times New Roman" w:eastAsia="Times New Roman" w:hAnsi="Times New Roman" w:cs="Times New Roman"/>
          <w:noProof w:val="0"/>
          <w:sz w:val="28"/>
          <w:szCs w:val="28"/>
          <w:lang w:eastAsia="uk-UA"/>
        </w:rPr>
        <w:t xml:space="preserve"> органі.</w:t>
      </w:r>
    </w:p>
    <w:p w14:paraId="5DE3A2D9" w14:textId="14973AF5" w:rsidR="00A8291E" w:rsidRPr="005C4530" w:rsidRDefault="009409C3" w:rsidP="00B42C21">
      <w:pPr>
        <w:shd w:val="clear" w:color="auto" w:fill="FFFFFF"/>
        <w:spacing w:after="150" w:line="240" w:lineRule="auto"/>
        <w:ind w:firstLine="567"/>
        <w:jc w:val="both"/>
        <w:rPr>
          <w:rFonts w:ascii="Times New Roman" w:eastAsia="Times New Roman" w:hAnsi="Times New Roman" w:cs="Times New Roman"/>
          <w:b/>
          <w:noProof w:val="0"/>
          <w:sz w:val="24"/>
          <w:szCs w:val="24"/>
          <w:lang w:eastAsia="uk-UA"/>
        </w:rPr>
      </w:pPr>
      <w:r w:rsidRPr="005C4530">
        <w:rPr>
          <w:rFonts w:ascii="Times New Roman" w:eastAsia="Times New Roman" w:hAnsi="Times New Roman" w:cs="Times New Roman"/>
          <w:noProof w:val="0"/>
          <w:sz w:val="28"/>
          <w:szCs w:val="28"/>
          <w:lang w:eastAsia="uk-UA"/>
        </w:rPr>
        <w:lastRenderedPageBreak/>
        <w:t>5</w:t>
      </w:r>
      <w:r w:rsidR="00330479" w:rsidRPr="005C4530">
        <w:rPr>
          <w:rFonts w:ascii="Times New Roman" w:eastAsia="Times New Roman" w:hAnsi="Times New Roman" w:cs="Times New Roman"/>
          <w:noProof w:val="0"/>
          <w:sz w:val="28"/>
          <w:szCs w:val="28"/>
          <w:lang w:eastAsia="uk-UA"/>
        </w:rPr>
        <w:t>5</w:t>
      </w:r>
      <w:r w:rsidR="00A8291E" w:rsidRPr="005C4530">
        <w:rPr>
          <w:rFonts w:ascii="Times New Roman" w:eastAsia="Times New Roman" w:hAnsi="Times New Roman" w:cs="Times New Roman"/>
          <w:noProof w:val="0"/>
          <w:sz w:val="28"/>
          <w:szCs w:val="28"/>
          <w:lang w:eastAsia="uk-UA"/>
        </w:rPr>
        <w:t>. У випадку, коли в реєстрації випуску сертифікатів ФОН</w:t>
      </w:r>
      <w:r w:rsidR="007F6E08" w:rsidRPr="005C4530">
        <w:rPr>
          <w:rFonts w:ascii="Times New Roman" w:eastAsia="Times New Roman" w:hAnsi="Times New Roman" w:cs="Times New Roman"/>
          <w:noProof w:val="0"/>
          <w:sz w:val="28"/>
          <w:szCs w:val="28"/>
          <w:lang w:eastAsia="uk-UA"/>
        </w:rPr>
        <w:t xml:space="preserve"> та проспекту емісії</w:t>
      </w:r>
      <w:r w:rsidR="00A8291E" w:rsidRPr="005C4530">
        <w:rPr>
          <w:rFonts w:ascii="Times New Roman" w:eastAsia="Times New Roman" w:hAnsi="Times New Roman" w:cs="Times New Roman"/>
          <w:noProof w:val="0"/>
          <w:sz w:val="28"/>
          <w:szCs w:val="28"/>
          <w:lang w:eastAsia="uk-UA"/>
        </w:rPr>
        <w:t xml:space="preserve">, реєстрації випуску сертифікатів ФОН та затвердженні проспекту сертифікатів ФОН, погодженні змін до рішення про емісію сертифікатів ФОН, реєстрації звіту про результати емісії сертифікатів ФОН, </w:t>
      </w:r>
      <w:r w:rsidR="00773C8A" w:rsidRPr="005C4530">
        <w:rPr>
          <w:rFonts w:ascii="Times New Roman" w:eastAsia="Times New Roman" w:hAnsi="Times New Roman" w:cs="Times New Roman"/>
          <w:noProof w:val="0"/>
          <w:sz w:val="28"/>
          <w:szCs w:val="28"/>
          <w:lang w:eastAsia="uk-UA"/>
        </w:rPr>
        <w:t xml:space="preserve">зупиненні обігу сертифікатів ФОН, відновленні обігу сертифікатів ФОН, </w:t>
      </w:r>
      <w:r w:rsidR="00A8291E" w:rsidRPr="005C4530">
        <w:rPr>
          <w:rFonts w:ascii="Times New Roman" w:eastAsia="Times New Roman" w:hAnsi="Times New Roman" w:cs="Times New Roman"/>
          <w:noProof w:val="0"/>
          <w:sz w:val="28"/>
          <w:szCs w:val="28"/>
          <w:lang w:eastAsia="uk-UA"/>
        </w:rPr>
        <w:t xml:space="preserve">скасуванні реєстрації випуску сертифікатів ФОН та анулюванні тимчасового свідоцтва про реєстрацію випуску сертифікатів ФОН відмовлено з мотивів, які емітент вважає необґрунтованими, він може звернутися до </w:t>
      </w:r>
      <w:r w:rsidR="00A7451C">
        <w:rPr>
          <w:rFonts w:ascii="Times New Roman" w:eastAsia="Times New Roman" w:hAnsi="Times New Roman" w:cs="Times New Roman"/>
          <w:noProof w:val="0"/>
          <w:sz w:val="28"/>
          <w:szCs w:val="28"/>
          <w:lang w:eastAsia="uk-UA"/>
        </w:rPr>
        <w:t xml:space="preserve">адміністративного </w:t>
      </w:r>
      <w:r w:rsidR="00A8291E" w:rsidRPr="005C4530">
        <w:rPr>
          <w:rFonts w:ascii="Times New Roman" w:eastAsia="Times New Roman" w:hAnsi="Times New Roman" w:cs="Times New Roman"/>
          <w:noProof w:val="0"/>
          <w:sz w:val="28"/>
          <w:szCs w:val="28"/>
          <w:lang w:eastAsia="uk-UA"/>
        </w:rPr>
        <w:t>суду</w:t>
      </w:r>
      <w:r w:rsidR="00A8291E" w:rsidRPr="005C4530">
        <w:rPr>
          <w:rFonts w:ascii="Times New Roman" w:eastAsia="Times New Roman" w:hAnsi="Times New Roman" w:cs="Times New Roman"/>
          <w:b/>
          <w:noProof w:val="0"/>
          <w:sz w:val="24"/>
          <w:szCs w:val="24"/>
          <w:lang w:eastAsia="uk-UA"/>
        </w:rPr>
        <w:t>.</w:t>
      </w:r>
    </w:p>
    <w:p w14:paraId="00EB4A5C" w14:textId="77777777" w:rsidR="00A8291E" w:rsidRPr="005C4530" w:rsidRDefault="00A8291E" w:rsidP="00D33D4A">
      <w:pPr>
        <w:shd w:val="clear" w:color="auto" w:fill="FFFFFF"/>
        <w:spacing w:after="150" w:line="240" w:lineRule="auto"/>
        <w:ind w:firstLine="450"/>
        <w:jc w:val="both"/>
        <w:rPr>
          <w:rFonts w:ascii="Times New Roman" w:eastAsia="Times New Roman" w:hAnsi="Times New Roman" w:cs="Times New Roman"/>
          <w:noProof w:val="0"/>
          <w:sz w:val="24"/>
          <w:szCs w:val="24"/>
          <w:lang w:eastAsia="uk-UA"/>
        </w:rPr>
      </w:pPr>
    </w:p>
    <w:p w14:paraId="5D9051A2" w14:textId="531FE3FC" w:rsidR="00D33D4A" w:rsidRPr="005C4530" w:rsidRDefault="00D33D4A" w:rsidP="00D33D4A">
      <w:pPr>
        <w:shd w:val="clear" w:color="auto" w:fill="FFFFFF"/>
        <w:spacing w:before="150" w:after="150" w:line="240" w:lineRule="auto"/>
        <w:jc w:val="center"/>
        <w:rPr>
          <w:rFonts w:ascii="Times New Roman" w:eastAsia="Times New Roman" w:hAnsi="Times New Roman" w:cs="Times New Roman"/>
          <w:noProof w:val="0"/>
          <w:sz w:val="24"/>
          <w:szCs w:val="24"/>
          <w:lang w:eastAsia="uk-UA"/>
        </w:rPr>
      </w:pPr>
      <w:bookmarkStart w:id="148" w:name="n220"/>
      <w:bookmarkEnd w:id="148"/>
      <w:r w:rsidRPr="005C4530">
        <w:rPr>
          <w:rFonts w:ascii="Times New Roman" w:eastAsia="Times New Roman" w:hAnsi="Times New Roman" w:cs="Times New Roman"/>
          <w:b/>
          <w:bCs/>
          <w:noProof w:val="0"/>
          <w:sz w:val="28"/>
          <w:szCs w:val="28"/>
          <w:lang w:eastAsia="uk-UA"/>
        </w:rPr>
        <w:t>2. Документи, які подаються для реєстрації випуску сертифікатів ФОН</w:t>
      </w:r>
      <w:r w:rsidR="007F6E08" w:rsidRPr="005C4530">
        <w:rPr>
          <w:rFonts w:ascii="Times New Roman" w:eastAsia="Times New Roman" w:hAnsi="Times New Roman" w:cs="Times New Roman"/>
          <w:noProof w:val="0"/>
          <w:sz w:val="28"/>
          <w:szCs w:val="28"/>
          <w:lang w:eastAsia="uk-UA"/>
        </w:rPr>
        <w:t xml:space="preserve"> </w:t>
      </w:r>
      <w:r w:rsidR="007F6E08" w:rsidRPr="00B42C21">
        <w:rPr>
          <w:rFonts w:ascii="Times New Roman" w:eastAsia="Times New Roman" w:hAnsi="Times New Roman" w:cs="Times New Roman"/>
          <w:b/>
          <w:noProof w:val="0"/>
          <w:sz w:val="28"/>
          <w:szCs w:val="28"/>
          <w:lang w:eastAsia="uk-UA"/>
        </w:rPr>
        <w:t>та проспекту емісії</w:t>
      </w:r>
      <w:r w:rsidRPr="00B42C21">
        <w:rPr>
          <w:rFonts w:ascii="Times New Roman" w:eastAsia="Times New Roman" w:hAnsi="Times New Roman" w:cs="Times New Roman"/>
          <w:b/>
          <w:bCs/>
          <w:noProof w:val="0"/>
          <w:sz w:val="28"/>
          <w:szCs w:val="28"/>
          <w:lang w:eastAsia="uk-UA"/>
        </w:rPr>
        <w:t>, реєстрації випуску та затвердження проспекту</w:t>
      </w:r>
      <w:r w:rsidRPr="005C4530">
        <w:rPr>
          <w:rFonts w:ascii="Times New Roman" w:eastAsia="Times New Roman" w:hAnsi="Times New Roman" w:cs="Times New Roman"/>
          <w:b/>
          <w:bCs/>
          <w:noProof w:val="0"/>
          <w:sz w:val="28"/>
          <w:szCs w:val="28"/>
          <w:lang w:eastAsia="uk-UA"/>
        </w:rPr>
        <w:t xml:space="preserve"> сертифікатів ФОН</w:t>
      </w:r>
    </w:p>
    <w:p w14:paraId="0498A61F" w14:textId="1634E24E" w:rsidR="00D33D4A" w:rsidRPr="005F2AB5" w:rsidRDefault="001476F5" w:rsidP="00B42C21">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49" w:name="n221"/>
      <w:bookmarkEnd w:id="149"/>
      <w:r w:rsidRPr="005C4530">
        <w:rPr>
          <w:rFonts w:ascii="Times New Roman" w:eastAsia="Times New Roman" w:hAnsi="Times New Roman" w:cs="Times New Roman"/>
          <w:noProof w:val="0"/>
          <w:sz w:val="28"/>
          <w:szCs w:val="28"/>
          <w:lang w:eastAsia="uk-UA"/>
        </w:rPr>
        <w:t>5</w:t>
      </w:r>
      <w:r w:rsidR="00330479" w:rsidRPr="005C4530">
        <w:rPr>
          <w:rFonts w:ascii="Times New Roman" w:eastAsia="Times New Roman" w:hAnsi="Times New Roman" w:cs="Times New Roman"/>
          <w:noProof w:val="0"/>
          <w:sz w:val="28"/>
          <w:szCs w:val="28"/>
          <w:lang w:eastAsia="uk-UA"/>
        </w:rPr>
        <w:t>6</w:t>
      </w:r>
      <w:r w:rsidR="00D33D4A" w:rsidRPr="005C4530">
        <w:rPr>
          <w:rFonts w:ascii="Times New Roman" w:eastAsia="Times New Roman" w:hAnsi="Times New Roman" w:cs="Times New Roman"/>
          <w:noProof w:val="0"/>
          <w:sz w:val="28"/>
          <w:szCs w:val="28"/>
          <w:lang w:eastAsia="uk-UA"/>
        </w:rPr>
        <w:t>. Для реєстрації випуску сертифікатів ФОН</w:t>
      </w:r>
      <w:r w:rsidR="007F6E08" w:rsidRPr="005C4530">
        <w:rPr>
          <w:rFonts w:ascii="Times New Roman" w:eastAsia="Times New Roman" w:hAnsi="Times New Roman" w:cs="Times New Roman"/>
          <w:noProof w:val="0"/>
          <w:sz w:val="28"/>
          <w:szCs w:val="28"/>
          <w:lang w:eastAsia="uk-UA"/>
        </w:rPr>
        <w:t xml:space="preserve"> та проспекту емісії</w:t>
      </w:r>
      <w:r w:rsidR="00D33D4A" w:rsidRPr="005C4530">
        <w:rPr>
          <w:rFonts w:ascii="Times New Roman" w:eastAsia="Times New Roman" w:hAnsi="Times New Roman" w:cs="Times New Roman"/>
          <w:noProof w:val="0"/>
          <w:sz w:val="28"/>
          <w:szCs w:val="28"/>
          <w:lang w:eastAsia="uk-UA"/>
        </w:rPr>
        <w:t>,</w:t>
      </w:r>
      <w:r w:rsidR="00D33D4A" w:rsidRPr="005F2AB5">
        <w:rPr>
          <w:rFonts w:ascii="Times New Roman" w:eastAsia="Times New Roman" w:hAnsi="Times New Roman" w:cs="Times New Roman"/>
          <w:noProof w:val="0"/>
          <w:sz w:val="28"/>
          <w:szCs w:val="28"/>
          <w:lang w:eastAsia="uk-UA"/>
        </w:rPr>
        <w:t xml:space="preserve"> реєстрації випуску сертифікатів ФОН та затвердження проспекту сертифікатів ФОН емітент протягом 60 днів після прийняття рішення про емісію сертифікатів ФОН органом (особою) емітента, уповноваженим(</w:t>
      </w:r>
      <w:proofErr w:type="spellStart"/>
      <w:r w:rsidR="00D33D4A" w:rsidRPr="005F2AB5">
        <w:rPr>
          <w:rFonts w:ascii="Times New Roman" w:eastAsia="Times New Roman" w:hAnsi="Times New Roman" w:cs="Times New Roman"/>
          <w:noProof w:val="0"/>
          <w:sz w:val="28"/>
          <w:szCs w:val="28"/>
          <w:lang w:eastAsia="uk-UA"/>
        </w:rPr>
        <w:t>ою</w:t>
      </w:r>
      <w:proofErr w:type="spellEnd"/>
      <w:r w:rsidR="00D33D4A" w:rsidRPr="005F2AB5">
        <w:rPr>
          <w:rFonts w:ascii="Times New Roman" w:eastAsia="Times New Roman" w:hAnsi="Times New Roman" w:cs="Times New Roman"/>
          <w:noProof w:val="0"/>
          <w:sz w:val="28"/>
          <w:szCs w:val="28"/>
          <w:lang w:eastAsia="uk-UA"/>
        </w:rPr>
        <w:t xml:space="preserve">) приймати таке рішення, подає до </w:t>
      </w:r>
      <w:proofErr w:type="spellStart"/>
      <w:r w:rsidR="00D33D4A" w:rsidRPr="005F2AB5">
        <w:rPr>
          <w:rFonts w:ascii="Times New Roman" w:eastAsia="Times New Roman" w:hAnsi="Times New Roman" w:cs="Times New Roman"/>
          <w:noProof w:val="0"/>
          <w:sz w:val="28"/>
          <w:szCs w:val="28"/>
          <w:lang w:eastAsia="uk-UA"/>
        </w:rPr>
        <w:t>реєструвального</w:t>
      </w:r>
      <w:proofErr w:type="spellEnd"/>
      <w:r w:rsidR="00D33D4A" w:rsidRPr="005F2AB5">
        <w:rPr>
          <w:rFonts w:ascii="Times New Roman" w:eastAsia="Times New Roman" w:hAnsi="Times New Roman" w:cs="Times New Roman"/>
          <w:noProof w:val="0"/>
          <w:sz w:val="28"/>
          <w:szCs w:val="28"/>
          <w:lang w:eastAsia="uk-UA"/>
        </w:rPr>
        <w:t xml:space="preserve"> органу:</w:t>
      </w:r>
    </w:p>
    <w:p w14:paraId="6F29B246" w14:textId="52620C59" w:rsidR="00D33D4A" w:rsidRPr="005C4530" w:rsidRDefault="00D33D4A" w:rsidP="00B42C21">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50" w:name="n222"/>
      <w:bookmarkEnd w:id="150"/>
      <w:r w:rsidRPr="005F2AB5">
        <w:rPr>
          <w:rFonts w:ascii="Times New Roman" w:eastAsia="Times New Roman" w:hAnsi="Times New Roman" w:cs="Times New Roman"/>
          <w:noProof w:val="0"/>
          <w:sz w:val="28"/>
          <w:szCs w:val="28"/>
          <w:lang w:eastAsia="uk-UA"/>
        </w:rPr>
        <w:t xml:space="preserve">1) заяву про реєстрацію </w:t>
      </w:r>
      <w:r w:rsidRPr="005C4530">
        <w:rPr>
          <w:rFonts w:ascii="Times New Roman" w:eastAsia="Times New Roman" w:hAnsi="Times New Roman" w:cs="Times New Roman"/>
          <w:noProof w:val="0"/>
          <w:sz w:val="28"/>
          <w:szCs w:val="28"/>
          <w:lang w:eastAsia="uk-UA"/>
        </w:rPr>
        <w:t>випуску</w:t>
      </w:r>
      <w:r w:rsidR="00B42C21">
        <w:rPr>
          <w:rFonts w:ascii="Times New Roman" w:eastAsia="Times New Roman" w:hAnsi="Times New Roman" w:cs="Times New Roman"/>
          <w:noProof w:val="0"/>
          <w:sz w:val="28"/>
          <w:szCs w:val="28"/>
          <w:lang w:eastAsia="uk-UA"/>
        </w:rPr>
        <w:t xml:space="preserve"> та проспекту емісії</w:t>
      </w:r>
      <w:r w:rsidR="007F6E08" w:rsidRPr="005C4530">
        <w:rPr>
          <w:rFonts w:ascii="Times New Roman" w:eastAsia="Times New Roman" w:hAnsi="Times New Roman" w:cs="Times New Roman"/>
          <w:noProof w:val="0"/>
          <w:sz w:val="28"/>
          <w:szCs w:val="28"/>
          <w:lang w:eastAsia="uk-UA"/>
        </w:rPr>
        <w:t xml:space="preserve"> </w:t>
      </w:r>
      <w:r w:rsidRPr="005C4530">
        <w:rPr>
          <w:rFonts w:ascii="Times New Roman" w:eastAsia="Times New Roman" w:hAnsi="Times New Roman" w:cs="Times New Roman"/>
          <w:noProof w:val="0"/>
          <w:sz w:val="28"/>
          <w:szCs w:val="28"/>
          <w:lang w:eastAsia="uk-UA"/>
        </w:rPr>
        <w:t>/</w:t>
      </w:r>
      <w:r w:rsidR="007F6E08" w:rsidRPr="005C4530">
        <w:rPr>
          <w:rFonts w:ascii="Times New Roman" w:eastAsia="Times New Roman" w:hAnsi="Times New Roman" w:cs="Times New Roman"/>
          <w:noProof w:val="0"/>
          <w:sz w:val="28"/>
          <w:szCs w:val="28"/>
          <w:lang w:eastAsia="uk-UA"/>
        </w:rPr>
        <w:t xml:space="preserve"> </w:t>
      </w:r>
      <w:r w:rsidRPr="005C4530">
        <w:rPr>
          <w:rFonts w:ascii="Times New Roman" w:eastAsia="Times New Roman" w:hAnsi="Times New Roman" w:cs="Times New Roman"/>
          <w:noProof w:val="0"/>
          <w:sz w:val="28"/>
          <w:szCs w:val="28"/>
          <w:lang w:eastAsia="uk-UA"/>
        </w:rPr>
        <w:t>реєстрацію випуску та затвердження проспекту сертифікатів ФОН (</w:t>
      </w:r>
      <w:hyperlink r:id="rId21" w:anchor="n464" w:history="1">
        <w:r w:rsidRPr="005C4530">
          <w:rPr>
            <w:rFonts w:ascii="Times New Roman" w:eastAsia="Times New Roman" w:hAnsi="Times New Roman" w:cs="Times New Roman"/>
            <w:noProof w:val="0"/>
            <w:sz w:val="28"/>
            <w:szCs w:val="28"/>
            <w:lang w:eastAsia="uk-UA"/>
          </w:rPr>
          <w:t>додаток 5</w:t>
        </w:r>
      </w:hyperlink>
      <w:r w:rsidRPr="005C4530">
        <w:rPr>
          <w:rFonts w:ascii="Times New Roman" w:eastAsia="Times New Roman" w:hAnsi="Times New Roman" w:cs="Times New Roman"/>
          <w:noProof w:val="0"/>
          <w:sz w:val="28"/>
          <w:szCs w:val="28"/>
          <w:lang w:eastAsia="uk-UA"/>
        </w:rPr>
        <w:t>);</w:t>
      </w:r>
    </w:p>
    <w:p w14:paraId="2DA91E6B" w14:textId="77777777" w:rsidR="00D33D4A" w:rsidRPr="005C4530" w:rsidRDefault="00D33D4A"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51" w:name="n223"/>
      <w:bookmarkEnd w:id="151"/>
      <w:r w:rsidRPr="005C4530">
        <w:rPr>
          <w:rFonts w:ascii="Times New Roman" w:eastAsia="Times New Roman" w:hAnsi="Times New Roman" w:cs="Times New Roman"/>
          <w:noProof w:val="0"/>
          <w:sz w:val="28"/>
          <w:szCs w:val="28"/>
          <w:lang w:eastAsia="uk-UA"/>
        </w:rPr>
        <w:t>2) рішення загальних зборів емітента або іншого уповноваженого органу про:</w:t>
      </w:r>
    </w:p>
    <w:p w14:paraId="1F7D6089" w14:textId="07A7BAA7" w:rsidR="00CA4B2F" w:rsidRPr="005C4530" w:rsidRDefault="00D33D4A"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52" w:name="n224"/>
      <w:bookmarkEnd w:id="152"/>
      <w:r w:rsidRPr="005C4530">
        <w:rPr>
          <w:rFonts w:ascii="Times New Roman" w:eastAsia="Times New Roman" w:hAnsi="Times New Roman" w:cs="Times New Roman"/>
          <w:noProof w:val="0"/>
          <w:sz w:val="28"/>
          <w:szCs w:val="28"/>
          <w:lang w:eastAsia="uk-UA"/>
        </w:rPr>
        <w:t>емісію сертифікатів ФОН;</w:t>
      </w:r>
    </w:p>
    <w:p w14:paraId="48B03FC8" w14:textId="280E4F3C" w:rsidR="007F6E08" w:rsidRPr="005F2AB5" w:rsidRDefault="007F6E08"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C4530">
        <w:rPr>
          <w:rFonts w:ascii="Times New Roman" w:eastAsia="Times New Roman" w:hAnsi="Times New Roman" w:cs="Times New Roman"/>
          <w:noProof w:val="0"/>
          <w:sz w:val="28"/>
          <w:szCs w:val="28"/>
          <w:lang w:eastAsia="uk-UA"/>
        </w:rPr>
        <w:t>затвердження проспекту емісії;</w:t>
      </w:r>
    </w:p>
    <w:p w14:paraId="51F06484" w14:textId="77777777" w:rsidR="00D33D4A" w:rsidRPr="005F2AB5" w:rsidRDefault="00D33D4A"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53" w:name="n225"/>
      <w:bookmarkEnd w:id="153"/>
      <w:r w:rsidRPr="005F2AB5">
        <w:rPr>
          <w:rFonts w:ascii="Times New Roman" w:eastAsia="Times New Roman" w:hAnsi="Times New Roman" w:cs="Times New Roman"/>
          <w:noProof w:val="0"/>
          <w:sz w:val="28"/>
          <w:szCs w:val="28"/>
          <w:lang w:eastAsia="uk-UA"/>
        </w:rPr>
        <w:t>визначення за потреби органу емітента (виконавчого органу, наглядової ради), якому надаються повноваження щодо:</w:t>
      </w:r>
    </w:p>
    <w:p w14:paraId="0E4D08D4" w14:textId="77777777" w:rsidR="00D33D4A" w:rsidRPr="005F2AB5" w:rsidRDefault="00D33D4A"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54" w:name="n226"/>
      <w:bookmarkEnd w:id="154"/>
      <w:r w:rsidRPr="005F2AB5">
        <w:rPr>
          <w:rFonts w:ascii="Times New Roman" w:eastAsia="Times New Roman" w:hAnsi="Times New Roman" w:cs="Times New Roman"/>
          <w:noProof w:val="0"/>
          <w:sz w:val="28"/>
          <w:szCs w:val="28"/>
          <w:lang w:eastAsia="uk-UA"/>
        </w:rPr>
        <w:t xml:space="preserve">залучення до розміщення </w:t>
      </w:r>
      <w:proofErr w:type="spellStart"/>
      <w:r w:rsidRPr="005F2AB5">
        <w:rPr>
          <w:rFonts w:ascii="Times New Roman" w:eastAsia="Times New Roman" w:hAnsi="Times New Roman" w:cs="Times New Roman"/>
          <w:noProof w:val="0"/>
          <w:sz w:val="28"/>
          <w:szCs w:val="28"/>
          <w:lang w:eastAsia="uk-UA"/>
        </w:rPr>
        <w:t>андеррайтера</w:t>
      </w:r>
      <w:proofErr w:type="spellEnd"/>
      <w:r w:rsidRPr="005F2AB5">
        <w:rPr>
          <w:rFonts w:ascii="Times New Roman" w:eastAsia="Times New Roman" w:hAnsi="Times New Roman" w:cs="Times New Roman"/>
          <w:noProof w:val="0"/>
          <w:sz w:val="28"/>
          <w:szCs w:val="28"/>
          <w:lang w:eastAsia="uk-UA"/>
        </w:rPr>
        <w:t>;</w:t>
      </w:r>
    </w:p>
    <w:p w14:paraId="3C585D92" w14:textId="77777777" w:rsidR="00D33D4A" w:rsidRPr="005F2AB5" w:rsidRDefault="00D33D4A"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55" w:name="n227"/>
      <w:bookmarkStart w:id="156" w:name="n228"/>
      <w:bookmarkStart w:id="157" w:name="n229"/>
      <w:bookmarkEnd w:id="155"/>
      <w:bookmarkEnd w:id="156"/>
      <w:bookmarkEnd w:id="157"/>
      <w:r w:rsidRPr="005F2AB5">
        <w:rPr>
          <w:rFonts w:ascii="Times New Roman" w:eastAsia="Times New Roman" w:hAnsi="Times New Roman" w:cs="Times New Roman"/>
          <w:noProof w:val="0"/>
          <w:sz w:val="28"/>
          <w:szCs w:val="28"/>
          <w:lang w:eastAsia="uk-UA"/>
        </w:rPr>
        <w:t>внесення змін до рішення про емісію сертифікатів ФОН;</w:t>
      </w:r>
    </w:p>
    <w:p w14:paraId="250A787E" w14:textId="77777777" w:rsidR="00D33D4A" w:rsidRPr="005F2AB5" w:rsidRDefault="00D33D4A"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58" w:name="n230"/>
      <w:bookmarkEnd w:id="158"/>
      <w:r w:rsidRPr="005F2AB5">
        <w:rPr>
          <w:rFonts w:ascii="Times New Roman" w:eastAsia="Times New Roman" w:hAnsi="Times New Roman" w:cs="Times New Roman"/>
          <w:noProof w:val="0"/>
          <w:sz w:val="28"/>
          <w:szCs w:val="28"/>
          <w:lang w:eastAsia="uk-UA"/>
        </w:rPr>
        <w:t xml:space="preserve">прийняття рішення про дострокове закінчення розміщення сертифікатів ФОН (за умови, що на запланований обсяг сертифікатів ФОН укладено договори з першими власниками та сертифікати ФОН повністю </w:t>
      </w:r>
      <w:proofErr w:type="spellStart"/>
      <w:r w:rsidRPr="005F2AB5">
        <w:rPr>
          <w:rFonts w:ascii="Times New Roman" w:eastAsia="Times New Roman" w:hAnsi="Times New Roman" w:cs="Times New Roman"/>
          <w:noProof w:val="0"/>
          <w:sz w:val="28"/>
          <w:szCs w:val="28"/>
          <w:lang w:eastAsia="uk-UA"/>
        </w:rPr>
        <w:t>оплачено</w:t>
      </w:r>
      <w:proofErr w:type="spellEnd"/>
      <w:r w:rsidRPr="005F2AB5">
        <w:rPr>
          <w:rFonts w:ascii="Times New Roman" w:eastAsia="Times New Roman" w:hAnsi="Times New Roman" w:cs="Times New Roman"/>
          <w:noProof w:val="0"/>
          <w:sz w:val="28"/>
          <w:szCs w:val="28"/>
          <w:lang w:eastAsia="uk-UA"/>
        </w:rPr>
        <w:t>);</w:t>
      </w:r>
    </w:p>
    <w:p w14:paraId="1DBD3412" w14:textId="77777777" w:rsidR="00D33D4A" w:rsidRPr="005F2AB5" w:rsidRDefault="00D33D4A"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59" w:name="n231"/>
      <w:bookmarkEnd w:id="159"/>
      <w:r w:rsidRPr="005F2AB5">
        <w:rPr>
          <w:rFonts w:ascii="Times New Roman" w:eastAsia="Times New Roman" w:hAnsi="Times New Roman" w:cs="Times New Roman"/>
          <w:noProof w:val="0"/>
          <w:sz w:val="28"/>
          <w:szCs w:val="28"/>
          <w:lang w:eastAsia="uk-UA"/>
        </w:rPr>
        <w:t>затвердження результатів емісії сертифікатів ФОН;</w:t>
      </w:r>
    </w:p>
    <w:p w14:paraId="7E835626" w14:textId="77777777" w:rsidR="00D33D4A" w:rsidRPr="005F2AB5" w:rsidRDefault="00D33D4A"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60" w:name="n232"/>
      <w:bookmarkEnd w:id="160"/>
      <w:r w:rsidRPr="005F2AB5">
        <w:rPr>
          <w:rFonts w:ascii="Times New Roman" w:eastAsia="Times New Roman" w:hAnsi="Times New Roman" w:cs="Times New Roman"/>
          <w:noProof w:val="0"/>
          <w:sz w:val="28"/>
          <w:szCs w:val="28"/>
          <w:lang w:eastAsia="uk-UA"/>
        </w:rPr>
        <w:t>затвердження звіту про результати емісії сертифікатів ФОН;</w:t>
      </w:r>
    </w:p>
    <w:p w14:paraId="0F8CF82D" w14:textId="77777777" w:rsidR="00D33D4A" w:rsidRPr="005F2AB5" w:rsidRDefault="00D33D4A"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61" w:name="n233"/>
      <w:bookmarkEnd w:id="161"/>
      <w:r w:rsidRPr="005F2AB5">
        <w:rPr>
          <w:rFonts w:ascii="Times New Roman" w:eastAsia="Times New Roman" w:hAnsi="Times New Roman" w:cs="Times New Roman"/>
          <w:noProof w:val="0"/>
          <w:sz w:val="28"/>
          <w:szCs w:val="28"/>
          <w:lang w:eastAsia="uk-UA"/>
        </w:rPr>
        <w:t>прийняття рішення про відмову від емісії сертифікатів ФОН;</w:t>
      </w:r>
    </w:p>
    <w:p w14:paraId="2E19A04E" w14:textId="77777777" w:rsidR="00D33D4A" w:rsidRPr="005F2AB5" w:rsidRDefault="00D33D4A"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62" w:name="n234"/>
      <w:bookmarkStart w:id="163" w:name="n238"/>
      <w:bookmarkEnd w:id="162"/>
      <w:bookmarkEnd w:id="163"/>
      <w:r w:rsidRPr="005F2AB5">
        <w:rPr>
          <w:rFonts w:ascii="Times New Roman" w:eastAsia="Times New Roman" w:hAnsi="Times New Roman" w:cs="Times New Roman"/>
          <w:noProof w:val="0"/>
          <w:sz w:val="28"/>
          <w:szCs w:val="28"/>
          <w:lang w:eastAsia="uk-UA"/>
        </w:rPr>
        <w:t>повернення внесків, внесених як плата за сертифікати ФОН, у разі визнання емісії недійсною або незатвердження в установлені законодавством строки результатів емісії сертифікатів ФОН органом емітента, уповноваженим приймати таке рішення, або у разі прийняття рішення про відмову від емісії сертифікатів ФОН;</w:t>
      </w:r>
    </w:p>
    <w:p w14:paraId="28278E87" w14:textId="77777777" w:rsidR="00D33D4A" w:rsidRPr="005F2AB5" w:rsidRDefault="00D33D4A"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64" w:name="n239"/>
      <w:bookmarkEnd w:id="164"/>
      <w:r w:rsidRPr="005F2AB5">
        <w:rPr>
          <w:rFonts w:ascii="Times New Roman" w:eastAsia="Times New Roman" w:hAnsi="Times New Roman" w:cs="Times New Roman"/>
          <w:noProof w:val="0"/>
          <w:sz w:val="28"/>
          <w:szCs w:val="28"/>
          <w:lang w:eastAsia="uk-UA"/>
        </w:rPr>
        <w:t>рішення про визначення органу емітента, якому надаються відповідні повноваження, подається у разі прийняття такого(</w:t>
      </w:r>
      <w:proofErr w:type="spellStart"/>
      <w:r w:rsidRPr="005F2AB5">
        <w:rPr>
          <w:rFonts w:ascii="Times New Roman" w:eastAsia="Times New Roman" w:hAnsi="Times New Roman" w:cs="Times New Roman"/>
          <w:noProof w:val="0"/>
          <w:sz w:val="28"/>
          <w:szCs w:val="28"/>
          <w:lang w:eastAsia="uk-UA"/>
        </w:rPr>
        <w:t>их</w:t>
      </w:r>
      <w:proofErr w:type="spellEnd"/>
      <w:r w:rsidRPr="005F2AB5">
        <w:rPr>
          <w:rFonts w:ascii="Times New Roman" w:eastAsia="Times New Roman" w:hAnsi="Times New Roman" w:cs="Times New Roman"/>
          <w:noProof w:val="0"/>
          <w:sz w:val="28"/>
          <w:szCs w:val="28"/>
          <w:lang w:eastAsia="uk-UA"/>
        </w:rPr>
        <w:t>) рішення(</w:t>
      </w:r>
      <w:proofErr w:type="spellStart"/>
      <w:r w:rsidRPr="005F2AB5">
        <w:rPr>
          <w:rFonts w:ascii="Times New Roman" w:eastAsia="Times New Roman" w:hAnsi="Times New Roman" w:cs="Times New Roman"/>
          <w:noProof w:val="0"/>
          <w:sz w:val="28"/>
          <w:szCs w:val="28"/>
          <w:lang w:eastAsia="uk-UA"/>
        </w:rPr>
        <w:t>нь</w:t>
      </w:r>
      <w:proofErr w:type="spellEnd"/>
      <w:r w:rsidRPr="005F2AB5">
        <w:rPr>
          <w:rFonts w:ascii="Times New Roman" w:eastAsia="Times New Roman" w:hAnsi="Times New Roman" w:cs="Times New Roman"/>
          <w:noProof w:val="0"/>
          <w:sz w:val="28"/>
          <w:szCs w:val="28"/>
          <w:lang w:eastAsia="uk-UA"/>
        </w:rPr>
        <w:t>).</w:t>
      </w:r>
    </w:p>
    <w:p w14:paraId="1093A1BE" w14:textId="44DA40D3" w:rsidR="001476F5" w:rsidRPr="005F2AB5" w:rsidRDefault="001476F5"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65" w:name="n240"/>
      <w:bookmarkStart w:id="166" w:name="n241"/>
      <w:bookmarkEnd w:id="165"/>
      <w:bookmarkEnd w:id="166"/>
      <w:r w:rsidRPr="005F2AB5">
        <w:rPr>
          <w:rFonts w:ascii="Times New Roman" w:eastAsia="Times New Roman" w:hAnsi="Times New Roman" w:cs="Times New Roman"/>
          <w:noProof w:val="0"/>
          <w:sz w:val="28"/>
          <w:szCs w:val="28"/>
          <w:lang w:eastAsia="uk-UA"/>
        </w:rPr>
        <w:lastRenderedPageBreak/>
        <w:t>Емітент може подати виписку</w:t>
      </w:r>
      <w:r w:rsidR="00F51A50">
        <w:rPr>
          <w:rFonts w:ascii="Times New Roman" w:eastAsia="Times New Roman" w:hAnsi="Times New Roman" w:cs="Times New Roman"/>
          <w:noProof w:val="0"/>
          <w:sz w:val="28"/>
          <w:szCs w:val="28"/>
          <w:lang w:eastAsia="uk-UA"/>
        </w:rPr>
        <w:t xml:space="preserve"> з протоколу загальних зборів, </w:t>
      </w:r>
      <w:r w:rsidRPr="005F2AB5">
        <w:rPr>
          <w:rFonts w:ascii="Times New Roman" w:eastAsia="Times New Roman" w:hAnsi="Times New Roman" w:cs="Times New Roman"/>
          <w:noProof w:val="0"/>
          <w:sz w:val="28"/>
          <w:szCs w:val="28"/>
          <w:lang w:eastAsia="uk-UA"/>
        </w:rPr>
        <w:t xml:space="preserve">яка має містити </w:t>
      </w:r>
      <w:r w:rsidR="003067FF">
        <w:rPr>
          <w:rFonts w:ascii="Times New Roman" w:eastAsia="Times New Roman" w:hAnsi="Times New Roman" w:cs="Times New Roman"/>
          <w:noProof w:val="0"/>
          <w:sz w:val="28"/>
          <w:szCs w:val="28"/>
          <w:lang w:eastAsia="uk-UA"/>
        </w:rPr>
        <w:t>інформацію, передбачену цим підпунктом,</w:t>
      </w:r>
      <w:r w:rsidRPr="005F2AB5">
        <w:rPr>
          <w:rFonts w:ascii="Times New Roman" w:eastAsia="Times New Roman" w:hAnsi="Times New Roman" w:cs="Times New Roman"/>
          <w:noProof w:val="0"/>
          <w:sz w:val="28"/>
          <w:szCs w:val="28"/>
          <w:lang w:eastAsia="uk-UA"/>
        </w:rPr>
        <w:t xml:space="preserve"> та має бути оформлена відповідно до пункту</w:t>
      </w:r>
      <w:r w:rsidR="000E7E19" w:rsidRPr="005F2AB5">
        <w:rPr>
          <w:rFonts w:ascii="Times New Roman" w:eastAsia="Times New Roman" w:hAnsi="Times New Roman" w:cs="Times New Roman"/>
          <w:noProof w:val="0"/>
          <w:sz w:val="28"/>
          <w:szCs w:val="28"/>
          <w:lang w:eastAsia="uk-UA"/>
        </w:rPr>
        <w:t xml:space="preserve"> 28</w:t>
      </w:r>
      <w:r w:rsidRPr="005F2AB5">
        <w:rPr>
          <w:rFonts w:ascii="Times New Roman" w:eastAsia="Times New Roman" w:hAnsi="Times New Roman" w:cs="Times New Roman"/>
          <w:noProof w:val="0"/>
          <w:sz w:val="28"/>
          <w:szCs w:val="28"/>
          <w:lang w:eastAsia="uk-UA"/>
        </w:rPr>
        <w:t xml:space="preserve"> цього Положення.</w:t>
      </w:r>
    </w:p>
    <w:p w14:paraId="0AB0C18E" w14:textId="77471212" w:rsidR="00D33D4A" w:rsidRPr="005F2AB5" w:rsidRDefault="00D33D4A" w:rsidP="00B42C21">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Рішення про емісію сертифікатів ФОН має містити відомості відповідно до </w:t>
      </w:r>
      <w:hyperlink r:id="rId22" w:anchor="n468" w:history="1">
        <w:r w:rsidRPr="005F2AB5">
          <w:rPr>
            <w:rFonts w:ascii="Times New Roman" w:eastAsia="Times New Roman" w:hAnsi="Times New Roman" w:cs="Times New Roman"/>
            <w:noProof w:val="0"/>
            <w:sz w:val="28"/>
            <w:szCs w:val="28"/>
            <w:lang w:eastAsia="uk-UA"/>
          </w:rPr>
          <w:t>додатка 6</w:t>
        </w:r>
      </w:hyperlink>
      <w:r w:rsidRPr="005F2AB5">
        <w:rPr>
          <w:rFonts w:ascii="Times New Roman" w:eastAsia="Times New Roman" w:hAnsi="Times New Roman" w:cs="Times New Roman"/>
          <w:noProof w:val="0"/>
          <w:sz w:val="28"/>
          <w:szCs w:val="28"/>
          <w:lang w:eastAsia="uk-UA"/>
        </w:rPr>
        <w:t xml:space="preserve">  (у разі </w:t>
      </w:r>
      <w:proofErr w:type="spellStart"/>
      <w:r w:rsidRPr="005F2AB5">
        <w:rPr>
          <w:rFonts w:ascii="Times New Roman" w:eastAsia="Times New Roman" w:hAnsi="Times New Roman" w:cs="Times New Roman"/>
          <w:noProof w:val="0"/>
          <w:sz w:val="28"/>
          <w:szCs w:val="28"/>
          <w:lang w:eastAsia="uk-UA"/>
        </w:rPr>
        <w:t>неоформлення</w:t>
      </w:r>
      <w:proofErr w:type="spellEnd"/>
      <w:r w:rsidRPr="005F2AB5">
        <w:rPr>
          <w:rFonts w:ascii="Times New Roman" w:eastAsia="Times New Roman" w:hAnsi="Times New Roman" w:cs="Times New Roman"/>
          <w:noProof w:val="0"/>
          <w:sz w:val="28"/>
          <w:szCs w:val="28"/>
          <w:lang w:eastAsia="uk-UA"/>
        </w:rPr>
        <w:t xml:space="preserve"> проспекту сертифікатів ФОН) або відповідно до </w:t>
      </w:r>
      <w:hyperlink r:id="rId23" w:anchor="n472" w:history="1">
        <w:r w:rsidRPr="005F2AB5">
          <w:rPr>
            <w:rFonts w:ascii="Times New Roman" w:eastAsia="Times New Roman" w:hAnsi="Times New Roman" w:cs="Times New Roman"/>
            <w:noProof w:val="0"/>
            <w:sz w:val="28"/>
            <w:szCs w:val="28"/>
            <w:lang w:eastAsia="uk-UA"/>
          </w:rPr>
          <w:t>додатка 7</w:t>
        </w:r>
      </w:hyperlink>
      <w:r w:rsidRPr="005F2AB5">
        <w:rPr>
          <w:rFonts w:ascii="Times New Roman" w:eastAsia="Times New Roman" w:hAnsi="Times New Roman" w:cs="Times New Roman"/>
          <w:noProof w:val="0"/>
          <w:sz w:val="28"/>
          <w:szCs w:val="28"/>
          <w:lang w:eastAsia="uk-UA"/>
        </w:rPr>
        <w:t>  (у разі оформлення проспекту сертифікатів ФОН);</w:t>
      </w:r>
    </w:p>
    <w:p w14:paraId="39FE1BA9" w14:textId="77777777" w:rsidR="00D33D4A" w:rsidRPr="005F2AB5" w:rsidRDefault="00D33D4A"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67" w:name="n242"/>
      <w:bookmarkEnd w:id="167"/>
      <w:r w:rsidRPr="005F2AB5">
        <w:rPr>
          <w:rFonts w:ascii="Times New Roman" w:eastAsia="Times New Roman" w:hAnsi="Times New Roman" w:cs="Times New Roman"/>
          <w:noProof w:val="0"/>
          <w:sz w:val="28"/>
          <w:szCs w:val="28"/>
          <w:lang w:eastAsia="uk-UA"/>
        </w:rPr>
        <w:t>3) копії документів емітента, що підтверджують повноваження органу, який прийняв рішення про емісію сертифікатів ФОН, засвідчені підписом керівника емітента.</w:t>
      </w:r>
    </w:p>
    <w:p w14:paraId="6477E946" w14:textId="7E64D70F" w:rsidR="00D33D4A" w:rsidRPr="005F2AB5" w:rsidRDefault="00D33D4A" w:rsidP="00B42C21">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68" w:name="n243"/>
      <w:bookmarkEnd w:id="168"/>
      <w:r w:rsidRPr="005F2AB5">
        <w:rPr>
          <w:rFonts w:ascii="Times New Roman" w:eastAsia="Times New Roman" w:hAnsi="Times New Roman" w:cs="Times New Roman"/>
          <w:noProof w:val="0"/>
          <w:sz w:val="28"/>
          <w:szCs w:val="28"/>
          <w:lang w:eastAsia="uk-UA"/>
        </w:rPr>
        <w:t xml:space="preserve">У разі якщо документом, що підтверджує повноваження органу, який прийняв рішення про емісію сертифікатів ФОН, є статут, надається копія статуту, засвідчена підписом керівника емітента </w:t>
      </w:r>
      <w:r w:rsidR="001476F5" w:rsidRPr="005F2AB5">
        <w:rPr>
          <w:rFonts w:ascii="Times New Roman" w:eastAsia="Times New Roman" w:hAnsi="Times New Roman" w:cs="Times New Roman"/>
          <w:noProof w:val="0"/>
          <w:sz w:val="28"/>
          <w:szCs w:val="28"/>
          <w:lang w:eastAsia="uk-UA"/>
        </w:rPr>
        <w:t>з урахуванням вимог  пункту</w:t>
      </w:r>
      <w:r w:rsidR="002F1EDC" w:rsidRPr="005F2AB5">
        <w:rPr>
          <w:rFonts w:ascii="Times New Roman" w:eastAsia="Times New Roman" w:hAnsi="Times New Roman" w:cs="Times New Roman"/>
          <w:noProof w:val="0"/>
          <w:sz w:val="28"/>
          <w:szCs w:val="28"/>
          <w:lang w:eastAsia="uk-UA"/>
        </w:rPr>
        <w:t xml:space="preserve"> 25</w:t>
      </w:r>
      <w:r w:rsidR="001476F5" w:rsidRPr="005F2AB5">
        <w:rPr>
          <w:rFonts w:ascii="Times New Roman" w:eastAsia="Times New Roman" w:hAnsi="Times New Roman" w:cs="Times New Roman"/>
          <w:noProof w:val="0"/>
          <w:sz w:val="28"/>
          <w:szCs w:val="28"/>
          <w:lang w:eastAsia="uk-UA"/>
        </w:rPr>
        <w:t xml:space="preserve"> цього Положення;</w:t>
      </w:r>
    </w:p>
    <w:p w14:paraId="673D1C30" w14:textId="77777777" w:rsidR="001476F5" w:rsidRPr="005F2AB5" w:rsidRDefault="00D33D4A" w:rsidP="00B42C21">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69" w:name="n244"/>
      <w:bookmarkEnd w:id="169"/>
      <w:r w:rsidRPr="005F2AB5">
        <w:rPr>
          <w:rFonts w:ascii="Times New Roman" w:eastAsia="Times New Roman" w:hAnsi="Times New Roman" w:cs="Times New Roman"/>
          <w:noProof w:val="0"/>
          <w:sz w:val="28"/>
          <w:szCs w:val="28"/>
          <w:lang w:eastAsia="uk-UA"/>
        </w:rPr>
        <w:t xml:space="preserve">4) </w:t>
      </w:r>
      <w:r w:rsidR="001476F5" w:rsidRPr="005F2AB5">
        <w:rPr>
          <w:rFonts w:ascii="Times New Roman" w:eastAsia="Times New Roman" w:hAnsi="Times New Roman" w:cs="Times New Roman"/>
          <w:noProof w:val="0"/>
          <w:sz w:val="28"/>
          <w:szCs w:val="28"/>
          <w:lang w:eastAsia="uk-UA"/>
        </w:rPr>
        <w:t xml:space="preserve">проспект сертифікатів ФОН (у разі поєднання емісії сертифікатів ФОН із здійсненням публічної пропозиції, яка передбачає оформлення проспекту сертифікатів ФОН), що повинен бути оформлений відповідно до вимог Закону України «Про ринки капіталу та організовані товарні ринки», нормативно-правового </w:t>
      </w:r>
      <w:proofErr w:type="spellStart"/>
      <w:r w:rsidR="001476F5" w:rsidRPr="005F2AB5">
        <w:rPr>
          <w:rFonts w:ascii="Times New Roman" w:eastAsia="Times New Roman" w:hAnsi="Times New Roman" w:cs="Times New Roman"/>
          <w:noProof w:val="0"/>
          <w:sz w:val="28"/>
          <w:szCs w:val="28"/>
          <w:lang w:eastAsia="uk-UA"/>
        </w:rPr>
        <w:t>акта</w:t>
      </w:r>
      <w:proofErr w:type="spellEnd"/>
      <w:r w:rsidR="001476F5" w:rsidRPr="005F2AB5">
        <w:rPr>
          <w:rFonts w:ascii="Times New Roman" w:eastAsia="Times New Roman" w:hAnsi="Times New Roman" w:cs="Times New Roman"/>
          <w:noProof w:val="0"/>
          <w:sz w:val="28"/>
          <w:szCs w:val="28"/>
          <w:lang w:eastAsia="uk-UA"/>
        </w:rPr>
        <w:t xml:space="preserve"> </w:t>
      </w:r>
      <w:proofErr w:type="spellStart"/>
      <w:r w:rsidR="001476F5" w:rsidRPr="005F2AB5">
        <w:rPr>
          <w:rFonts w:ascii="Times New Roman" w:eastAsia="Times New Roman" w:hAnsi="Times New Roman" w:cs="Times New Roman"/>
          <w:noProof w:val="0"/>
          <w:sz w:val="28"/>
          <w:szCs w:val="28"/>
          <w:lang w:eastAsia="uk-UA"/>
        </w:rPr>
        <w:t>реєструвального</w:t>
      </w:r>
      <w:proofErr w:type="spellEnd"/>
      <w:r w:rsidR="001476F5" w:rsidRPr="005F2AB5">
        <w:rPr>
          <w:rFonts w:ascii="Times New Roman" w:eastAsia="Times New Roman" w:hAnsi="Times New Roman" w:cs="Times New Roman"/>
          <w:noProof w:val="0"/>
          <w:sz w:val="28"/>
          <w:szCs w:val="28"/>
          <w:lang w:eastAsia="uk-UA"/>
        </w:rPr>
        <w:t xml:space="preserve"> органу щодо здійснення публічної пропозиції.</w:t>
      </w:r>
    </w:p>
    <w:p w14:paraId="2E6F3DA6" w14:textId="77777777" w:rsidR="001476F5" w:rsidRPr="005F2AB5" w:rsidRDefault="001476F5" w:rsidP="00B42C21">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70" w:name="n247"/>
      <w:bookmarkEnd w:id="170"/>
      <w:r w:rsidRPr="005F2AB5">
        <w:rPr>
          <w:rFonts w:ascii="Times New Roman" w:eastAsia="Times New Roman" w:hAnsi="Times New Roman" w:cs="Times New Roman"/>
          <w:noProof w:val="0"/>
          <w:sz w:val="28"/>
          <w:szCs w:val="28"/>
          <w:lang w:eastAsia="uk-UA"/>
        </w:rPr>
        <w:t>5) фінансову звітність відповідно до вимог </w:t>
      </w:r>
      <w:hyperlink r:id="rId24" w:anchor="n19" w:history="1">
        <w:r w:rsidRPr="005F2AB5">
          <w:rPr>
            <w:rFonts w:ascii="Times New Roman" w:eastAsia="Times New Roman" w:hAnsi="Times New Roman" w:cs="Times New Roman"/>
            <w:noProof w:val="0"/>
            <w:sz w:val="28"/>
            <w:szCs w:val="28"/>
            <w:lang w:eastAsia="uk-UA"/>
          </w:rPr>
          <w:t>пункту</w:t>
        </w:r>
        <w:r w:rsidR="002F1EDC" w:rsidRPr="005F2AB5">
          <w:rPr>
            <w:rFonts w:ascii="Times New Roman" w:eastAsia="Times New Roman" w:hAnsi="Times New Roman" w:cs="Times New Roman"/>
            <w:noProof w:val="0"/>
            <w:sz w:val="28"/>
            <w:szCs w:val="28"/>
            <w:lang w:eastAsia="uk-UA"/>
          </w:rPr>
          <w:t xml:space="preserve"> </w:t>
        </w:r>
      </w:hyperlink>
      <w:r w:rsidR="002F1EDC" w:rsidRPr="005F2AB5">
        <w:rPr>
          <w:rFonts w:ascii="Times New Roman" w:eastAsia="Times New Roman" w:hAnsi="Times New Roman" w:cs="Times New Roman"/>
          <w:noProof w:val="0"/>
          <w:sz w:val="28"/>
          <w:szCs w:val="28"/>
          <w:lang w:eastAsia="uk-UA"/>
        </w:rPr>
        <w:t>16</w:t>
      </w:r>
      <w:r w:rsidRPr="005F2AB5">
        <w:rPr>
          <w:rFonts w:ascii="Times New Roman" w:eastAsia="Times New Roman" w:hAnsi="Times New Roman" w:cs="Times New Roman"/>
          <w:noProof w:val="0"/>
          <w:sz w:val="28"/>
          <w:szCs w:val="28"/>
          <w:lang w:eastAsia="uk-UA"/>
        </w:rPr>
        <w:t xml:space="preserve"> цього Положення;</w:t>
      </w:r>
    </w:p>
    <w:p w14:paraId="7C9CC578" w14:textId="77777777" w:rsidR="00D33D4A" w:rsidRPr="005F2AB5" w:rsidRDefault="001476F5" w:rsidP="00B42C21">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71" w:name="n251"/>
      <w:bookmarkEnd w:id="171"/>
      <w:r w:rsidRPr="005F2AB5">
        <w:rPr>
          <w:rFonts w:ascii="Times New Roman" w:eastAsia="Times New Roman" w:hAnsi="Times New Roman" w:cs="Times New Roman"/>
          <w:noProof w:val="0"/>
          <w:sz w:val="28"/>
          <w:szCs w:val="28"/>
          <w:lang w:eastAsia="uk-UA"/>
        </w:rPr>
        <w:t>6</w:t>
      </w:r>
      <w:r w:rsidR="00D33D4A" w:rsidRPr="005F2AB5">
        <w:rPr>
          <w:rFonts w:ascii="Times New Roman" w:eastAsia="Times New Roman" w:hAnsi="Times New Roman" w:cs="Times New Roman"/>
          <w:noProof w:val="0"/>
          <w:sz w:val="28"/>
          <w:szCs w:val="28"/>
          <w:lang w:eastAsia="uk-UA"/>
        </w:rPr>
        <w:t>) копію платіжного документа, який підтверджує сплату державного мита відповідно до Декрету Кабінету Міністрів України від 21 січня 1993 року </w:t>
      </w:r>
      <w:r w:rsidRPr="005F2AB5">
        <w:rPr>
          <w:rFonts w:ascii="Times New Roman" w:eastAsia="Times New Roman" w:hAnsi="Times New Roman" w:cs="Times New Roman"/>
          <w:noProof w:val="0"/>
          <w:sz w:val="28"/>
          <w:szCs w:val="28"/>
          <w:lang w:eastAsia="uk-UA"/>
        </w:rPr>
        <w:br/>
      </w:r>
      <w:hyperlink r:id="rId25" w:tgtFrame="_blank" w:history="1">
        <w:r w:rsidR="00D33D4A" w:rsidRPr="005F2AB5">
          <w:rPr>
            <w:rFonts w:ascii="Times New Roman" w:eastAsia="Times New Roman" w:hAnsi="Times New Roman" w:cs="Times New Roman"/>
            <w:noProof w:val="0"/>
            <w:sz w:val="28"/>
            <w:szCs w:val="28"/>
            <w:lang w:eastAsia="uk-UA"/>
          </w:rPr>
          <w:t>№ 7-93</w:t>
        </w:r>
      </w:hyperlink>
      <w:r w:rsidR="00D33D4A" w:rsidRPr="005F2AB5">
        <w:rPr>
          <w:rFonts w:ascii="Times New Roman" w:eastAsia="Times New Roman" w:hAnsi="Times New Roman" w:cs="Times New Roman"/>
          <w:noProof w:val="0"/>
          <w:sz w:val="28"/>
          <w:szCs w:val="28"/>
          <w:lang w:eastAsia="uk-UA"/>
        </w:rPr>
        <w:t> </w:t>
      </w:r>
      <w:r w:rsidRPr="005F2AB5">
        <w:rPr>
          <w:rFonts w:ascii="Times New Roman" w:eastAsia="Times New Roman" w:hAnsi="Times New Roman" w:cs="Times New Roman"/>
          <w:noProof w:val="0"/>
          <w:sz w:val="28"/>
          <w:szCs w:val="28"/>
          <w:lang w:eastAsia="uk-UA"/>
        </w:rPr>
        <w:t>«</w:t>
      </w:r>
      <w:r w:rsidR="00D33D4A" w:rsidRPr="005F2AB5">
        <w:rPr>
          <w:rFonts w:ascii="Times New Roman" w:eastAsia="Times New Roman" w:hAnsi="Times New Roman" w:cs="Times New Roman"/>
          <w:noProof w:val="0"/>
          <w:sz w:val="28"/>
          <w:szCs w:val="28"/>
          <w:lang w:eastAsia="uk-UA"/>
        </w:rPr>
        <w:t>Про державне мито</w:t>
      </w:r>
      <w:r w:rsidRPr="005F2AB5">
        <w:rPr>
          <w:rFonts w:ascii="Times New Roman" w:eastAsia="Times New Roman" w:hAnsi="Times New Roman" w:cs="Times New Roman"/>
          <w:noProof w:val="0"/>
          <w:sz w:val="28"/>
          <w:szCs w:val="28"/>
          <w:lang w:eastAsia="uk-UA"/>
        </w:rPr>
        <w:t>»</w:t>
      </w:r>
      <w:r w:rsidR="00D33D4A" w:rsidRPr="005F2AB5">
        <w:rPr>
          <w:rFonts w:ascii="Times New Roman" w:eastAsia="Times New Roman" w:hAnsi="Times New Roman" w:cs="Times New Roman"/>
          <w:noProof w:val="0"/>
          <w:sz w:val="28"/>
          <w:szCs w:val="28"/>
          <w:lang w:eastAsia="uk-UA"/>
        </w:rPr>
        <w:t>, засвідчену підписом керівника емітента;</w:t>
      </w:r>
    </w:p>
    <w:p w14:paraId="25508754" w14:textId="0A69E17B" w:rsidR="00D33D4A" w:rsidRPr="005F2AB5" w:rsidRDefault="00916D71" w:rsidP="00B42C21">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72" w:name="n252"/>
      <w:bookmarkStart w:id="173" w:name="n253"/>
      <w:bookmarkEnd w:id="172"/>
      <w:bookmarkEnd w:id="173"/>
      <w:r w:rsidRPr="005F2AB5">
        <w:rPr>
          <w:rFonts w:ascii="Times New Roman" w:eastAsia="Times New Roman" w:hAnsi="Times New Roman" w:cs="Times New Roman"/>
          <w:noProof w:val="0"/>
          <w:sz w:val="28"/>
          <w:szCs w:val="28"/>
          <w:lang w:eastAsia="uk-UA"/>
        </w:rPr>
        <w:t>7</w:t>
      </w:r>
      <w:r w:rsidR="00D33D4A" w:rsidRPr="005F2AB5">
        <w:rPr>
          <w:rFonts w:ascii="Times New Roman" w:eastAsia="Times New Roman" w:hAnsi="Times New Roman" w:cs="Times New Roman"/>
          <w:noProof w:val="0"/>
          <w:sz w:val="28"/>
          <w:szCs w:val="28"/>
          <w:lang w:eastAsia="uk-UA"/>
        </w:rPr>
        <w:t>) копію Правил ФОН</w:t>
      </w:r>
      <w:r w:rsidR="003067FF">
        <w:rPr>
          <w:rFonts w:ascii="Times New Roman" w:eastAsia="Times New Roman" w:hAnsi="Times New Roman" w:cs="Times New Roman"/>
          <w:noProof w:val="0"/>
          <w:sz w:val="28"/>
          <w:szCs w:val="28"/>
          <w:lang w:eastAsia="uk-UA"/>
        </w:rPr>
        <w:t>,</w:t>
      </w:r>
      <w:r w:rsidR="00D33D4A" w:rsidRPr="005F2AB5">
        <w:rPr>
          <w:rFonts w:ascii="Times New Roman" w:eastAsia="Times New Roman" w:hAnsi="Times New Roman" w:cs="Times New Roman"/>
          <w:noProof w:val="0"/>
          <w:sz w:val="28"/>
          <w:szCs w:val="28"/>
          <w:lang w:eastAsia="uk-UA"/>
        </w:rPr>
        <w:t xml:space="preserve"> засвідчену підписом керівника емітента;</w:t>
      </w:r>
    </w:p>
    <w:p w14:paraId="1D646960" w14:textId="02CEA93B" w:rsidR="00D33D4A" w:rsidRPr="005F2AB5" w:rsidRDefault="00916D71" w:rsidP="00B42C21">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74" w:name="n254"/>
      <w:bookmarkEnd w:id="174"/>
      <w:r w:rsidRPr="005F2AB5">
        <w:rPr>
          <w:rFonts w:ascii="Times New Roman" w:eastAsia="Times New Roman" w:hAnsi="Times New Roman" w:cs="Times New Roman"/>
          <w:noProof w:val="0"/>
          <w:sz w:val="28"/>
          <w:szCs w:val="28"/>
          <w:lang w:eastAsia="uk-UA"/>
        </w:rPr>
        <w:t>8</w:t>
      </w:r>
      <w:r w:rsidR="00D33D4A" w:rsidRPr="005F2AB5">
        <w:rPr>
          <w:rFonts w:ascii="Times New Roman" w:eastAsia="Times New Roman" w:hAnsi="Times New Roman" w:cs="Times New Roman"/>
          <w:noProof w:val="0"/>
          <w:sz w:val="28"/>
          <w:szCs w:val="28"/>
          <w:lang w:eastAsia="uk-UA"/>
        </w:rPr>
        <w:t>) копію інвестиційної декларації</w:t>
      </w:r>
      <w:r w:rsidR="003067FF">
        <w:rPr>
          <w:rFonts w:ascii="Times New Roman" w:eastAsia="Times New Roman" w:hAnsi="Times New Roman" w:cs="Times New Roman"/>
          <w:noProof w:val="0"/>
          <w:sz w:val="28"/>
          <w:szCs w:val="28"/>
          <w:lang w:eastAsia="uk-UA"/>
        </w:rPr>
        <w:t>,</w:t>
      </w:r>
      <w:r w:rsidR="00D33D4A" w:rsidRPr="005F2AB5">
        <w:rPr>
          <w:rFonts w:ascii="Times New Roman" w:eastAsia="Times New Roman" w:hAnsi="Times New Roman" w:cs="Times New Roman"/>
          <w:noProof w:val="0"/>
          <w:sz w:val="28"/>
          <w:szCs w:val="28"/>
          <w:lang w:eastAsia="uk-UA"/>
        </w:rPr>
        <w:t xml:space="preserve"> засвідчену підписом керівника емітента;</w:t>
      </w:r>
    </w:p>
    <w:p w14:paraId="223CDB32" w14:textId="11C20EA7" w:rsidR="008721EA" w:rsidRDefault="00916D71" w:rsidP="00B42C21">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8721EA">
        <w:rPr>
          <w:rFonts w:ascii="Times New Roman" w:eastAsia="Times New Roman" w:hAnsi="Times New Roman" w:cs="Times New Roman"/>
          <w:noProof w:val="0"/>
          <w:sz w:val="28"/>
          <w:szCs w:val="28"/>
          <w:lang w:eastAsia="uk-UA"/>
        </w:rPr>
        <w:t xml:space="preserve">9) </w:t>
      </w:r>
      <w:r w:rsidR="008721EA" w:rsidRPr="008721EA">
        <w:rPr>
          <w:rFonts w:ascii="Times New Roman" w:eastAsia="Times New Roman" w:hAnsi="Times New Roman" w:cs="Times New Roman"/>
          <w:noProof w:val="0"/>
          <w:sz w:val="28"/>
          <w:szCs w:val="28"/>
          <w:lang w:eastAsia="uk-UA"/>
        </w:rPr>
        <w:t>проспект емісії, що повинен бути оформлений відповідно до вимог</w:t>
      </w:r>
      <w:r w:rsidR="008721EA">
        <w:rPr>
          <w:rFonts w:ascii="Times New Roman" w:eastAsia="Times New Roman" w:hAnsi="Times New Roman" w:cs="Times New Roman"/>
          <w:noProof w:val="0"/>
          <w:sz w:val="28"/>
          <w:szCs w:val="28"/>
          <w:lang w:eastAsia="uk-UA"/>
        </w:rPr>
        <w:t xml:space="preserve"> </w:t>
      </w:r>
      <w:r w:rsidR="008721EA" w:rsidRPr="008721EA">
        <w:rPr>
          <w:rFonts w:ascii="Times New Roman" w:eastAsia="Times New Roman" w:hAnsi="Times New Roman" w:cs="Times New Roman"/>
          <w:noProof w:val="0"/>
          <w:sz w:val="28"/>
          <w:szCs w:val="28"/>
          <w:lang w:eastAsia="uk-UA"/>
        </w:rPr>
        <w:t xml:space="preserve">Закону України </w:t>
      </w:r>
      <w:r w:rsidR="003067FF">
        <w:rPr>
          <w:rFonts w:ascii="Times New Roman" w:eastAsia="Times New Roman" w:hAnsi="Times New Roman" w:cs="Times New Roman"/>
          <w:noProof w:val="0"/>
          <w:sz w:val="28"/>
          <w:szCs w:val="28"/>
          <w:lang w:eastAsia="uk-UA"/>
        </w:rPr>
        <w:t>«</w:t>
      </w:r>
      <w:r w:rsidR="008721EA" w:rsidRPr="008721EA">
        <w:rPr>
          <w:rFonts w:ascii="Times New Roman" w:eastAsia="Times New Roman" w:hAnsi="Times New Roman" w:cs="Times New Roman"/>
          <w:noProof w:val="0"/>
          <w:sz w:val="28"/>
          <w:szCs w:val="28"/>
          <w:lang w:eastAsia="uk-UA"/>
        </w:rPr>
        <w:t>Про фінансово-кредитні механізми і управління майном при будівництві житла та операціях з нерухомістю</w:t>
      </w:r>
      <w:r w:rsidR="003067FF">
        <w:rPr>
          <w:rFonts w:ascii="Times New Roman" w:eastAsia="Times New Roman" w:hAnsi="Times New Roman" w:cs="Times New Roman"/>
          <w:noProof w:val="0"/>
          <w:sz w:val="28"/>
          <w:szCs w:val="28"/>
          <w:lang w:eastAsia="uk-UA"/>
        </w:rPr>
        <w:t>»;</w:t>
      </w:r>
    </w:p>
    <w:p w14:paraId="06AD5091" w14:textId="35FBD32E" w:rsidR="00D33D4A" w:rsidRDefault="00D33D4A" w:rsidP="00B42C21">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75" w:name="n255"/>
      <w:bookmarkEnd w:id="175"/>
      <w:r w:rsidRPr="005F2AB5">
        <w:rPr>
          <w:rFonts w:ascii="Times New Roman" w:eastAsia="Times New Roman" w:hAnsi="Times New Roman" w:cs="Times New Roman"/>
          <w:noProof w:val="0"/>
          <w:sz w:val="28"/>
          <w:szCs w:val="28"/>
          <w:lang w:eastAsia="uk-UA"/>
        </w:rPr>
        <w:t>1</w:t>
      </w:r>
      <w:r w:rsidR="00916D71" w:rsidRPr="005F2AB5">
        <w:rPr>
          <w:rFonts w:ascii="Times New Roman" w:eastAsia="Times New Roman" w:hAnsi="Times New Roman" w:cs="Times New Roman"/>
          <w:noProof w:val="0"/>
          <w:sz w:val="28"/>
          <w:szCs w:val="28"/>
          <w:lang w:eastAsia="uk-UA"/>
        </w:rPr>
        <w:t>0</w:t>
      </w:r>
      <w:r w:rsidRPr="005F2AB5">
        <w:rPr>
          <w:rFonts w:ascii="Times New Roman" w:eastAsia="Times New Roman" w:hAnsi="Times New Roman" w:cs="Times New Roman"/>
          <w:noProof w:val="0"/>
          <w:sz w:val="28"/>
          <w:szCs w:val="28"/>
          <w:lang w:eastAsia="uk-UA"/>
        </w:rPr>
        <w:t>) копію договору між забудовником</w:t>
      </w:r>
      <w:r w:rsidR="0061189C">
        <w:rPr>
          <w:rFonts w:ascii="Times New Roman" w:eastAsia="Times New Roman" w:hAnsi="Times New Roman" w:cs="Times New Roman"/>
          <w:noProof w:val="0"/>
          <w:sz w:val="28"/>
          <w:szCs w:val="28"/>
          <w:lang w:eastAsia="uk-UA"/>
        </w:rPr>
        <w:t xml:space="preserve"> </w:t>
      </w:r>
      <w:r w:rsidR="0061189C" w:rsidRPr="005C4530">
        <w:rPr>
          <w:rFonts w:ascii="Times New Roman" w:eastAsia="Times New Roman" w:hAnsi="Times New Roman" w:cs="Times New Roman"/>
          <w:noProof w:val="0"/>
          <w:sz w:val="28"/>
          <w:szCs w:val="28"/>
          <w:lang w:eastAsia="uk-UA"/>
        </w:rPr>
        <w:t xml:space="preserve">або </w:t>
      </w:r>
      <w:r w:rsidR="0061189C" w:rsidRPr="005C4530">
        <w:rPr>
          <w:rFonts w:ascii="Times New Roman" w:hAnsi="Times New Roman" w:cs="Times New Roman"/>
          <w:sz w:val="28"/>
          <w:szCs w:val="28"/>
          <w:shd w:val="clear" w:color="auto" w:fill="FFFFFF"/>
        </w:rPr>
        <w:t>девелопером будівництва</w:t>
      </w:r>
      <w:r w:rsidR="0061189C" w:rsidRPr="004233B2">
        <w:rPr>
          <w:shd w:val="clear" w:color="auto" w:fill="FFFFFF"/>
        </w:rPr>
        <w:t> </w:t>
      </w:r>
      <w:r w:rsidRPr="005F2AB5">
        <w:rPr>
          <w:rFonts w:ascii="Times New Roman" w:eastAsia="Times New Roman" w:hAnsi="Times New Roman" w:cs="Times New Roman"/>
          <w:noProof w:val="0"/>
          <w:sz w:val="28"/>
          <w:szCs w:val="28"/>
          <w:lang w:eastAsia="uk-UA"/>
        </w:rPr>
        <w:t xml:space="preserve"> та управителем</w:t>
      </w:r>
      <w:r w:rsidR="00F80F18" w:rsidRPr="005F2AB5">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 xml:space="preserve"> засвідчен</w:t>
      </w:r>
      <w:r w:rsidR="0061189C">
        <w:rPr>
          <w:rFonts w:ascii="Times New Roman" w:eastAsia="Times New Roman" w:hAnsi="Times New Roman" w:cs="Times New Roman"/>
          <w:noProof w:val="0"/>
          <w:sz w:val="28"/>
          <w:szCs w:val="28"/>
          <w:lang w:eastAsia="uk-UA"/>
        </w:rPr>
        <w:t>у підписом керівника емітента (</w:t>
      </w:r>
      <w:r w:rsidRPr="005F2AB5">
        <w:rPr>
          <w:rFonts w:ascii="Times New Roman" w:eastAsia="Times New Roman" w:hAnsi="Times New Roman" w:cs="Times New Roman"/>
          <w:noProof w:val="0"/>
          <w:sz w:val="28"/>
          <w:szCs w:val="28"/>
          <w:lang w:eastAsia="uk-UA"/>
        </w:rPr>
        <w:t>у разі укладення такого договору</w:t>
      </w:r>
      <w:r w:rsidR="0061189C">
        <w:rPr>
          <w:rFonts w:ascii="Times New Roman" w:eastAsia="Times New Roman" w:hAnsi="Times New Roman" w:cs="Times New Roman"/>
          <w:noProof w:val="0"/>
          <w:sz w:val="28"/>
          <w:szCs w:val="28"/>
          <w:lang w:eastAsia="uk-UA"/>
        </w:rPr>
        <w:t>)</w:t>
      </w:r>
      <w:r w:rsidR="00142E6D" w:rsidRPr="005F2AB5">
        <w:rPr>
          <w:rFonts w:ascii="Times New Roman" w:eastAsia="Times New Roman" w:hAnsi="Times New Roman" w:cs="Times New Roman"/>
          <w:noProof w:val="0"/>
          <w:sz w:val="28"/>
          <w:szCs w:val="28"/>
          <w:lang w:eastAsia="uk-UA"/>
        </w:rPr>
        <w:t>;</w:t>
      </w:r>
    </w:p>
    <w:p w14:paraId="276EE2EE" w14:textId="70F6BF15" w:rsidR="0061189C" w:rsidRPr="005F2AB5" w:rsidRDefault="005C4530" w:rsidP="00B42C21">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C4530">
        <w:rPr>
          <w:rFonts w:ascii="Times New Roman" w:eastAsia="Times New Roman" w:hAnsi="Times New Roman" w:cs="Times New Roman"/>
          <w:noProof w:val="0"/>
          <w:sz w:val="28"/>
          <w:szCs w:val="28"/>
          <w:lang w:eastAsia="uk-UA"/>
        </w:rPr>
        <w:t xml:space="preserve">11) копію </w:t>
      </w:r>
      <w:proofErr w:type="spellStart"/>
      <w:r w:rsidRPr="005C4530">
        <w:rPr>
          <w:rFonts w:ascii="Times New Roman" w:eastAsia="Times New Roman" w:hAnsi="Times New Roman" w:cs="Times New Roman"/>
          <w:noProof w:val="0"/>
          <w:sz w:val="28"/>
          <w:szCs w:val="28"/>
          <w:lang w:eastAsia="uk-UA"/>
        </w:rPr>
        <w:t>проє</w:t>
      </w:r>
      <w:r w:rsidR="0061189C" w:rsidRPr="005C4530">
        <w:rPr>
          <w:rFonts w:ascii="Times New Roman" w:eastAsia="Times New Roman" w:hAnsi="Times New Roman" w:cs="Times New Roman"/>
          <w:noProof w:val="0"/>
          <w:sz w:val="28"/>
          <w:szCs w:val="28"/>
          <w:lang w:eastAsia="uk-UA"/>
        </w:rPr>
        <w:t>ктно</w:t>
      </w:r>
      <w:proofErr w:type="spellEnd"/>
      <w:r w:rsidR="0061189C" w:rsidRPr="005C4530">
        <w:rPr>
          <w:rFonts w:ascii="Times New Roman" w:eastAsia="Times New Roman" w:hAnsi="Times New Roman" w:cs="Times New Roman"/>
          <w:noProof w:val="0"/>
          <w:sz w:val="28"/>
          <w:szCs w:val="28"/>
          <w:lang w:eastAsia="uk-UA"/>
        </w:rPr>
        <w:t xml:space="preserve">-кошторисної документації </w:t>
      </w:r>
      <w:r w:rsidR="003067FF" w:rsidRPr="005C4530">
        <w:rPr>
          <w:rFonts w:ascii="Times New Roman" w:eastAsia="Times New Roman" w:hAnsi="Times New Roman" w:cs="Times New Roman"/>
          <w:noProof w:val="0"/>
          <w:sz w:val="28"/>
          <w:szCs w:val="28"/>
          <w:lang w:eastAsia="uk-UA"/>
        </w:rPr>
        <w:t>об</w:t>
      </w:r>
      <w:r w:rsidR="003067FF">
        <w:rPr>
          <w:rFonts w:ascii="Times New Roman" w:eastAsia="Times New Roman" w:hAnsi="Times New Roman" w:cs="Times New Roman"/>
          <w:noProof w:val="0"/>
          <w:sz w:val="28"/>
          <w:szCs w:val="28"/>
          <w:lang w:eastAsia="uk-UA"/>
        </w:rPr>
        <w:t>’</w:t>
      </w:r>
      <w:r w:rsidR="003067FF" w:rsidRPr="005C4530">
        <w:rPr>
          <w:rFonts w:ascii="Times New Roman" w:eastAsia="Times New Roman" w:hAnsi="Times New Roman" w:cs="Times New Roman"/>
          <w:noProof w:val="0"/>
          <w:sz w:val="28"/>
          <w:szCs w:val="28"/>
          <w:lang w:eastAsia="uk-UA"/>
        </w:rPr>
        <w:t xml:space="preserve">єкта </w:t>
      </w:r>
      <w:r w:rsidR="0061189C" w:rsidRPr="005C4530">
        <w:rPr>
          <w:rFonts w:ascii="Times New Roman" w:eastAsia="Times New Roman" w:hAnsi="Times New Roman" w:cs="Times New Roman"/>
          <w:noProof w:val="0"/>
          <w:sz w:val="28"/>
          <w:szCs w:val="28"/>
          <w:lang w:eastAsia="uk-UA"/>
        </w:rPr>
        <w:t xml:space="preserve">будівництва, засвідчену підписом керівника емітента (у разі укладання договору із забудовником або </w:t>
      </w:r>
      <w:r w:rsidR="0061189C" w:rsidRPr="005C4530">
        <w:rPr>
          <w:rFonts w:ascii="Times New Roman" w:hAnsi="Times New Roman" w:cs="Times New Roman"/>
          <w:sz w:val="28"/>
          <w:szCs w:val="28"/>
          <w:shd w:val="clear" w:color="auto" w:fill="FFFFFF"/>
        </w:rPr>
        <w:t>девелопером будівництва</w:t>
      </w:r>
      <w:r w:rsidR="0061189C" w:rsidRPr="005C4530">
        <w:rPr>
          <w:shd w:val="clear" w:color="auto" w:fill="FFFFFF"/>
        </w:rPr>
        <w:t> </w:t>
      </w:r>
      <w:r w:rsidR="0061189C" w:rsidRPr="005C4530">
        <w:rPr>
          <w:rFonts w:ascii="Times New Roman" w:eastAsia="Times New Roman" w:hAnsi="Times New Roman" w:cs="Times New Roman"/>
          <w:noProof w:val="0"/>
          <w:sz w:val="28"/>
          <w:szCs w:val="28"/>
          <w:lang w:eastAsia="uk-UA"/>
        </w:rPr>
        <w:t>)</w:t>
      </w:r>
    </w:p>
    <w:p w14:paraId="41F88BB7" w14:textId="316AF6EF" w:rsidR="00B84B2A" w:rsidRDefault="0061189C" w:rsidP="00B42C21">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Pr>
          <w:rFonts w:ascii="Times New Roman" w:eastAsia="Times New Roman" w:hAnsi="Times New Roman" w:cs="Times New Roman"/>
          <w:noProof w:val="0"/>
          <w:sz w:val="28"/>
          <w:szCs w:val="28"/>
          <w:lang w:eastAsia="uk-UA"/>
        </w:rPr>
        <w:t>12</w:t>
      </w:r>
      <w:r w:rsidR="00B84B2A" w:rsidRPr="005F2AB5">
        <w:rPr>
          <w:rFonts w:ascii="Times New Roman" w:eastAsia="Times New Roman" w:hAnsi="Times New Roman" w:cs="Times New Roman"/>
          <w:noProof w:val="0"/>
          <w:sz w:val="28"/>
          <w:szCs w:val="28"/>
          <w:lang w:eastAsia="uk-UA"/>
        </w:rPr>
        <w:t xml:space="preserve">) перелік учасників розміщення </w:t>
      </w:r>
      <w:r w:rsidR="002F1EDC" w:rsidRPr="005F2AB5">
        <w:rPr>
          <w:rFonts w:ascii="Times New Roman" w:eastAsia="Times New Roman" w:hAnsi="Times New Roman" w:cs="Times New Roman"/>
          <w:noProof w:val="0"/>
          <w:sz w:val="28"/>
          <w:szCs w:val="28"/>
          <w:lang w:eastAsia="uk-UA"/>
        </w:rPr>
        <w:t>відповідно до вимог </w:t>
      </w:r>
      <w:hyperlink r:id="rId26" w:anchor="n19" w:history="1">
        <w:r w:rsidR="002F1EDC" w:rsidRPr="005F2AB5">
          <w:rPr>
            <w:rFonts w:ascii="Times New Roman" w:eastAsia="Times New Roman" w:hAnsi="Times New Roman" w:cs="Times New Roman"/>
            <w:noProof w:val="0"/>
            <w:sz w:val="28"/>
            <w:szCs w:val="28"/>
            <w:lang w:eastAsia="uk-UA"/>
          </w:rPr>
          <w:t xml:space="preserve">пункту </w:t>
        </w:r>
      </w:hyperlink>
      <w:r w:rsidR="002F1EDC" w:rsidRPr="005F2AB5">
        <w:rPr>
          <w:rFonts w:ascii="Times New Roman" w:eastAsia="Times New Roman" w:hAnsi="Times New Roman" w:cs="Times New Roman"/>
          <w:noProof w:val="0"/>
          <w:sz w:val="28"/>
          <w:szCs w:val="28"/>
          <w:lang w:eastAsia="uk-UA"/>
        </w:rPr>
        <w:t>45</w:t>
      </w:r>
      <w:r w:rsidR="00B84B2A" w:rsidRPr="005F2AB5">
        <w:rPr>
          <w:rFonts w:ascii="Times New Roman" w:eastAsia="Times New Roman" w:hAnsi="Times New Roman" w:cs="Times New Roman"/>
          <w:noProof w:val="0"/>
          <w:sz w:val="28"/>
          <w:szCs w:val="28"/>
          <w:lang w:eastAsia="uk-UA"/>
        </w:rPr>
        <w:t xml:space="preserve"> </w:t>
      </w:r>
      <w:r w:rsidR="002F1EDC" w:rsidRPr="005F2AB5">
        <w:rPr>
          <w:rFonts w:ascii="Times New Roman" w:eastAsia="Times New Roman" w:hAnsi="Times New Roman" w:cs="Times New Roman"/>
          <w:noProof w:val="0"/>
          <w:sz w:val="28"/>
          <w:szCs w:val="28"/>
          <w:lang w:eastAsia="uk-UA"/>
        </w:rPr>
        <w:t xml:space="preserve">цього </w:t>
      </w:r>
      <w:r w:rsidR="00B84B2A" w:rsidRPr="005F2AB5">
        <w:rPr>
          <w:rFonts w:ascii="Times New Roman" w:eastAsia="Times New Roman" w:hAnsi="Times New Roman" w:cs="Times New Roman"/>
          <w:noProof w:val="0"/>
          <w:sz w:val="28"/>
          <w:szCs w:val="28"/>
          <w:lang w:eastAsia="uk-UA"/>
        </w:rPr>
        <w:t>Положення.</w:t>
      </w:r>
    </w:p>
    <w:p w14:paraId="7714B86E" w14:textId="5FF8D333" w:rsidR="00142E6D" w:rsidRPr="005F2AB5" w:rsidRDefault="00142E6D" w:rsidP="00B42C21">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1</w:t>
      </w:r>
      <w:r w:rsidR="0061189C">
        <w:rPr>
          <w:rFonts w:ascii="Times New Roman" w:eastAsia="Times New Roman" w:hAnsi="Times New Roman" w:cs="Times New Roman"/>
          <w:noProof w:val="0"/>
          <w:sz w:val="28"/>
          <w:szCs w:val="28"/>
          <w:lang w:eastAsia="uk-UA"/>
        </w:rPr>
        <w:t>3</w:t>
      </w:r>
      <w:r w:rsidR="007B3757" w:rsidRPr="005F2AB5">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 xml:space="preserve"> опис документів (у разі </w:t>
      </w:r>
      <w:r w:rsidR="00A2420B" w:rsidRPr="005F2AB5">
        <w:rPr>
          <w:rFonts w:ascii="Times New Roman" w:eastAsia="Times New Roman" w:hAnsi="Times New Roman" w:cs="Times New Roman"/>
          <w:noProof w:val="0"/>
          <w:sz w:val="28"/>
          <w:szCs w:val="28"/>
          <w:lang w:eastAsia="uk-UA"/>
        </w:rPr>
        <w:t>наявності</w:t>
      </w:r>
      <w:r w:rsidRPr="005F2AB5">
        <w:rPr>
          <w:rFonts w:ascii="Times New Roman" w:eastAsia="Times New Roman" w:hAnsi="Times New Roman" w:cs="Times New Roman"/>
          <w:noProof w:val="0"/>
          <w:sz w:val="28"/>
          <w:szCs w:val="28"/>
          <w:lang w:eastAsia="uk-UA"/>
        </w:rPr>
        <w:t>).</w:t>
      </w:r>
    </w:p>
    <w:p w14:paraId="70F442B4" w14:textId="0CB21F8E" w:rsidR="00AA08F9" w:rsidRPr="005F2AB5" w:rsidRDefault="00DF6EA6"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5</w:t>
      </w:r>
      <w:r w:rsidR="00330479" w:rsidRPr="005F2AB5">
        <w:rPr>
          <w:rFonts w:ascii="Times New Roman" w:eastAsia="Times New Roman" w:hAnsi="Times New Roman" w:cs="Times New Roman"/>
          <w:noProof w:val="0"/>
          <w:sz w:val="28"/>
          <w:szCs w:val="28"/>
          <w:lang w:eastAsia="uk-UA"/>
        </w:rPr>
        <w:t>7</w:t>
      </w:r>
      <w:r w:rsidR="00AA08F9" w:rsidRPr="005F2AB5">
        <w:rPr>
          <w:rFonts w:ascii="Times New Roman" w:eastAsia="Times New Roman" w:hAnsi="Times New Roman" w:cs="Times New Roman"/>
          <w:noProof w:val="0"/>
          <w:sz w:val="28"/>
          <w:szCs w:val="28"/>
          <w:lang w:eastAsia="uk-UA"/>
        </w:rPr>
        <w:t>. При пода</w:t>
      </w:r>
      <w:r w:rsidR="005B0D84">
        <w:rPr>
          <w:rFonts w:ascii="Times New Roman" w:eastAsia="Times New Roman" w:hAnsi="Times New Roman" w:cs="Times New Roman"/>
          <w:noProof w:val="0"/>
          <w:sz w:val="28"/>
          <w:szCs w:val="28"/>
          <w:lang w:eastAsia="uk-UA"/>
        </w:rPr>
        <w:t>нн</w:t>
      </w:r>
      <w:r w:rsidR="00AA08F9" w:rsidRPr="005F2AB5">
        <w:rPr>
          <w:rFonts w:ascii="Times New Roman" w:eastAsia="Times New Roman" w:hAnsi="Times New Roman" w:cs="Times New Roman"/>
          <w:noProof w:val="0"/>
          <w:sz w:val="28"/>
          <w:szCs w:val="28"/>
          <w:lang w:eastAsia="uk-UA"/>
        </w:rPr>
        <w:t xml:space="preserve">і заяви та інших документів для реєстрації випуску сертифікатів </w:t>
      </w:r>
      <w:r w:rsidR="00AA08F9" w:rsidRPr="005C4530">
        <w:rPr>
          <w:rFonts w:ascii="Times New Roman" w:eastAsia="Times New Roman" w:hAnsi="Times New Roman" w:cs="Times New Roman"/>
          <w:noProof w:val="0"/>
          <w:sz w:val="28"/>
          <w:szCs w:val="28"/>
          <w:lang w:eastAsia="uk-UA"/>
        </w:rPr>
        <w:t>ФОН</w:t>
      </w:r>
      <w:r w:rsidR="00E14602" w:rsidRPr="005C4530">
        <w:rPr>
          <w:rFonts w:ascii="Times New Roman" w:eastAsia="Times New Roman" w:hAnsi="Times New Roman" w:cs="Times New Roman"/>
          <w:noProof w:val="0"/>
          <w:sz w:val="28"/>
          <w:szCs w:val="28"/>
          <w:lang w:eastAsia="uk-UA"/>
        </w:rPr>
        <w:t xml:space="preserve"> та проспекту емісії</w:t>
      </w:r>
      <w:r w:rsidR="00AA08F9" w:rsidRPr="005C4530">
        <w:rPr>
          <w:rFonts w:ascii="Times New Roman" w:eastAsia="Times New Roman" w:hAnsi="Times New Roman" w:cs="Times New Roman"/>
          <w:noProof w:val="0"/>
          <w:sz w:val="28"/>
          <w:szCs w:val="28"/>
          <w:lang w:eastAsia="uk-UA"/>
        </w:rPr>
        <w:t>, реєстрації</w:t>
      </w:r>
      <w:r w:rsidR="00AA08F9" w:rsidRPr="005F2AB5">
        <w:rPr>
          <w:rFonts w:ascii="Times New Roman" w:eastAsia="Times New Roman" w:hAnsi="Times New Roman" w:cs="Times New Roman"/>
          <w:noProof w:val="0"/>
          <w:sz w:val="28"/>
          <w:szCs w:val="28"/>
          <w:lang w:eastAsia="uk-UA"/>
        </w:rPr>
        <w:t xml:space="preserve"> випуску сертифікатів ФОН та </w:t>
      </w:r>
      <w:r w:rsidR="00AA08F9" w:rsidRPr="005F2AB5">
        <w:rPr>
          <w:rFonts w:ascii="Times New Roman" w:eastAsia="Times New Roman" w:hAnsi="Times New Roman" w:cs="Times New Roman"/>
          <w:noProof w:val="0"/>
          <w:sz w:val="28"/>
          <w:szCs w:val="28"/>
          <w:lang w:eastAsia="uk-UA"/>
        </w:rPr>
        <w:lastRenderedPageBreak/>
        <w:t>затвердження проспекту емітент в особистому кабінеті в КІС заповнює анкету емітента щодо реєстрації</w:t>
      </w:r>
      <w:r w:rsidR="009427D6" w:rsidRPr="005F2AB5">
        <w:rPr>
          <w:rFonts w:ascii="Times New Roman" w:eastAsia="Times New Roman" w:hAnsi="Times New Roman" w:cs="Times New Roman"/>
          <w:noProof w:val="0"/>
          <w:sz w:val="28"/>
          <w:szCs w:val="28"/>
          <w:lang w:eastAsia="uk-UA"/>
        </w:rPr>
        <w:t xml:space="preserve"> випуску сертифікатів ФОН</w:t>
      </w:r>
      <w:r w:rsidR="00AA08F9" w:rsidRPr="005F2AB5">
        <w:rPr>
          <w:rFonts w:ascii="Times New Roman" w:eastAsia="Times New Roman" w:hAnsi="Times New Roman" w:cs="Times New Roman"/>
          <w:noProof w:val="0"/>
          <w:sz w:val="28"/>
          <w:szCs w:val="28"/>
          <w:lang w:eastAsia="uk-UA"/>
        </w:rPr>
        <w:t xml:space="preserve">. </w:t>
      </w:r>
    </w:p>
    <w:p w14:paraId="65AFDF36" w14:textId="516DDB36" w:rsidR="00AA08F9" w:rsidRPr="005F2AB5" w:rsidRDefault="00AA08F9"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Анкета емітента щодо реєстрації </w:t>
      </w:r>
      <w:r w:rsidR="009427D6" w:rsidRPr="005F2AB5">
        <w:rPr>
          <w:rFonts w:ascii="Times New Roman" w:eastAsia="Times New Roman" w:hAnsi="Times New Roman" w:cs="Times New Roman"/>
          <w:noProof w:val="0"/>
          <w:sz w:val="28"/>
          <w:szCs w:val="28"/>
          <w:lang w:eastAsia="uk-UA"/>
        </w:rPr>
        <w:t xml:space="preserve">випуску сертифікатів ФОН </w:t>
      </w:r>
      <w:r w:rsidRPr="005F2AB5">
        <w:rPr>
          <w:rFonts w:ascii="Times New Roman" w:eastAsia="Times New Roman" w:hAnsi="Times New Roman" w:cs="Times New Roman"/>
          <w:noProof w:val="0"/>
          <w:sz w:val="28"/>
          <w:szCs w:val="28"/>
          <w:lang w:eastAsia="uk-UA"/>
        </w:rPr>
        <w:t>має містити такі дані:</w:t>
      </w:r>
    </w:p>
    <w:p w14:paraId="27130325" w14:textId="77777777" w:rsidR="00AA08F9" w:rsidRPr="005F2AB5" w:rsidRDefault="00AA08F9"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повне найменування емітента; </w:t>
      </w:r>
    </w:p>
    <w:p w14:paraId="1F6C64D5" w14:textId="77777777" w:rsidR="00AA08F9" w:rsidRPr="005F2AB5" w:rsidRDefault="00AA08F9"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місцезнаходження емітента;</w:t>
      </w:r>
    </w:p>
    <w:p w14:paraId="1C64F04F" w14:textId="2703DD92" w:rsidR="00AA08F9" w:rsidRDefault="00AA08F9"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ідентифікаційний код юридичної особи; </w:t>
      </w:r>
    </w:p>
    <w:p w14:paraId="7483307B" w14:textId="4A44C07A" w:rsidR="00A50A76" w:rsidRDefault="00A50A76" w:rsidP="00A50A76">
      <w:pPr>
        <w:spacing w:after="0" w:line="240" w:lineRule="auto"/>
        <w:ind w:firstLine="567"/>
        <w:jc w:val="both"/>
        <w:rPr>
          <w:rFonts w:ascii="Times New Roman" w:eastAsia="Times New Roman" w:hAnsi="Times New Roman" w:cs="Times New Roman"/>
          <w:b/>
          <w:bCs/>
          <w:noProof w:val="0"/>
          <w:color w:val="25252A"/>
          <w:sz w:val="28"/>
          <w:szCs w:val="28"/>
          <w:lang w:eastAsia="uk-UA"/>
        </w:rPr>
      </w:pPr>
      <w:r w:rsidRPr="00A50A76">
        <w:rPr>
          <w:rFonts w:ascii="Times New Roman" w:eastAsia="Times New Roman" w:hAnsi="Times New Roman" w:cs="Times New Roman"/>
          <w:b/>
          <w:bCs/>
          <w:noProof w:val="0"/>
          <w:color w:val="25252A"/>
          <w:sz w:val="28"/>
          <w:szCs w:val="28"/>
          <w:lang w:eastAsia="uk-UA"/>
        </w:rPr>
        <w:t>розмір зареєстрованого статутного капіталу;</w:t>
      </w:r>
      <w:r>
        <w:rPr>
          <w:rFonts w:ascii="Times New Roman" w:eastAsia="Times New Roman" w:hAnsi="Times New Roman" w:cs="Times New Roman"/>
          <w:b/>
          <w:bCs/>
          <w:noProof w:val="0"/>
          <w:color w:val="25252A"/>
          <w:sz w:val="28"/>
          <w:szCs w:val="28"/>
          <w:lang w:eastAsia="uk-UA"/>
        </w:rPr>
        <w:t xml:space="preserve"> </w:t>
      </w:r>
    </w:p>
    <w:p w14:paraId="78170D30" w14:textId="77777777" w:rsidR="006D6DF4" w:rsidRPr="006D6DF4" w:rsidRDefault="006D6DF4" w:rsidP="006D6DF4">
      <w:pPr>
        <w:spacing w:after="0" w:line="240" w:lineRule="auto"/>
        <w:ind w:firstLine="567"/>
        <w:jc w:val="both"/>
        <w:rPr>
          <w:rFonts w:ascii="Times New Roman" w:eastAsia="Times New Roman" w:hAnsi="Times New Roman" w:cs="Times New Roman"/>
          <w:b/>
          <w:bCs/>
          <w:noProof w:val="0"/>
          <w:color w:val="25252A"/>
          <w:sz w:val="28"/>
          <w:szCs w:val="28"/>
          <w:lang w:eastAsia="uk-UA"/>
        </w:rPr>
      </w:pPr>
      <w:r w:rsidRPr="006D6DF4">
        <w:rPr>
          <w:rFonts w:ascii="Times New Roman" w:eastAsia="Times New Roman" w:hAnsi="Times New Roman" w:cs="Times New Roman"/>
          <w:b/>
          <w:bCs/>
          <w:noProof w:val="0"/>
          <w:color w:val="25252A"/>
          <w:sz w:val="28"/>
          <w:szCs w:val="28"/>
          <w:lang w:eastAsia="uk-UA"/>
        </w:rPr>
        <w:t>характеристика цінних паперів: іменні в електронній формі;</w:t>
      </w:r>
    </w:p>
    <w:p w14:paraId="261E7E2B" w14:textId="77777777" w:rsidR="00A50A76" w:rsidRPr="00A50A76" w:rsidRDefault="00A50A76" w:rsidP="00A50A76">
      <w:pPr>
        <w:spacing w:after="0" w:line="240" w:lineRule="auto"/>
        <w:ind w:firstLine="567"/>
        <w:jc w:val="both"/>
        <w:rPr>
          <w:rFonts w:ascii="Times New Roman" w:eastAsia="Times New Roman" w:hAnsi="Times New Roman" w:cs="Times New Roman"/>
          <w:b/>
          <w:bCs/>
          <w:noProof w:val="0"/>
          <w:color w:val="25252A"/>
          <w:sz w:val="28"/>
          <w:szCs w:val="28"/>
          <w:lang w:eastAsia="uk-UA"/>
        </w:rPr>
      </w:pPr>
      <w:r w:rsidRPr="00A50A76">
        <w:rPr>
          <w:rFonts w:ascii="Times New Roman" w:eastAsia="Times New Roman" w:hAnsi="Times New Roman" w:cs="Times New Roman"/>
          <w:b/>
          <w:bCs/>
          <w:noProof w:val="0"/>
          <w:color w:val="25252A"/>
          <w:sz w:val="28"/>
          <w:szCs w:val="28"/>
          <w:lang w:eastAsia="uk-UA"/>
        </w:rPr>
        <w:t>номінальна вартість одного сертифікату ФОН;</w:t>
      </w:r>
    </w:p>
    <w:p w14:paraId="6763D1A0" w14:textId="77777777" w:rsidR="00AA08F9" w:rsidRPr="005F2AB5" w:rsidRDefault="00AA08F9"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загальна номінальна вартість сертифікатів ФОН, які планується розмістити; </w:t>
      </w:r>
    </w:p>
    <w:p w14:paraId="7B6DD98A" w14:textId="77777777" w:rsidR="00AA08F9" w:rsidRPr="006D6DF4" w:rsidRDefault="00AA08F9" w:rsidP="00EF38BE">
      <w:pPr>
        <w:shd w:val="clear" w:color="auto" w:fill="FFFFFF"/>
        <w:spacing w:after="0" w:line="240" w:lineRule="auto"/>
        <w:ind w:firstLine="567"/>
        <w:jc w:val="both"/>
        <w:rPr>
          <w:rFonts w:ascii="Times New Roman" w:eastAsia="Times New Roman" w:hAnsi="Times New Roman" w:cs="Times New Roman"/>
          <w:strike/>
          <w:noProof w:val="0"/>
          <w:sz w:val="28"/>
          <w:szCs w:val="28"/>
          <w:lang w:eastAsia="uk-UA"/>
        </w:rPr>
      </w:pPr>
      <w:r w:rsidRPr="006D6DF4">
        <w:rPr>
          <w:rFonts w:ascii="Times New Roman" w:eastAsia="Times New Roman" w:hAnsi="Times New Roman" w:cs="Times New Roman"/>
          <w:strike/>
          <w:noProof w:val="0"/>
          <w:sz w:val="28"/>
          <w:szCs w:val="28"/>
          <w:lang w:eastAsia="uk-UA"/>
        </w:rPr>
        <w:t>номінальна вартість сертифікатів ФОН;</w:t>
      </w:r>
    </w:p>
    <w:p w14:paraId="403F6AFC" w14:textId="76C5E9DA" w:rsidR="00AA08F9" w:rsidRDefault="00AA08F9"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кількість сертифікатів ФОН, які планується розмістити;</w:t>
      </w:r>
      <w:r w:rsidR="006D6DF4">
        <w:rPr>
          <w:rFonts w:ascii="Times New Roman" w:eastAsia="Times New Roman" w:hAnsi="Times New Roman" w:cs="Times New Roman"/>
          <w:noProof w:val="0"/>
          <w:sz w:val="28"/>
          <w:szCs w:val="28"/>
          <w:lang w:eastAsia="uk-UA"/>
        </w:rPr>
        <w:t xml:space="preserve"> </w:t>
      </w:r>
    </w:p>
    <w:p w14:paraId="21A93520" w14:textId="05D8C361" w:rsidR="006D6DF4" w:rsidRPr="005F2AB5" w:rsidRDefault="006D6DF4"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6D6DF4">
        <w:rPr>
          <w:rFonts w:ascii="Times New Roman" w:eastAsia="Times New Roman" w:hAnsi="Times New Roman" w:cs="Times New Roman"/>
          <w:b/>
          <w:bCs/>
          <w:noProof w:val="0"/>
          <w:sz w:val="28"/>
          <w:szCs w:val="28"/>
          <w:lang w:eastAsia="uk-UA"/>
        </w:rPr>
        <w:t>реквізити документа, на підставі якого здійснюється розміщення сертифікатів ФОН;</w:t>
      </w:r>
    </w:p>
    <w:p w14:paraId="5BF81618" w14:textId="77777777" w:rsidR="00AA08F9" w:rsidRPr="005F2AB5" w:rsidRDefault="00AA08F9"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дата початку розміщення сертифікатів ФОН;</w:t>
      </w:r>
    </w:p>
    <w:p w14:paraId="57747AAC" w14:textId="69D90C1B" w:rsidR="00AA08F9" w:rsidRDefault="00AA08F9"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дата закінчення розміщення сертифікатів ФОН;</w:t>
      </w:r>
      <w:r w:rsidR="00A50A76">
        <w:rPr>
          <w:rFonts w:ascii="Times New Roman" w:eastAsia="Times New Roman" w:hAnsi="Times New Roman" w:cs="Times New Roman"/>
          <w:noProof w:val="0"/>
          <w:sz w:val="28"/>
          <w:szCs w:val="28"/>
          <w:lang w:eastAsia="uk-UA"/>
        </w:rPr>
        <w:t xml:space="preserve"> </w:t>
      </w:r>
    </w:p>
    <w:p w14:paraId="4F9C4E5D" w14:textId="77777777" w:rsidR="00A50A76" w:rsidRPr="00A50A76" w:rsidRDefault="00A50A76" w:rsidP="00A50A76">
      <w:pPr>
        <w:pStyle w:val="af"/>
        <w:ind w:firstLine="567"/>
        <w:rPr>
          <w:rFonts w:ascii="Times New Roman" w:hAnsi="Times New Roman"/>
          <w:b/>
          <w:sz w:val="28"/>
          <w:szCs w:val="28"/>
          <w:lang w:eastAsia="uk-UA"/>
        </w:rPr>
      </w:pPr>
      <w:r w:rsidRPr="00A50A76">
        <w:rPr>
          <w:rFonts w:ascii="Times New Roman" w:hAnsi="Times New Roman"/>
          <w:b/>
          <w:sz w:val="28"/>
          <w:szCs w:val="28"/>
          <w:lang w:eastAsia="uk-UA"/>
        </w:rPr>
        <w:t>найменування фонду операцій з нерухомістю;</w:t>
      </w:r>
    </w:p>
    <w:p w14:paraId="3391F6A8" w14:textId="282DF039" w:rsidR="00A50A76" w:rsidRPr="00A50A76" w:rsidRDefault="00AA08F9" w:rsidP="00A50A76">
      <w:pPr>
        <w:pStyle w:val="af"/>
        <w:ind w:firstLine="567"/>
        <w:rPr>
          <w:rFonts w:ascii="Times New Roman" w:hAnsi="Times New Roman"/>
          <w:sz w:val="28"/>
          <w:szCs w:val="28"/>
          <w:lang w:eastAsia="uk-UA"/>
        </w:rPr>
      </w:pPr>
      <w:r w:rsidRPr="00A50A76">
        <w:rPr>
          <w:rFonts w:ascii="Times New Roman" w:hAnsi="Times New Roman"/>
          <w:sz w:val="28"/>
          <w:szCs w:val="28"/>
          <w:lang w:eastAsia="uk-UA"/>
        </w:rPr>
        <w:t xml:space="preserve">строк, на який створений </w:t>
      </w:r>
      <w:r w:rsidR="00A50A76" w:rsidRPr="00A50A76">
        <w:rPr>
          <w:rFonts w:ascii="Times New Roman" w:hAnsi="Times New Roman"/>
          <w:sz w:val="28"/>
          <w:szCs w:val="28"/>
          <w:lang w:eastAsia="uk-UA"/>
        </w:rPr>
        <w:t xml:space="preserve">фонд операцій з нерухомістю; </w:t>
      </w:r>
    </w:p>
    <w:p w14:paraId="642D5764" w14:textId="597C081E" w:rsidR="00AA08F9" w:rsidRPr="00A50A76" w:rsidRDefault="00A50A76" w:rsidP="00A50A76">
      <w:pPr>
        <w:pStyle w:val="af"/>
        <w:ind w:firstLine="567"/>
        <w:rPr>
          <w:rFonts w:ascii="Times New Roman" w:eastAsia="Times New Roman" w:hAnsi="Times New Roman"/>
          <w:b/>
          <w:bCs/>
          <w:sz w:val="28"/>
          <w:szCs w:val="28"/>
          <w:lang w:eastAsia="uk-UA"/>
        </w:rPr>
      </w:pPr>
      <w:r w:rsidRPr="00A50A76">
        <w:rPr>
          <w:rFonts w:ascii="Times New Roman" w:hAnsi="Times New Roman"/>
          <w:b/>
          <w:sz w:val="28"/>
          <w:szCs w:val="28"/>
          <w:lang w:eastAsia="uk-UA"/>
        </w:rPr>
        <w:t>строк обігу сертифікатів ФОН.</w:t>
      </w:r>
      <w:bookmarkStart w:id="176" w:name="n256"/>
      <w:bookmarkStart w:id="177" w:name="n258"/>
      <w:bookmarkEnd w:id="176"/>
      <w:bookmarkEnd w:id="177"/>
    </w:p>
    <w:p w14:paraId="3A7E71C4" w14:textId="77777777" w:rsidR="00D33D4A" w:rsidRPr="005F2AB5" w:rsidRDefault="00D33D4A" w:rsidP="00D33D4A">
      <w:pPr>
        <w:shd w:val="clear" w:color="auto" w:fill="FFFFFF"/>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b/>
          <w:bCs/>
          <w:noProof w:val="0"/>
          <w:sz w:val="28"/>
          <w:szCs w:val="28"/>
          <w:lang w:eastAsia="uk-UA"/>
        </w:rPr>
        <w:t>3. Відмова від емісії сертифікатів ФОН</w:t>
      </w:r>
    </w:p>
    <w:p w14:paraId="1FDF4F43" w14:textId="77777777" w:rsidR="00D33D4A" w:rsidRPr="005F2AB5" w:rsidRDefault="00DF6EA6" w:rsidP="00B42C21">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78" w:name="n259"/>
      <w:bookmarkEnd w:id="178"/>
      <w:r w:rsidRPr="005F2AB5">
        <w:rPr>
          <w:rFonts w:ascii="Times New Roman" w:eastAsia="Times New Roman" w:hAnsi="Times New Roman" w:cs="Times New Roman"/>
          <w:noProof w:val="0"/>
          <w:sz w:val="28"/>
          <w:szCs w:val="28"/>
          <w:lang w:eastAsia="uk-UA"/>
        </w:rPr>
        <w:t>5</w:t>
      </w:r>
      <w:r w:rsidR="00330479" w:rsidRPr="005F2AB5">
        <w:rPr>
          <w:rFonts w:ascii="Times New Roman" w:eastAsia="Times New Roman" w:hAnsi="Times New Roman" w:cs="Times New Roman"/>
          <w:noProof w:val="0"/>
          <w:sz w:val="28"/>
          <w:szCs w:val="28"/>
          <w:lang w:eastAsia="uk-UA"/>
        </w:rPr>
        <w:t>8</w:t>
      </w:r>
      <w:r w:rsidR="00D33D4A" w:rsidRPr="005F2AB5">
        <w:rPr>
          <w:rFonts w:ascii="Times New Roman" w:eastAsia="Times New Roman" w:hAnsi="Times New Roman" w:cs="Times New Roman"/>
          <w:noProof w:val="0"/>
          <w:sz w:val="28"/>
          <w:szCs w:val="28"/>
          <w:lang w:eastAsia="uk-UA"/>
        </w:rPr>
        <w:t>. Емітент до дати початку розміщення сертифікатів ФОН, визначеної у рішенні про емісію сертифікатів ФОН та/або проспекті сертифікатів ФОН (у разі його оформлення), може прийняти рішення про відмову від емісії сертифікатів ФОН.</w:t>
      </w:r>
    </w:p>
    <w:p w14:paraId="54F075C3" w14:textId="77777777" w:rsidR="00D33D4A" w:rsidRPr="005F2AB5" w:rsidRDefault="00DF6EA6"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79" w:name="n260"/>
      <w:bookmarkEnd w:id="179"/>
      <w:r w:rsidRPr="005F2AB5">
        <w:rPr>
          <w:rFonts w:ascii="Times New Roman" w:eastAsia="Times New Roman" w:hAnsi="Times New Roman" w:cs="Times New Roman"/>
          <w:noProof w:val="0"/>
          <w:sz w:val="28"/>
          <w:szCs w:val="28"/>
          <w:lang w:eastAsia="uk-UA"/>
        </w:rPr>
        <w:t>5</w:t>
      </w:r>
      <w:r w:rsidR="00330479" w:rsidRPr="005F2AB5">
        <w:rPr>
          <w:rFonts w:ascii="Times New Roman" w:eastAsia="Times New Roman" w:hAnsi="Times New Roman" w:cs="Times New Roman"/>
          <w:noProof w:val="0"/>
          <w:sz w:val="28"/>
          <w:szCs w:val="28"/>
          <w:lang w:eastAsia="uk-UA"/>
        </w:rPr>
        <w:t>9</w:t>
      </w:r>
      <w:r w:rsidR="00D33D4A" w:rsidRPr="005F2AB5">
        <w:rPr>
          <w:rFonts w:ascii="Times New Roman" w:eastAsia="Times New Roman" w:hAnsi="Times New Roman" w:cs="Times New Roman"/>
          <w:noProof w:val="0"/>
          <w:sz w:val="28"/>
          <w:szCs w:val="28"/>
          <w:lang w:eastAsia="uk-UA"/>
        </w:rPr>
        <w:t xml:space="preserve">. У разі прийняття такого рішення емітент наступного робочого дня, але не пізніше ніж за 5 робочих днів до дати початку розміщення сертифікатів ФОН, визначеної у рішенні про емісію сертифікатів ФОН та/або проспекті сертифікатів ФОН (у разі його оформлення), має подати до </w:t>
      </w:r>
      <w:proofErr w:type="spellStart"/>
      <w:r w:rsidR="00D33D4A" w:rsidRPr="005F2AB5">
        <w:rPr>
          <w:rFonts w:ascii="Times New Roman" w:eastAsia="Times New Roman" w:hAnsi="Times New Roman" w:cs="Times New Roman"/>
          <w:noProof w:val="0"/>
          <w:sz w:val="28"/>
          <w:szCs w:val="28"/>
          <w:lang w:eastAsia="uk-UA"/>
        </w:rPr>
        <w:t>реєструвального</w:t>
      </w:r>
      <w:proofErr w:type="spellEnd"/>
      <w:r w:rsidR="00D33D4A" w:rsidRPr="005F2AB5">
        <w:rPr>
          <w:rFonts w:ascii="Times New Roman" w:eastAsia="Times New Roman" w:hAnsi="Times New Roman" w:cs="Times New Roman"/>
          <w:noProof w:val="0"/>
          <w:sz w:val="28"/>
          <w:szCs w:val="28"/>
          <w:lang w:eastAsia="uk-UA"/>
        </w:rPr>
        <w:t xml:space="preserve"> органу для скасування реєстрації випуску сертифікатів ФОН та анулювання тимчасового свідоцтва про реєстрацію випуску сертифікатів ФОН такі документи:</w:t>
      </w:r>
    </w:p>
    <w:p w14:paraId="27E28B10" w14:textId="77777777" w:rsidR="00D33D4A" w:rsidRPr="005F2AB5" w:rsidRDefault="00D33D4A"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80" w:name="n261"/>
      <w:bookmarkStart w:id="181" w:name="_GoBack"/>
      <w:bookmarkEnd w:id="180"/>
      <w:bookmarkEnd w:id="181"/>
      <w:r w:rsidRPr="005F2AB5">
        <w:rPr>
          <w:rFonts w:ascii="Times New Roman" w:eastAsia="Times New Roman" w:hAnsi="Times New Roman" w:cs="Times New Roman"/>
          <w:noProof w:val="0"/>
          <w:sz w:val="28"/>
          <w:szCs w:val="28"/>
          <w:lang w:eastAsia="uk-UA"/>
        </w:rPr>
        <w:t>заяву про скасування реєстрації випуску сертифікатів ФОН та анулювання тимчасового свідоцтва про реєстрацію випуску сертифікатів ФОН (</w:t>
      </w:r>
      <w:hyperlink r:id="rId27" w:anchor="n477" w:history="1">
        <w:r w:rsidRPr="005F2AB5">
          <w:rPr>
            <w:rFonts w:ascii="Times New Roman" w:eastAsia="Times New Roman" w:hAnsi="Times New Roman" w:cs="Times New Roman"/>
            <w:noProof w:val="0"/>
            <w:sz w:val="28"/>
            <w:szCs w:val="28"/>
            <w:lang w:eastAsia="uk-UA"/>
          </w:rPr>
          <w:t>додаток 8</w:t>
        </w:r>
      </w:hyperlink>
      <w:r w:rsidRPr="005F2AB5">
        <w:rPr>
          <w:rFonts w:ascii="Times New Roman" w:eastAsia="Times New Roman" w:hAnsi="Times New Roman" w:cs="Times New Roman"/>
          <w:noProof w:val="0"/>
          <w:sz w:val="28"/>
          <w:szCs w:val="28"/>
          <w:lang w:eastAsia="uk-UA"/>
        </w:rPr>
        <w:t>);</w:t>
      </w:r>
    </w:p>
    <w:p w14:paraId="38FDBAC2" w14:textId="69DB47F3" w:rsidR="00AA08F9" w:rsidRDefault="00D33D4A" w:rsidP="00B42C21">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82" w:name="n262"/>
      <w:bookmarkEnd w:id="182"/>
      <w:r w:rsidRPr="005F2AB5">
        <w:rPr>
          <w:rFonts w:ascii="Times New Roman" w:eastAsia="Times New Roman" w:hAnsi="Times New Roman" w:cs="Times New Roman"/>
          <w:noProof w:val="0"/>
          <w:sz w:val="28"/>
          <w:szCs w:val="28"/>
          <w:lang w:eastAsia="uk-UA"/>
        </w:rPr>
        <w:t xml:space="preserve">рішення про відмову від розміщення сертифікатів ФОН, </w:t>
      </w:r>
      <w:r w:rsidR="003067FF" w:rsidRPr="005F2AB5">
        <w:rPr>
          <w:rFonts w:ascii="Times New Roman" w:eastAsia="Times New Roman" w:hAnsi="Times New Roman" w:cs="Times New Roman"/>
          <w:noProof w:val="0"/>
          <w:sz w:val="28"/>
          <w:szCs w:val="28"/>
          <w:lang w:eastAsia="uk-UA"/>
        </w:rPr>
        <w:t>прийнят</w:t>
      </w:r>
      <w:r w:rsidR="003067FF">
        <w:rPr>
          <w:rFonts w:ascii="Times New Roman" w:eastAsia="Times New Roman" w:hAnsi="Times New Roman" w:cs="Times New Roman"/>
          <w:noProof w:val="0"/>
          <w:sz w:val="28"/>
          <w:szCs w:val="28"/>
          <w:lang w:eastAsia="uk-UA"/>
        </w:rPr>
        <w:t>е</w:t>
      </w:r>
      <w:r w:rsidR="003067FF" w:rsidRPr="005F2AB5">
        <w:rPr>
          <w:rFonts w:ascii="Times New Roman" w:eastAsia="Times New Roman" w:hAnsi="Times New Roman" w:cs="Times New Roman"/>
          <w:noProof w:val="0"/>
          <w:sz w:val="28"/>
          <w:szCs w:val="28"/>
          <w:lang w:eastAsia="uk-UA"/>
        </w:rPr>
        <w:t xml:space="preserve"> </w:t>
      </w:r>
      <w:r w:rsidRPr="005F2AB5">
        <w:rPr>
          <w:rFonts w:ascii="Times New Roman" w:eastAsia="Times New Roman" w:hAnsi="Times New Roman" w:cs="Times New Roman"/>
          <w:noProof w:val="0"/>
          <w:sz w:val="28"/>
          <w:szCs w:val="28"/>
          <w:lang w:eastAsia="uk-UA"/>
        </w:rPr>
        <w:t>уповноваженим органом емітента</w:t>
      </w:r>
      <w:r w:rsidR="00AA08F9" w:rsidRPr="005F2AB5">
        <w:rPr>
          <w:rFonts w:ascii="Times New Roman" w:eastAsia="Times New Roman" w:hAnsi="Times New Roman" w:cs="Times New Roman"/>
          <w:noProof w:val="0"/>
          <w:sz w:val="28"/>
          <w:szCs w:val="28"/>
          <w:lang w:eastAsia="uk-UA"/>
        </w:rPr>
        <w:t>.</w:t>
      </w:r>
    </w:p>
    <w:p w14:paraId="5D9682A5" w14:textId="77777777" w:rsidR="00B42C21" w:rsidRPr="005F2AB5" w:rsidRDefault="00B42C21" w:rsidP="00AA08F9">
      <w:pPr>
        <w:shd w:val="clear" w:color="auto" w:fill="FFFFFF"/>
        <w:spacing w:after="150" w:line="240" w:lineRule="auto"/>
        <w:ind w:firstLine="708"/>
        <w:jc w:val="both"/>
        <w:rPr>
          <w:rFonts w:ascii="Times New Roman" w:eastAsia="Times New Roman" w:hAnsi="Times New Roman" w:cs="Times New Roman"/>
          <w:noProof w:val="0"/>
          <w:sz w:val="28"/>
          <w:szCs w:val="28"/>
          <w:lang w:eastAsia="uk-UA"/>
        </w:rPr>
      </w:pPr>
    </w:p>
    <w:p w14:paraId="061C06AF" w14:textId="214E143C" w:rsidR="00D33D4A" w:rsidRPr="005F2AB5" w:rsidRDefault="00D33D4A" w:rsidP="00D33D4A">
      <w:pPr>
        <w:shd w:val="clear" w:color="auto" w:fill="FFFFFF"/>
        <w:spacing w:before="150" w:after="150" w:line="240" w:lineRule="auto"/>
        <w:jc w:val="center"/>
        <w:rPr>
          <w:rFonts w:ascii="Times New Roman" w:eastAsia="Times New Roman" w:hAnsi="Times New Roman" w:cs="Times New Roman"/>
          <w:noProof w:val="0"/>
          <w:sz w:val="24"/>
          <w:szCs w:val="24"/>
          <w:lang w:eastAsia="uk-UA"/>
        </w:rPr>
      </w:pPr>
      <w:bookmarkStart w:id="183" w:name="n264"/>
      <w:bookmarkEnd w:id="183"/>
      <w:r w:rsidRPr="005F2AB5">
        <w:rPr>
          <w:rFonts w:ascii="Times New Roman" w:eastAsia="Times New Roman" w:hAnsi="Times New Roman" w:cs="Times New Roman"/>
          <w:b/>
          <w:bCs/>
          <w:noProof w:val="0"/>
          <w:sz w:val="28"/>
          <w:szCs w:val="28"/>
          <w:lang w:eastAsia="uk-UA"/>
        </w:rPr>
        <w:t>4. Внесення змін до рішення про емісію сертифікатів ФОН</w:t>
      </w:r>
    </w:p>
    <w:p w14:paraId="7C392264" w14:textId="20F52CD0" w:rsidR="00DF6EA6" w:rsidRPr="005F2AB5" w:rsidRDefault="00330479"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184" w:name="n265"/>
      <w:bookmarkEnd w:id="184"/>
      <w:r w:rsidRPr="005F2AB5">
        <w:rPr>
          <w:rFonts w:ascii="Times New Roman" w:eastAsia="Times New Roman" w:hAnsi="Times New Roman" w:cs="Times New Roman"/>
          <w:noProof w:val="0"/>
          <w:sz w:val="28"/>
          <w:szCs w:val="28"/>
          <w:lang w:eastAsia="uk-UA"/>
        </w:rPr>
        <w:t>60</w:t>
      </w:r>
      <w:r w:rsidR="00B42C21">
        <w:rPr>
          <w:rFonts w:ascii="Times New Roman" w:eastAsia="Times New Roman" w:hAnsi="Times New Roman" w:cs="Times New Roman"/>
          <w:noProof w:val="0"/>
          <w:sz w:val="28"/>
          <w:szCs w:val="28"/>
          <w:lang w:eastAsia="uk-UA"/>
        </w:rPr>
        <w:t xml:space="preserve">. Емітент має право </w:t>
      </w:r>
      <w:proofErr w:type="spellStart"/>
      <w:r w:rsidR="00B42C21">
        <w:rPr>
          <w:rFonts w:ascii="Times New Roman" w:eastAsia="Times New Roman" w:hAnsi="Times New Roman" w:cs="Times New Roman"/>
          <w:noProof w:val="0"/>
          <w:sz w:val="28"/>
          <w:szCs w:val="28"/>
          <w:lang w:eastAsia="uk-UA"/>
        </w:rPr>
        <w:t>внести</w:t>
      </w:r>
      <w:proofErr w:type="spellEnd"/>
      <w:r w:rsidR="00B42C21">
        <w:rPr>
          <w:rFonts w:ascii="Times New Roman" w:eastAsia="Times New Roman" w:hAnsi="Times New Roman" w:cs="Times New Roman"/>
          <w:noProof w:val="0"/>
          <w:sz w:val="28"/>
          <w:szCs w:val="28"/>
          <w:lang w:eastAsia="uk-UA"/>
        </w:rPr>
        <w:t xml:space="preserve"> </w:t>
      </w:r>
      <w:r w:rsidR="00DF6EA6" w:rsidRPr="005F2AB5">
        <w:rPr>
          <w:rFonts w:ascii="Times New Roman" w:eastAsia="Times New Roman" w:hAnsi="Times New Roman" w:cs="Times New Roman"/>
          <w:noProof w:val="0"/>
          <w:sz w:val="28"/>
          <w:szCs w:val="28"/>
          <w:lang w:eastAsia="uk-UA"/>
        </w:rPr>
        <w:t>зміни до рішення про емісію сертифікатів ФОН до дати початку розміщення сертифікатів ФОН.</w:t>
      </w:r>
    </w:p>
    <w:p w14:paraId="36E946B9" w14:textId="369FCE74" w:rsidR="00DF6EA6" w:rsidRPr="005F2AB5" w:rsidRDefault="00DF6EA6" w:rsidP="00B42C21">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lastRenderedPageBreak/>
        <w:t xml:space="preserve">Емітент має право </w:t>
      </w:r>
      <w:proofErr w:type="spellStart"/>
      <w:r w:rsidRPr="005F2AB5">
        <w:rPr>
          <w:rFonts w:ascii="Times New Roman" w:eastAsia="Times New Roman" w:hAnsi="Times New Roman" w:cs="Times New Roman"/>
          <w:noProof w:val="0"/>
          <w:sz w:val="28"/>
          <w:szCs w:val="28"/>
          <w:lang w:eastAsia="uk-UA"/>
        </w:rPr>
        <w:t>внести</w:t>
      </w:r>
      <w:proofErr w:type="spellEnd"/>
      <w:r w:rsidRPr="005F2AB5">
        <w:rPr>
          <w:rFonts w:ascii="Times New Roman" w:eastAsia="Times New Roman" w:hAnsi="Times New Roman" w:cs="Times New Roman"/>
          <w:noProof w:val="0"/>
          <w:sz w:val="28"/>
          <w:szCs w:val="28"/>
          <w:lang w:eastAsia="uk-UA"/>
        </w:rPr>
        <w:t xml:space="preserve"> зміни до рішення про емісію серт</w:t>
      </w:r>
      <w:r w:rsidR="006B2C4E">
        <w:rPr>
          <w:rFonts w:ascii="Times New Roman" w:eastAsia="Times New Roman" w:hAnsi="Times New Roman" w:cs="Times New Roman"/>
          <w:noProof w:val="0"/>
          <w:sz w:val="28"/>
          <w:szCs w:val="28"/>
          <w:lang w:eastAsia="uk-UA"/>
        </w:rPr>
        <w:t xml:space="preserve">ифікатів ФОН у разі виявлення </w:t>
      </w:r>
      <w:r w:rsidRPr="005F2AB5">
        <w:rPr>
          <w:rFonts w:ascii="Times New Roman" w:eastAsia="Times New Roman" w:hAnsi="Times New Roman" w:cs="Times New Roman"/>
          <w:noProof w:val="0"/>
          <w:sz w:val="28"/>
          <w:szCs w:val="28"/>
          <w:lang w:eastAsia="uk-UA"/>
        </w:rPr>
        <w:t xml:space="preserve">помилок або </w:t>
      </w:r>
      <w:proofErr w:type="spellStart"/>
      <w:r w:rsidRPr="005F2AB5">
        <w:rPr>
          <w:rFonts w:ascii="Times New Roman" w:eastAsia="Times New Roman" w:hAnsi="Times New Roman" w:cs="Times New Roman"/>
          <w:noProof w:val="0"/>
          <w:sz w:val="28"/>
          <w:szCs w:val="28"/>
          <w:lang w:eastAsia="uk-UA"/>
        </w:rPr>
        <w:t>неточностей</w:t>
      </w:r>
      <w:proofErr w:type="spellEnd"/>
      <w:r w:rsidRPr="005F2AB5">
        <w:rPr>
          <w:rFonts w:ascii="Times New Roman" w:eastAsia="Times New Roman" w:hAnsi="Times New Roman" w:cs="Times New Roman"/>
          <w:noProof w:val="0"/>
          <w:sz w:val="28"/>
          <w:szCs w:val="28"/>
          <w:lang w:eastAsia="uk-UA"/>
        </w:rPr>
        <w:t xml:space="preserve"> у інформації, яка не може вплинути на оцінку вартості сертифікатів ФОН протягом строку обігу сертифікатів ФОН.</w:t>
      </w:r>
    </w:p>
    <w:p w14:paraId="2E4AEC5E" w14:textId="5CB071C2" w:rsidR="00DF6EA6" w:rsidRPr="005F2AB5" w:rsidRDefault="00330479" w:rsidP="00B42C21">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61</w:t>
      </w:r>
      <w:r w:rsidR="00DF6EA6" w:rsidRPr="005F2AB5">
        <w:rPr>
          <w:rFonts w:ascii="Times New Roman" w:eastAsia="Times New Roman" w:hAnsi="Times New Roman" w:cs="Times New Roman"/>
          <w:noProof w:val="0"/>
          <w:sz w:val="28"/>
          <w:szCs w:val="28"/>
          <w:lang w:eastAsia="uk-UA"/>
        </w:rPr>
        <w:t>. У разі внесення змін до рішення про емісію сертифікатів ФОН, погодження змін до рішення про емісію сертифікатів ФОН здійснюється у такому порядку:</w:t>
      </w:r>
    </w:p>
    <w:p w14:paraId="0B5A9EBB" w14:textId="77777777" w:rsidR="00DF6EA6" w:rsidRPr="005F2AB5" w:rsidRDefault="00DF6EA6" w:rsidP="006B2C4E">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1) прийняття уповноваженим органом емітента рішення про внесення змін </w:t>
      </w:r>
      <w:r w:rsidR="003F54DA" w:rsidRPr="005F2AB5">
        <w:rPr>
          <w:rFonts w:ascii="Times New Roman" w:eastAsia="Times New Roman" w:hAnsi="Times New Roman" w:cs="Times New Roman"/>
          <w:noProof w:val="0"/>
          <w:sz w:val="28"/>
          <w:szCs w:val="28"/>
          <w:lang w:eastAsia="uk-UA"/>
        </w:rPr>
        <w:t xml:space="preserve">до </w:t>
      </w:r>
      <w:r w:rsidRPr="005F2AB5">
        <w:rPr>
          <w:rFonts w:ascii="Times New Roman" w:eastAsia="Times New Roman" w:hAnsi="Times New Roman" w:cs="Times New Roman"/>
          <w:noProof w:val="0"/>
          <w:sz w:val="28"/>
          <w:szCs w:val="28"/>
          <w:lang w:eastAsia="uk-UA"/>
        </w:rPr>
        <w:t>рішення про емісію сертифікатів ФОН;</w:t>
      </w:r>
    </w:p>
    <w:p w14:paraId="2E881179" w14:textId="16151B1D" w:rsidR="00DF6EA6" w:rsidRPr="005F2AB5" w:rsidRDefault="00DF6EA6"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2) подання емітентом </w:t>
      </w:r>
      <w:proofErr w:type="spellStart"/>
      <w:r w:rsidR="00653608" w:rsidRPr="005F2AB5">
        <w:rPr>
          <w:rFonts w:ascii="Times New Roman" w:eastAsia="Times New Roman" w:hAnsi="Times New Roman" w:cs="Times New Roman"/>
          <w:noProof w:val="0"/>
          <w:sz w:val="28"/>
          <w:szCs w:val="28"/>
          <w:lang w:eastAsia="uk-UA"/>
        </w:rPr>
        <w:t>реєструвальн</w:t>
      </w:r>
      <w:r w:rsidR="00AE7671" w:rsidRPr="005F2AB5">
        <w:rPr>
          <w:rFonts w:ascii="Times New Roman" w:eastAsia="Times New Roman" w:hAnsi="Times New Roman" w:cs="Times New Roman"/>
          <w:noProof w:val="0"/>
          <w:sz w:val="28"/>
          <w:szCs w:val="28"/>
          <w:lang w:eastAsia="uk-UA"/>
        </w:rPr>
        <w:t>ому</w:t>
      </w:r>
      <w:proofErr w:type="spellEnd"/>
      <w:r w:rsidR="00653608" w:rsidRPr="005F2AB5">
        <w:rPr>
          <w:rFonts w:ascii="Times New Roman" w:eastAsia="Times New Roman" w:hAnsi="Times New Roman" w:cs="Times New Roman"/>
          <w:noProof w:val="0"/>
          <w:sz w:val="28"/>
          <w:szCs w:val="28"/>
          <w:lang w:eastAsia="uk-UA"/>
        </w:rPr>
        <w:t xml:space="preserve"> орган</w:t>
      </w:r>
      <w:r w:rsidR="00AE7671" w:rsidRPr="005F2AB5">
        <w:rPr>
          <w:rFonts w:ascii="Times New Roman" w:eastAsia="Times New Roman" w:hAnsi="Times New Roman" w:cs="Times New Roman"/>
          <w:noProof w:val="0"/>
          <w:sz w:val="28"/>
          <w:szCs w:val="28"/>
          <w:lang w:eastAsia="uk-UA"/>
        </w:rPr>
        <w:t>у</w:t>
      </w:r>
      <w:r w:rsidR="00653608" w:rsidRPr="005F2AB5">
        <w:rPr>
          <w:rFonts w:ascii="Times New Roman" w:eastAsia="Times New Roman" w:hAnsi="Times New Roman" w:cs="Times New Roman"/>
          <w:noProof w:val="0"/>
          <w:sz w:val="28"/>
          <w:szCs w:val="28"/>
          <w:lang w:eastAsia="uk-UA"/>
        </w:rPr>
        <w:t xml:space="preserve"> </w:t>
      </w:r>
      <w:r w:rsidRPr="005F2AB5">
        <w:rPr>
          <w:rFonts w:ascii="Times New Roman" w:eastAsia="Times New Roman" w:hAnsi="Times New Roman" w:cs="Times New Roman"/>
          <w:noProof w:val="0"/>
          <w:sz w:val="28"/>
          <w:szCs w:val="28"/>
          <w:lang w:eastAsia="uk-UA"/>
        </w:rPr>
        <w:t xml:space="preserve">протягом 7 робочих днів з дня прийняття рішення про внесення </w:t>
      </w:r>
      <w:r w:rsidR="003F54DA" w:rsidRPr="005F2AB5">
        <w:rPr>
          <w:rFonts w:ascii="Times New Roman" w:eastAsia="Times New Roman" w:hAnsi="Times New Roman" w:cs="Times New Roman"/>
          <w:noProof w:val="0"/>
          <w:sz w:val="28"/>
          <w:szCs w:val="28"/>
          <w:lang w:eastAsia="uk-UA"/>
        </w:rPr>
        <w:t xml:space="preserve">змін до </w:t>
      </w:r>
      <w:r w:rsidRPr="005F2AB5">
        <w:rPr>
          <w:rFonts w:ascii="Times New Roman" w:eastAsia="Times New Roman" w:hAnsi="Times New Roman" w:cs="Times New Roman"/>
          <w:noProof w:val="0"/>
          <w:sz w:val="28"/>
          <w:szCs w:val="28"/>
          <w:lang w:eastAsia="uk-UA"/>
        </w:rPr>
        <w:t>рішення про емісію сертифікатів ФОН, а саме:</w:t>
      </w:r>
    </w:p>
    <w:p w14:paraId="351328DF" w14:textId="77777777" w:rsidR="00DF6EA6" w:rsidRPr="005F2AB5" w:rsidRDefault="00DF6EA6"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заяви про погодження змін до рішення про емісію сертифікатів ФОН (</w:t>
      </w:r>
      <w:hyperlink r:id="rId28" w:anchor="n482" w:history="1">
        <w:r w:rsidRPr="005F2AB5">
          <w:rPr>
            <w:rFonts w:ascii="Times New Roman" w:eastAsia="Times New Roman" w:hAnsi="Times New Roman" w:cs="Times New Roman"/>
            <w:noProof w:val="0"/>
            <w:sz w:val="28"/>
            <w:szCs w:val="28"/>
            <w:lang w:eastAsia="uk-UA"/>
          </w:rPr>
          <w:t>додаток 9</w:t>
        </w:r>
      </w:hyperlink>
      <w:r w:rsidRPr="005F2AB5">
        <w:rPr>
          <w:rFonts w:ascii="Times New Roman" w:eastAsia="Times New Roman" w:hAnsi="Times New Roman" w:cs="Times New Roman"/>
          <w:noProof w:val="0"/>
          <w:sz w:val="28"/>
          <w:szCs w:val="28"/>
          <w:lang w:eastAsia="uk-UA"/>
        </w:rPr>
        <w:t>);</w:t>
      </w:r>
    </w:p>
    <w:p w14:paraId="3B13CBA7" w14:textId="77777777" w:rsidR="00DF6EA6" w:rsidRPr="005F2AB5" w:rsidRDefault="00DF6EA6"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змін до рішення про емісію сертифікатів ФОН, що засвідчені підписом керівника емітента;</w:t>
      </w:r>
    </w:p>
    <w:p w14:paraId="01789AF1" w14:textId="77777777" w:rsidR="00DF6EA6" w:rsidRPr="005F2AB5" w:rsidRDefault="00DF6EA6" w:rsidP="006B2C4E">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копії рішення уповноваженого органу емітента про внесення змін </w:t>
      </w:r>
      <w:r w:rsidR="0029124C" w:rsidRPr="005F2AB5">
        <w:rPr>
          <w:rFonts w:ascii="Times New Roman" w:eastAsia="Times New Roman" w:hAnsi="Times New Roman" w:cs="Times New Roman"/>
          <w:noProof w:val="0"/>
          <w:sz w:val="28"/>
          <w:szCs w:val="28"/>
          <w:lang w:eastAsia="uk-UA"/>
        </w:rPr>
        <w:t xml:space="preserve">до </w:t>
      </w:r>
      <w:r w:rsidRPr="005F2AB5">
        <w:rPr>
          <w:rFonts w:ascii="Times New Roman" w:eastAsia="Times New Roman" w:hAnsi="Times New Roman" w:cs="Times New Roman"/>
          <w:noProof w:val="0"/>
          <w:sz w:val="28"/>
          <w:szCs w:val="28"/>
          <w:lang w:eastAsia="uk-UA"/>
        </w:rPr>
        <w:t>рішення про емісію сертифікатів ФОН, засвідченої підписом керівника емітента.</w:t>
      </w:r>
    </w:p>
    <w:p w14:paraId="0ADCB7CA" w14:textId="26BD810F" w:rsidR="00DF6EA6" w:rsidRPr="005F2AB5" w:rsidRDefault="00DF6EA6" w:rsidP="006B2C4E">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3) погодження змін до рішення про емісію сертифікатів ФОН чи відмова у погодженні змін до рішення про емісію сертифікатів</w:t>
      </w:r>
      <w:r w:rsidR="00A2420B" w:rsidRPr="005F2AB5">
        <w:rPr>
          <w:rFonts w:ascii="Times New Roman" w:eastAsia="Times New Roman" w:hAnsi="Times New Roman" w:cs="Times New Roman"/>
          <w:noProof w:val="0"/>
          <w:sz w:val="28"/>
          <w:szCs w:val="28"/>
          <w:lang w:eastAsia="uk-UA"/>
        </w:rPr>
        <w:t xml:space="preserve"> </w:t>
      </w:r>
      <w:proofErr w:type="spellStart"/>
      <w:r w:rsidR="00A2420B" w:rsidRPr="005F2AB5">
        <w:rPr>
          <w:rFonts w:ascii="Times New Roman" w:eastAsia="Times New Roman" w:hAnsi="Times New Roman" w:cs="Times New Roman"/>
          <w:noProof w:val="0"/>
          <w:sz w:val="28"/>
          <w:szCs w:val="28"/>
          <w:lang w:eastAsia="uk-UA"/>
        </w:rPr>
        <w:t>реєструвальним</w:t>
      </w:r>
      <w:proofErr w:type="spellEnd"/>
      <w:r w:rsidR="00A2420B" w:rsidRPr="005F2AB5">
        <w:rPr>
          <w:rFonts w:ascii="Times New Roman" w:eastAsia="Times New Roman" w:hAnsi="Times New Roman" w:cs="Times New Roman"/>
          <w:noProof w:val="0"/>
          <w:sz w:val="28"/>
          <w:szCs w:val="28"/>
          <w:lang w:eastAsia="uk-UA"/>
        </w:rPr>
        <w:t xml:space="preserve"> органом</w:t>
      </w:r>
      <w:r w:rsidR="00405A28" w:rsidRPr="005F2AB5">
        <w:rPr>
          <w:rFonts w:ascii="Times New Roman" w:eastAsia="Times New Roman" w:hAnsi="Times New Roman" w:cs="Times New Roman"/>
          <w:noProof w:val="0"/>
          <w:sz w:val="28"/>
          <w:szCs w:val="28"/>
          <w:lang w:eastAsia="uk-UA"/>
        </w:rPr>
        <w:t>.</w:t>
      </w:r>
    </w:p>
    <w:p w14:paraId="5083889D" w14:textId="46485267" w:rsidR="00DF6EA6" w:rsidRPr="005F2AB5" w:rsidRDefault="00330479"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62</w:t>
      </w:r>
      <w:r w:rsidR="00DF6EA6" w:rsidRPr="005F2AB5">
        <w:rPr>
          <w:rFonts w:ascii="Times New Roman" w:eastAsia="Times New Roman" w:hAnsi="Times New Roman" w:cs="Times New Roman"/>
          <w:noProof w:val="0"/>
          <w:sz w:val="28"/>
          <w:szCs w:val="28"/>
          <w:lang w:eastAsia="uk-UA"/>
        </w:rPr>
        <w:t>. При пода</w:t>
      </w:r>
      <w:r w:rsidR="005B0D84">
        <w:rPr>
          <w:rFonts w:ascii="Times New Roman" w:eastAsia="Times New Roman" w:hAnsi="Times New Roman" w:cs="Times New Roman"/>
          <w:noProof w:val="0"/>
          <w:sz w:val="28"/>
          <w:szCs w:val="28"/>
          <w:lang w:eastAsia="uk-UA"/>
        </w:rPr>
        <w:t>нн</w:t>
      </w:r>
      <w:r w:rsidR="006B2C4E">
        <w:rPr>
          <w:rFonts w:ascii="Times New Roman" w:eastAsia="Times New Roman" w:hAnsi="Times New Roman" w:cs="Times New Roman"/>
          <w:noProof w:val="0"/>
          <w:sz w:val="28"/>
          <w:szCs w:val="28"/>
          <w:lang w:eastAsia="uk-UA"/>
        </w:rPr>
        <w:t xml:space="preserve">і заяви та інших документів </w:t>
      </w:r>
      <w:r w:rsidR="00DF6EA6" w:rsidRPr="005F2AB5">
        <w:rPr>
          <w:rFonts w:ascii="Times New Roman" w:eastAsia="Times New Roman" w:hAnsi="Times New Roman" w:cs="Times New Roman"/>
          <w:noProof w:val="0"/>
          <w:sz w:val="28"/>
          <w:szCs w:val="28"/>
          <w:lang w:eastAsia="uk-UA"/>
        </w:rPr>
        <w:t>для погодження змін до рішення про емісію сертифікатів ФОН емітент, в особистому кабінеті в КІС заповнює анкету емітента щодо змін</w:t>
      </w:r>
      <w:r w:rsidR="009427D6" w:rsidRPr="005F2AB5">
        <w:rPr>
          <w:rFonts w:ascii="Times New Roman" w:eastAsia="Times New Roman" w:hAnsi="Times New Roman" w:cs="Times New Roman"/>
          <w:noProof w:val="0"/>
          <w:sz w:val="28"/>
          <w:szCs w:val="28"/>
          <w:lang w:eastAsia="uk-UA"/>
        </w:rPr>
        <w:t xml:space="preserve"> до випуску сертифікатів ФОН</w:t>
      </w:r>
      <w:r w:rsidR="006439C7" w:rsidRPr="005F2AB5">
        <w:rPr>
          <w:rFonts w:ascii="Times New Roman" w:eastAsia="Times New Roman" w:hAnsi="Times New Roman" w:cs="Times New Roman"/>
          <w:noProof w:val="0"/>
          <w:sz w:val="28"/>
          <w:szCs w:val="28"/>
          <w:lang w:eastAsia="uk-UA"/>
        </w:rPr>
        <w:t xml:space="preserve"> (у разі, якщо такі зміни потребують внесення відповідних змін до глобального </w:t>
      </w:r>
      <w:r w:rsidR="003067FF" w:rsidRPr="005F2AB5">
        <w:rPr>
          <w:rFonts w:ascii="Times New Roman" w:eastAsia="Times New Roman" w:hAnsi="Times New Roman" w:cs="Times New Roman"/>
          <w:noProof w:val="0"/>
          <w:sz w:val="28"/>
          <w:szCs w:val="28"/>
          <w:lang w:eastAsia="uk-UA"/>
        </w:rPr>
        <w:t>сертифікат</w:t>
      </w:r>
      <w:r w:rsidR="003067FF">
        <w:rPr>
          <w:rFonts w:ascii="Times New Roman" w:eastAsia="Times New Roman" w:hAnsi="Times New Roman" w:cs="Times New Roman"/>
          <w:noProof w:val="0"/>
          <w:sz w:val="28"/>
          <w:szCs w:val="28"/>
          <w:lang w:eastAsia="uk-UA"/>
        </w:rPr>
        <w:t>а</w:t>
      </w:r>
      <w:r w:rsidR="006439C7" w:rsidRPr="005F2AB5">
        <w:rPr>
          <w:rFonts w:ascii="Times New Roman" w:eastAsia="Times New Roman" w:hAnsi="Times New Roman" w:cs="Times New Roman"/>
          <w:noProof w:val="0"/>
          <w:sz w:val="28"/>
          <w:szCs w:val="28"/>
          <w:lang w:eastAsia="uk-UA"/>
        </w:rPr>
        <w:t>)</w:t>
      </w:r>
      <w:r w:rsidR="00DF6EA6" w:rsidRPr="005F2AB5">
        <w:rPr>
          <w:rFonts w:ascii="Times New Roman" w:eastAsia="Times New Roman" w:hAnsi="Times New Roman" w:cs="Times New Roman"/>
          <w:noProof w:val="0"/>
          <w:sz w:val="28"/>
          <w:szCs w:val="28"/>
          <w:lang w:eastAsia="uk-UA"/>
        </w:rPr>
        <w:t xml:space="preserve">. </w:t>
      </w:r>
    </w:p>
    <w:p w14:paraId="611CD845" w14:textId="7B310979" w:rsidR="00DF6EA6" w:rsidRPr="005F2AB5" w:rsidRDefault="00DF6EA6"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Анкета емітента щодо змін </w:t>
      </w:r>
      <w:r w:rsidR="009427D6" w:rsidRPr="005F2AB5">
        <w:rPr>
          <w:rFonts w:ascii="Times New Roman" w:eastAsia="Times New Roman" w:hAnsi="Times New Roman" w:cs="Times New Roman"/>
          <w:noProof w:val="0"/>
          <w:sz w:val="28"/>
          <w:szCs w:val="28"/>
          <w:lang w:eastAsia="uk-UA"/>
        </w:rPr>
        <w:t xml:space="preserve">до випуску сертифікатів ФОН </w:t>
      </w:r>
      <w:r w:rsidRPr="005F2AB5">
        <w:rPr>
          <w:rFonts w:ascii="Times New Roman" w:eastAsia="Times New Roman" w:hAnsi="Times New Roman" w:cs="Times New Roman"/>
          <w:noProof w:val="0"/>
          <w:sz w:val="28"/>
          <w:szCs w:val="28"/>
          <w:lang w:eastAsia="uk-UA"/>
        </w:rPr>
        <w:t>має містити такі дані:</w:t>
      </w:r>
    </w:p>
    <w:p w14:paraId="2AA1C082" w14:textId="69B9F2EE" w:rsidR="00DF6EA6" w:rsidRPr="005F2AB5" w:rsidRDefault="006B2C4E"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Pr>
          <w:rFonts w:ascii="Times New Roman" w:eastAsia="Times New Roman" w:hAnsi="Times New Roman" w:cs="Times New Roman"/>
          <w:noProof w:val="0"/>
          <w:sz w:val="28"/>
          <w:szCs w:val="28"/>
          <w:lang w:eastAsia="uk-UA"/>
        </w:rPr>
        <w:t>повне найменування емітента;</w:t>
      </w:r>
    </w:p>
    <w:p w14:paraId="1A631538" w14:textId="77777777" w:rsidR="00DF6EA6" w:rsidRPr="005F2AB5" w:rsidRDefault="00DF6EA6"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місцезнаходження емітента;</w:t>
      </w:r>
    </w:p>
    <w:p w14:paraId="6631BE96" w14:textId="7AC18297" w:rsidR="00DF6EA6" w:rsidRDefault="00DF6EA6"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іденти</w:t>
      </w:r>
      <w:r w:rsidR="006B2C4E">
        <w:rPr>
          <w:rFonts w:ascii="Times New Roman" w:eastAsia="Times New Roman" w:hAnsi="Times New Roman" w:cs="Times New Roman"/>
          <w:noProof w:val="0"/>
          <w:sz w:val="28"/>
          <w:szCs w:val="28"/>
          <w:lang w:eastAsia="uk-UA"/>
        </w:rPr>
        <w:t>фікаційний код юридичної особи;</w:t>
      </w:r>
      <w:r w:rsidR="004D122B">
        <w:rPr>
          <w:rFonts w:ascii="Times New Roman" w:eastAsia="Times New Roman" w:hAnsi="Times New Roman" w:cs="Times New Roman"/>
          <w:noProof w:val="0"/>
          <w:sz w:val="28"/>
          <w:szCs w:val="28"/>
          <w:lang w:eastAsia="uk-UA"/>
        </w:rPr>
        <w:t xml:space="preserve"> </w:t>
      </w:r>
    </w:p>
    <w:p w14:paraId="626CEDA6" w14:textId="06B71601" w:rsidR="004D122B" w:rsidRDefault="004D122B" w:rsidP="004D122B">
      <w:pPr>
        <w:shd w:val="clear" w:color="auto" w:fill="FFFFFF"/>
        <w:spacing w:after="0" w:line="240" w:lineRule="auto"/>
        <w:ind w:firstLine="567"/>
        <w:jc w:val="both"/>
        <w:rPr>
          <w:rFonts w:ascii="Times New Roman" w:eastAsia="Times New Roman" w:hAnsi="Times New Roman" w:cs="Times New Roman"/>
          <w:b/>
          <w:bCs/>
          <w:noProof w:val="0"/>
          <w:sz w:val="28"/>
          <w:szCs w:val="28"/>
          <w:lang w:eastAsia="uk-UA"/>
        </w:rPr>
      </w:pPr>
      <w:r w:rsidRPr="004D122B">
        <w:rPr>
          <w:rFonts w:ascii="Times New Roman" w:eastAsia="Times New Roman" w:hAnsi="Times New Roman" w:cs="Times New Roman"/>
          <w:b/>
          <w:bCs/>
          <w:noProof w:val="0"/>
          <w:sz w:val="28"/>
          <w:szCs w:val="28"/>
          <w:lang w:eastAsia="uk-UA"/>
        </w:rPr>
        <w:t>розмір зареєстрованого статутного капіталу емітента;</w:t>
      </w:r>
      <w:r w:rsidR="006D6DF4">
        <w:rPr>
          <w:rFonts w:ascii="Times New Roman" w:eastAsia="Times New Roman" w:hAnsi="Times New Roman" w:cs="Times New Roman"/>
          <w:b/>
          <w:bCs/>
          <w:noProof w:val="0"/>
          <w:sz w:val="28"/>
          <w:szCs w:val="28"/>
          <w:lang w:eastAsia="uk-UA"/>
        </w:rPr>
        <w:t xml:space="preserve"> </w:t>
      </w:r>
    </w:p>
    <w:p w14:paraId="38D3C628" w14:textId="4B35B1F3" w:rsidR="006D6DF4" w:rsidRPr="004D122B" w:rsidRDefault="006D6DF4" w:rsidP="004D122B">
      <w:pPr>
        <w:shd w:val="clear" w:color="auto" w:fill="FFFFFF"/>
        <w:spacing w:after="0" w:line="240" w:lineRule="auto"/>
        <w:ind w:firstLine="567"/>
        <w:jc w:val="both"/>
        <w:rPr>
          <w:rFonts w:ascii="Times New Roman" w:eastAsia="Times New Roman" w:hAnsi="Times New Roman" w:cs="Times New Roman"/>
          <w:b/>
          <w:bCs/>
          <w:noProof w:val="0"/>
          <w:sz w:val="28"/>
          <w:szCs w:val="28"/>
          <w:lang w:eastAsia="uk-UA"/>
        </w:rPr>
      </w:pPr>
      <w:r w:rsidRPr="006D6DF4">
        <w:rPr>
          <w:rFonts w:ascii="Times New Roman" w:eastAsia="Times New Roman" w:hAnsi="Times New Roman" w:cs="Times New Roman"/>
          <w:b/>
          <w:bCs/>
          <w:noProof w:val="0"/>
          <w:sz w:val="28"/>
          <w:szCs w:val="28"/>
          <w:lang w:eastAsia="uk-UA"/>
        </w:rPr>
        <w:t>характеристика цінних паперів: іменні в електронній формі;</w:t>
      </w:r>
    </w:p>
    <w:p w14:paraId="199C84B1" w14:textId="77777777" w:rsidR="004D122B" w:rsidRPr="004D122B" w:rsidRDefault="004D122B" w:rsidP="004D122B">
      <w:pPr>
        <w:shd w:val="clear" w:color="auto" w:fill="FFFFFF"/>
        <w:spacing w:after="0" w:line="240" w:lineRule="auto"/>
        <w:ind w:firstLine="567"/>
        <w:jc w:val="both"/>
        <w:rPr>
          <w:rFonts w:ascii="Times New Roman" w:eastAsia="Times New Roman" w:hAnsi="Times New Roman" w:cs="Times New Roman"/>
          <w:b/>
          <w:bCs/>
          <w:noProof w:val="0"/>
          <w:sz w:val="28"/>
          <w:szCs w:val="28"/>
          <w:lang w:eastAsia="uk-UA"/>
        </w:rPr>
      </w:pPr>
      <w:r w:rsidRPr="004D122B">
        <w:rPr>
          <w:rFonts w:ascii="Times New Roman" w:eastAsia="Times New Roman" w:hAnsi="Times New Roman" w:cs="Times New Roman"/>
          <w:b/>
          <w:bCs/>
          <w:noProof w:val="0"/>
          <w:sz w:val="28"/>
          <w:szCs w:val="28"/>
          <w:lang w:eastAsia="uk-UA"/>
        </w:rPr>
        <w:t>номінальна вартість одного сертифікату ФОН;</w:t>
      </w:r>
    </w:p>
    <w:p w14:paraId="1D697801" w14:textId="71946685" w:rsidR="00DF6EA6" w:rsidRPr="005F2AB5" w:rsidRDefault="00DF6EA6"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загальна номінальна вартість </w:t>
      </w:r>
      <w:r w:rsidRPr="004D122B">
        <w:rPr>
          <w:rFonts w:ascii="Times New Roman" w:eastAsia="Times New Roman" w:hAnsi="Times New Roman" w:cs="Times New Roman"/>
          <w:strike/>
          <w:noProof w:val="0"/>
          <w:sz w:val="28"/>
          <w:szCs w:val="28"/>
          <w:lang w:eastAsia="uk-UA"/>
        </w:rPr>
        <w:t>розміщених</w:t>
      </w:r>
      <w:r w:rsidRPr="005F2AB5">
        <w:rPr>
          <w:rFonts w:ascii="Times New Roman" w:eastAsia="Times New Roman" w:hAnsi="Times New Roman" w:cs="Times New Roman"/>
          <w:noProof w:val="0"/>
          <w:sz w:val="28"/>
          <w:szCs w:val="28"/>
          <w:lang w:eastAsia="uk-UA"/>
        </w:rPr>
        <w:t xml:space="preserve"> </w:t>
      </w:r>
      <w:r w:rsidR="004D122B" w:rsidRPr="004D122B">
        <w:rPr>
          <w:rFonts w:ascii="Times New Roman" w:eastAsia="Times New Roman" w:hAnsi="Times New Roman" w:cs="Times New Roman"/>
          <w:b/>
          <w:bCs/>
          <w:noProof w:val="0"/>
          <w:sz w:val="28"/>
          <w:szCs w:val="28"/>
          <w:lang w:eastAsia="uk-UA"/>
        </w:rPr>
        <w:t>випуску</w:t>
      </w:r>
      <w:r w:rsidR="004D122B" w:rsidRPr="004D122B">
        <w:rPr>
          <w:rFonts w:ascii="Times New Roman" w:eastAsia="Times New Roman" w:hAnsi="Times New Roman" w:cs="Times New Roman"/>
          <w:noProof w:val="0"/>
          <w:sz w:val="28"/>
          <w:szCs w:val="28"/>
          <w:lang w:eastAsia="uk-UA"/>
        </w:rPr>
        <w:t xml:space="preserve"> </w:t>
      </w:r>
      <w:r w:rsidRPr="005F2AB5">
        <w:rPr>
          <w:rFonts w:ascii="Times New Roman" w:eastAsia="Times New Roman" w:hAnsi="Times New Roman" w:cs="Times New Roman"/>
          <w:noProof w:val="0"/>
          <w:sz w:val="28"/>
          <w:szCs w:val="28"/>
          <w:lang w:eastAsia="uk-UA"/>
        </w:rPr>
        <w:t xml:space="preserve">сертифікатів ФОН; </w:t>
      </w:r>
    </w:p>
    <w:p w14:paraId="722D8D56" w14:textId="77777777" w:rsidR="00DF6EA6" w:rsidRPr="004D122B" w:rsidRDefault="00DF6EA6" w:rsidP="00EF38BE">
      <w:pPr>
        <w:shd w:val="clear" w:color="auto" w:fill="FFFFFF"/>
        <w:spacing w:after="0" w:line="240" w:lineRule="auto"/>
        <w:ind w:firstLine="567"/>
        <w:jc w:val="both"/>
        <w:rPr>
          <w:rFonts w:ascii="Times New Roman" w:eastAsia="Times New Roman" w:hAnsi="Times New Roman" w:cs="Times New Roman"/>
          <w:strike/>
          <w:noProof w:val="0"/>
          <w:sz w:val="28"/>
          <w:szCs w:val="28"/>
          <w:lang w:eastAsia="uk-UA"/>
        </w:rPr>
      </w:pPr>
      <w:r w:rsidRPr="004D122B">
        <w:rPr>
          <w:rFonts w:ascii="Times New Roman" w:eastAsia="Times New Roman" w:hAnsi="Times New Roman" w:cs="Times New Roman"/>
          <w:strike/>
          <w:noProof w:val="0"/>
          <w:sz w:val="28"/>
          <w:szCs w:val="28"/>
          <w:lang w:eastAsia="uk-UA"/>
        </w:rPr>
        <w:t>номінальна вартість сертифікатів ФОН;</w:t>
      </w:r>
    </w:p>
    <w:p w14:paraId="58940750" w14:textId="5112133A" w:rsidR="00DF6EA6" w:rsidRDefault="00DF6EA6"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кількість </w:t>
      </w:r>
      <w:r w:rsidRPr="004D122B">
        <w:rPr>
          <w:rFonts w:ascii="Times New Roman" w:eastAsia="Times New Roman" w:hAnsi="Times New Roman" w:cs="Times New Roman"/>
          <w:strike/>
          <w:noProof w:val="0"/>
          <w:sz w:val="28"/>
          <w:szCs w:val="28"/>
          <w:lang w:eastAsia="uk-UA"/>
        </w:rPr>
        <w:t>розміщених</w:t>
      </w:r>
      <w:r w:rsidRPr="005F2AB5">
        <w:rPr>
          <w:rFonts w:ascii="Times New Roman" w:eastAsia="Times New Roman" w:hAnsi="Times New Roman" w:cs="Times New Roman"/>
          <w:noProof w:val="0"/>
          <w:sz w:val="28"/>
          <w:szCs w:val="28"/>
          <w:lang w:eastAsia="uk-UA"/>
        </w:rPr>
        <w:t xml:space="preserve"> сертифікатів ФОН</w:t>
      </w:r>
      <w:r w:rsidR="004D122B" w:rsidRPr="004D122B">
        <w:rPr>
          <w:rFonts w:ascii="Times New Roman" w:eastAsia="Times New Roman" w:hAnsi="Times New Roman" w:cs="Times New Roman"/>
          <w:b/>
          <w:bCs/>
          <w:noProof w:val="0"/>
          <w:color w:val="25252A"/>
          <w:sz w:val="24"/>
          <w:szCs w:val="24"/>
          <w:lang w:eastAsia="uk-UA"/>
        </w:rPr>
        <w:t xml:space="preserve"> </w:t>
      </w:r>
      <w:r w:rsidR="004D122B" w:rsidRPr="004D122B">
        <w:rPr>
          <w:rFonts w:ascii="Times New Roman" w:eastAsia="Times New Roman" w:hAnsi="Times New Roman" w:cs="Times New Roman"/>
          <w:b/>
          <w:bCs/>
          <w:noProof w:val="0"/>
          <w:sz w:val="28"/>
          <w:szCs w:val="28"/>
          <w:lang w:eastAsia="uk-UA"/>
        </w:rPr>
        <w:t>у випуску</w:t>
      </w:r>
      <w:r w:rsidRPr="005F2AB5">
        <w:rPr>
          <w:rFonts w:ascii="Times New Roman" w:eastAsia="Times New Roman" w:hAnsi="Times New Roman" w:cs="Times New Roman"/>
          <w:noProof w:val="0"/>
          <w:sz w:val="28"/>
          <w:szCs w:val="28"/>
          <w:lang w:eastAsia="uk-UA"/>
        </w:rPr>
        <w:t>;</w:t>
      </w:r>
      <w:r w:rsidR="00874B33">
        <w:rPr>
          <w:rFonts w:ascii="Times New Roman" w:eastAsia="Times New Roman" w:hAnsi="Times New Roman" w:cs="Times New Roman"/>
          <w:noProof w:val="0"/>
          <w:sz w:val="28"/>
          <w:szCs w:val="28"/>
          <w:lang w:eastAsia="uk-UA"/>
        </w:rPr>
        <w:t xml:space="preserve"> </w:t>
      </w:r>
    </w:p>
    <w:p w14:paraId="2B636FCD" w14:textId="77777777" w:rsidR="00874B33" w:rsidRPr="00874B33" w:rsidRDefault="00874B33" w:rsidP="00874B33">
      <w:pPr>
        <w:shd w:val="clear" w:color="auto" w:fill="FFFFFF"/>
        <w:spacing w:after="0" w:line="240" w:lineRule="auto"/>
        <w:ind w:firstLine="567"/>
        <w:jc w:val="both"/>
        <w:rPr>
          <w:rFonts w:ascii="Times New Roman" w:eastAsia="Times New Roman" w:hAnsi="Times New Roman" w:cs="Times New Roman"/>
          <w:b/>
          <w:bCs/>
          <w:noProof w:val="0"/>
          <w:sz w:val="28"/>
          <w:szCs w:val="28"/>
          <w:lang w:eastAsia="uk-UA"/>
        </w:rPr>
      </w:pPr>
      <w:r w:rsidRPr="00874B33">
        <w:rPr>
          <w:rFonts w:ascii="Times New Roman" w:eastAsia="Times New Roman" w:hAnsi="Times New Roman" w:cs="Times New Roman"/>
          <w:b/>
          <w:bCs/>
          <w:noProof w:val="0"/>
          <w:sz w:val="28"/>
          <w:szCs w:val="28"/>
          <w:lang w:eastAsia="uk-UA"/>
        </w:rPr>
        <w:t>дата початку розміщення сертифікатів ФОН;</w:t>
      </w:r>
    </w:p>
    <w:p w14:paraId="20C4C5EB" w14:textId="77777777" w:rsidR="00874B33" w:rsidRPr="00874B33" w:rsidRDefault="00874B33" w:rsidP="00874B33">
      <w:pPr>
        <w:shd w:val="clear" w:color="auto" w:fill="FFFFFF"/>
        <w:spacing w:after="0" w:line="240" w:lineRule="auto"/>
        <w:ind w:firstLine="567"/>
        <w:jc w:val="both"/>
        <w:rPr>
          <w:rFonts w:ascii="Times New Roman" w:eastAsia="Times New Roman" w:hAnsi="Times New Roman" w:cs="Times New Roman"/>
          <w:b/>
          <w:bCs/>
          <w:noProof w:val="0"/>
          <w:sz w:val="28"/>
          <w:szCs w:val="28"/>
          <w:lang w:eastAsia="uk-UA"/>
        </w:rPr>
      </w:pPr>
      <w:r w:rsidRPr="00874B33">
        <w:rPr>
          <w:rFonts w:ascii="Times New Roman" w:eastAsia="Times New Roman" w:hAnsi="Times New Roman" w:cs="Times New Roman"/>
          <w:b/>
          <w:bCs/>
          <w:noProof w:val="0"/>
          <w:sz w:val="28"/>
          <w:szCs w:val="28"/>
          <w:lang w:eastAsia="uk-UA"/>
        </w:rPr>
        <w:t>дата закінчення розміщення сертифікатів ФОН;</w:t>
      </w:r>
    </w:p>
    <w:p w14:paraId="17295880" w14:textId="77777777" w:rsidR="00874B33" w:rsidRPr="00874B33" w:rsidRDefault="00874B33" w:rsidP="00874B33">
      <w:pPr>
        <w:shd w:val="clear" w:color="auto" w:fill="FFFFFF"/>
        <w:spacing w:after="0" w:line="240" w:lineRule="auto"/>
        <w:ind w:firstLine="567"/>
        <w:jc w:val="both"/>
        <w:rPr>
          <w:rFonts w:ascii="Times New Roman" w:eastAsia="Times New Roman" w:hAnsi="Times New Roman" w:cs="Times New Roman"/>
          <w:b/>
          <w:bCs/>
          <w:noProof w:val="0"/>
          <w:sz w:val="28"/>
          <w:szCs w:val="28"/>
          <w:lang w:eastAsia="uk-UA"/>
        </w:rPr>
      </w:pPr>
      <w:r w:rsidRPr="00874B33">
        <w:rPr>
          <w:rFonts w:ascii="Times New Roman" w:eastAsia="Times New Roman" w:hAnsi="Times New Roman" w:cs="Times New Roman"/>
          <w:b/>
          <w:bCs/>
          <w:noProof w:val="0"/>
          <w:sz w:val="28"/>
          <w:szCs w:val="28"/>
          <w:lang w:eastAsia="uk-UA"/>
        </w:rPr>
        <w:t>дата початку викупу сертифікатів ФОН;</w:t>
      </w:r>
    </w:p>
    <w:p w14:paraId="2834F135" w14:textId="77777777" w:rsidR="00874B33" w:rsidRPr="00874B33" w:rsidRDefault="00874B33" w:rsidP="00874B33">
      <w:pPr>
        <w:shd w:val="clear" w:color="auto" w:fill="FFFFFF"/>
        <w:spacing w:after="0" w:line="240" w:lineRule="auto"/>
        <w:ind w:firstLine="567"/>
        <w:jc w:val="both"/>
        <w:rPr>
          <w:rFonts w:ascii="Times New Roman" w:eastAsia="Times New Roman" w:hAnsi="Times New Roman" w:cs="Times New Roman"/>
          <w:b/>
          <w:bCs/>
          <w:noProof w:val="0"/>
          <w:sz w:val="28"/>
          <w:szCs w:val="28"/>
          <w:lang w:eastAsia="uk-UA"/>
        </w:rPr>
      </w:pPr>
      <w:r w:rsidRPr="00874B33">
        <w:rPr>
          <w:rFonts w:ascii="Times New Roman" w:eastAsia="Times New Roman" w:hAnsi="Times New Roman" w:cs="Times New Roman"/>
          <w:b/>
          <w:bCs/>
          <w:noProof w:val="0"/>
          <w:sz w:val="28"/>
          <w:szCs w:val="28"/>
          <w:lang w:eastAsia="uk-UA"/>
        </w:rPr>
        <w:t>дата закінчення викупу сертифікатів ФОН;</w:t>
      </w:r>
    </w:p>
    <w:p w14:paraId="12163567" w14:textId="77777777" w:rsidR="00874B33" w:rsidRPr="00874B33" w:rsidRDefault="00874B33" w:rsidP="00874B33">
      <w:pPr>
        <w:shd w:val="clear" w:color="auto" w:fill="FFFFFF"/>
        <w:spacing w:after="0" w:line="240" w:lineRule="auto"/>
        <w:ind w:firstLine="567"/>
        <w:jc w:val="both"/>
        <w:rPr>
          <w:rFonts w:ascii="Times New Roman" w:eastAsia="Times New Roman" w:hAnsi="Times New Roman" w:cs="Times New Roman"/>
          <w:b/>
          <w:bCs/>
          <w:noProof w:val="0"/>
          <w:sz w:val="28"/>
          <w:szCs w:val="28"/>
          <w:lang w:eastAsia="uk-UA"/>
        </w:rPr>
      </w:pPr>
      <w:r w:rsidRPr="00874B33">
        <w:rPr>
          <w:rFonts w:ascii="Times New Roman" w:eastAsia="Times New Roman" w:hAnsi="Times New Roman" w:cs="Times New Roman"/>
          <w:b/>
          <w:bCs/>
          <w:noProof w:val="0"/>
          <w:sz w:val="28"/>
          <w:szCs w:val="28"/>
          <w:lang w:eastAsia="uk-UA"/>
        </w:rPr>
        <w:t>найменування фонду операцій з нерухомістю;</w:t>
      </w:r>
    </w:p>
    <w:p w14:paraId="74EC2C5C" w14:textId="77777777" w:rsidR="00874B33" w:rsidRPr="00874B33" w:rsidRDefault="00DF6EA6" w:rsidP="00874B33">
      <w:pPr>
        <w:shd w:val="clear" w:color="auto" w:fill="FFFFFF"/>
        <w:spacing w:after="0" w:line="240" w:lineRule="auto"/>
        <w:ind w:firstLine="567"/>
        <w:jc w:val="both"/>
        <w:rPr>
          <w:rFonts w:ascii="Times New Roman" w:eastAsia="Times New Roman" w:hAnsi="Times New Roman" w:cs="Times New Roman"/>
          <w:bCs/>
          <w:noProof w:val="0"/>
          <w:sz w:val="28"/>
          <w:szCs w:val="28"/>
          <w:lang w:eastAsia="uk-UA"/>
        </w:rPr>
      </w:pPr>
      <w:r w:rsidRPr="005F2AB5">
        <w:rPr>
          <w:rFonts w:ascii="Times New Roman" w:eastAsia="Times New Roman" w:hAnsi="Times New Roman" w:cs="Times New Roman"/>
          <w:noProof w:val="0"/>
          <w:sz w:val="28"/>
          <w:szCs w:val="28"/>
          <w:lang w:eastAsia="uk-UA"/>
        </w:rPr>
        <w:t xml:space="preserve">строк, на який створений </w:t>
      </w:r>
      <w:r w:rsidR="00874B33" w:rsidRPr="00874B33">
        <w:rPr>
          <w:rFonts w:ascii="Times New Roman" w:eastAsia="Times New Roman" w:hAnsi="Times New Roman" w:cs="Times New Roman"/>
          <w:bCs/>
          <w:noProof w:val="0"/>
          <w:sz w:val="28"/>
          <w:szCs w:val="28"/>
          <w:lang w:eastAsia="uk-UA"/>
        </w:rPr>
        <w:t>фонд операцій з нерухомістю</w:t>
      </w:r>
      <w:r w:rsidR="00874B33" w:rsidRPr="00874B33">
        <w:rPr>
          <w:rFonts w:ascii="Times New Roman" w:eastAsia="Times New Roman" w:hAnsi="Times New Roman" w:cs="Times New Roman"/>
          <w:noProof w:val="0"/>
          <w:sz w:val="28"/>
          <w:szCs w:val="28"/>
          <w:lang w:eastAsia="uk-UA"/>
        </w:rPr>
        <w:t>;</w:t>
      </w:r>
    </w:p>
    <w:p w14:paraId="48F6BEC9" w14:textId="77777777" w:rsidR="00874B33" w:rsidRPr="00874B33" w:rsidRDefault="00874B33" w:rsidP="00874B33">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874B33">
        <w:rPr>
          <w:rFonts w:ascii="Times New Roman" w:eastAsia="Times New Roman" w:hAnsi="Times New Roman" w:cs="Times New Roman"/>
          <w:b/>
          <w:noProof w:val="0"/>
          <w:sz w:val="28"/>
          <w:szCs w:val="28"/>
          <w:lang w:eastAsia="uk-UA"/>
        </w:rPr>
        <w:t>строк обігу сертифікатів ФОН.</w:t>
      </w:r>
    </w:p>
    <w:p w14:paraId="5D76EA89" w14:textId="4710919D" w:rsidR="00DF6EA6" w:rsidRDefault="00DF6EA6" w:rsidP="00874B3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lastRenderedPageBreak/>
        <w:t xml:space="preserve">В анкеті емітента щодо змін </w:t>
      </w:r>
      <w:r w:rsidR="009427D6" w:rsidRPr="005F2AB5">
        <w:rPr>
          <w:rFonts w:ascii="Times New Roman" w:eastAsia="Times New Roman" w:hAnsi="Times New Roman" w:cs="Times New Roman"/>
          <w:noProof w:val="0"/>
          <w:sz w:val="28"/>
          <w:szCs w:val="28"/>
          <w:lang w:eastAsia="uk-UA"/>
        </w:rPr>
        <w:t>до</w:t>
      </w:r>
      <w:r w:rsidRPr="005F2AB5">
        <w:rPr>
          <w:rFonts w:ascii="Times New Roman" w:eastAsia="Times New Roman" w:hAnsi="Times New Roman" w:cs="Times New Roman"/>
          <w:noProof w:val="0"/>
          <w:sz w:val="28"/>
          <w:szCs w:val="28"/>
          <w:lang w:eastAsia="uk-UA"/>
        </w:rPr>
        <w:t xml:space="preserve"> </w:t>
      </w:r>
      <w:r w:rsidR="009427D6" w:rsidRPr="005F2AB5">
        <w:rPr>
          <w:rFonts w:ascii="Times New Roman" w:eastAsia="Times New Roman" w:hAnsi="Times New Roman" w:cs="Times New Roman"/>
          <w:noProof w:val="0"/>
          <w:sz w:val="28"/>
          <w:szCs w:val="28"/>
          <w:lang w:eastAsia="uk-UA"/>
        </w:rPr>
        <w:t xml:space="preserve">випуску сертифікатів ФОН </w:t>
      </w:r>
      <w:r w:rsidRPr="005F2AB5">
        <w:rPr>
          <w:rFonts w:ascii="Times New Roman" w:eastAsia="Times New Roman" w:hAnsi="Times New Roman" w:cs="Times New Roman"/>
          <w:noProof w:val="0"/>
          <w:sz w:val="28"/>
          <w:szCs w:val="28"/>
          <w:lang w:eastAsia="uk-UA"/>
        </w:rPr>
        <w:t>також зазначається інформація до яких даних та які зміни були внесені.</w:t>
      </w:r>
    </w:p>
    <w:p w14:paraId="61AF0541" w14:textId="77777777" w:rsidR="00874B33" w:rsidRPr="005F2AB5" w:rsidRDefault="00874B33" w:rsidP="00874B33">
      <w:pPr>
        <w:shd w:val="clear" w:color="auto" w:fill="FFFFFF"/>
        <w:spacing w:after="150" w:line="240" w:lineRule="auto"/>
        <w:ind w:firstLine="567"/>
        <w:jc w:val="both"/>
        <w:rPr>
          <w:rFonts w:ascii="Times New Roman" w:eastAsia="Times New Roman" w:hAnsi="Times New Roman" w:cs="Times New Roman"/>
          <w:noProof w:val="0"/>
          <w:sz w:val="24"/>
          <w:szCs w:val="24"/>
          <w:lang w:eastAsia="uk-UA"/>
        </w:rPr>
      </w:pPr>
    </w:p>
    <w:p w14:paraId="361077EA" w14:textId="77777777" w:rsidR="00D33D4A" w:rsidRPr="005F2AB5" w:rsidRDefault="000813AF" w:rsidP="00D33D4A">
      <w:pPr>
        <w:shd w:val="clear" w:color="auto" w:fill="FFFFFF"/>
        <w:spacing w:before="150" w:after="150" w:line="240" w:lineRule="auto"/>
        <w:jc w:val="center"/>
        <w:rPr>
          <w:rFonts w:ascii="Times New Roman" w:eastAsia="Times New Roman" w:hAnsi="Times New Roman" w:cs="Times New Roman"/>
          <w:noProof w:val="0"/>
          <w:sz w:val="24"/>
          <w:szCs w:val="24"/>
          <w:lang w:eastAsia="uk-UA"/>
        </w:rPr>
      </w:pPr>
      <w:bookmarkStart w:id="185" w:name="n283"/>
      <w:bookmarkEnd w:id="185"/>
      <w:r w:rsidRPr="005F2AB5">
        <w:rPr>
          <w:rFonts w:ascii="Times New Roman" w:eastAsia="Times New Roman" w:hAnsi="Times New Roman" w:cs="Times New Roman"/>
          <w:b/>
          <w:bCs/>
          <w:noProof w:val="0"/>
          <w:sz w:val="28"/>
          <w:szCs w:val="28"/>
          <w:lang w:eastAsia="uk-UA"/>
        </w:rPr>
        <w:t>5</w:t>
      </w:r>
      <w:r w:rsidR="00D33D4A" w:rsidRPr="005F2AB5">
        <w:rPr>
          <w:rFonts w:ascii="Times New Roman" w:eastAsia="Times New Roman" w:hAnsi="Times New Roman" w:cs="Times New Roman"/>
          <w:b/>
          <w:bCs/>
          <w:noProof w:val="0"/>
          <w:sz w:val="28"/>
          <w:szCs w:val="28"/>
          <w:lang w:eastAsia="uk-UA"/>
        </w:rPr>
        <w:t>. Документи, які надаються для реєстрації звіту про результати емісії сертифікатів ФОН</w:t>
      </w:r>
    </w:p>
    <w:p w14:paraId="30D5264C" w14:textId="4D9DAA27" w:rsidR="00D33D4A" w:rsidRPr="005F2AB5" w:rsidRDefault="002E7134" w:rsidP="006B2C4E">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86" w:name="n284"/>
      <w:bookmarkEnd w:id="186"/>
      <w:r w:rsidRPr="005F2AB5">
        <w:rPr>
          <w:rFonts w:ascii="Times New Roman" w:eastAsia="Times New Roman" w:hAnsi="Times New Roman" w:cs="Times New Roman"/>
          <w:noProof w:val="0"/>
          <w:sz w:val="28"/>
          <w:szCs w:val="28"/>
          <w:lang w:eastAsia="uk-UA"/>
        </w:rPr>
        <w:t>6</w:t>
      </w:r>
      <w:r w:rsidR="00330479" w:rsidRPr="005F2AB5">
        <w:rPr>
          <w:rFonts w:ascii="Times New Roman" w:eastAsia="Times New Roman" w:hAnsi="Times New Roman" w:cs="Times New Roman"/>
          <w:noProof w:val="0"/>
          <w:sz w:val="28"/>
          <w:szCs w:val="28"/>
          <w:lang w:eastAsia="uk-UA"/>
        </w:rPr>
        <w:t>3</w:t>
      </w:r>
      <w:r w:rsidR="00D33D4A" w:rsidRPr="005F2AB5">
        <w:rPr>
          <w:rFonts w:ascii="Times New Roman" w:eastAsia="Times New Roman" w:hAnsi="Times New Roman" w:cs="Times New Roman"/>
          <w:noProof w:val="0"/>
          <w:sz w:val="28"/>
          <w:szCs w:val="28"/>
          <w:lang w:eastAsia="uk-UA"/>
        </w:rPr>
        <w:t>. У разі</w:t>
      </w:r>
      <w:r w:rsidR="003067FF">
        <w:rPr>
          <w:rFonts w:ascii="Times New Roman" w:eastAsia="Times New Roman" w:hAnsi="Times New Roman" w:cs="Times New Roman"/>
          <w:noProof w:val="0"/>
          <w:sz w:val="28"/>
          <w:szCs w:val="28"/>
          <w:lang w:eastAsia="uk-UA"/>
        </w:rPr>
        <w:t>,</w:t>
      </w:r>
      <w:r w:rsidR="00D33D4A" w:rsidRPr="005F2AB5">
        <w:rPr>
          <w:rFonts w:ascii="Times New Roman" w:eastAsia="Times New Roman" w:hAnsi="Times New Roman" w:cs="Times New Roman"/>
          <w:noProof w:val="0"/>
          <w:sz w:val="28"/>
          <w:szCs w:val="28"/>
          <w:lang w:eastAsia="uk-UA"/>
        </w:rPr>
        <w:t xml:space="preserve"> якщо протягом строку розміщення сертифікатів ФОН було укладено хоча б один договір з першими власниками, у 15-денний строк з дня затвердження результатів емісії сертифікатів ФОН органом емітента, уповноваженим приймати таке рішення, емітент повинен подати до </w:t>
      </w:r>
      <w:proofErr w:type="spellStart"/>
      <w:r w:rsidR="00D33D4A" w:rsidRPr="005F2AB5">
        <w:rPr>
          <w:rFonts w:ascii="Times New Roman" w:eastAsia="Times New Roman" w:hAnsi="Times New Roman" w:cs="Times New Roman"/>
          <w:noProof w:val="0"/>
          <w:sz w:val="28"/>
          <w:szCs w:val="28"/>
          <w:lang w:eastAsia="uk-UA"/>
        </w:rPr>
        <w:t>реєструвального</w:t>
      </w:r>
      <w:proofErr w:type="spellEnd"/>
      <w:r w:rsidR="00D33D4A" w:rsidRPr="005F2AB5">
        <w:rPr>
          <w:rFonts w:ascii="Times New Roman" w:eastAsia="Times New Roman" w:hAnsi="Times New Roman" w:cs="Times New Roman"/>
          <w:noProof w:val="0"/>
          <w:sz w:val="28"/>
          <w:szCs w:val="28"/>
          <w:lang w:eastAsia="uk-UA"/>
        </w:rPr>
        <w:t xml:space="preserve"> органу документи, необхідні для реєстрації звіту про результати емісії сертифікатів ФОН, а саме:</w:t>
      </w:r>
    </w:p>
    <w:p w14:paraId="7C2B06B9" w14:textId="47D1FEBF" w:rsidR="00D33D4A" w:rsidRPr="005F2AB5" w:rsidRDefault="00D33D4A" w:rsidP="006B2C4E">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87" w:name="n285"/>
      <w:bookmarkEnd w:id="187"/>
      <w:r w:rsidRPr="005F2AB5">
        <w:rPr>
          <w:rFonts w:ascii="Times New Roman" w:eastAsia="Times New Roman" w:hAnsi="Times New Roman" w:cs="Times New Roman"/>
          <w:noProof w:val="0"/>
          <w:sz w:val="28"/>
          <w:szCs w:val="28"/>
          <w:lang w:eastAsia="uk-UA"/>
        </w:rPr>
        <w:t>1) заяву про реєстрацію звіту про результати емісії сертифікатів ФОН</w:t>
      </w:r>
      <w:r w:rsidR="003067FF">
        <w:rPr>
          <w:rFonts w:ascii="Times New Roman" w:eastAsia="Times New Roman" w:hAnsi="Times New Roman" w:cs="Times New Roman"/>
          <w:noProof w:val="0"/>
          <w:sz w:val="28"/>
          <w:szCs w:val="28"/>
          <w:lang w:eastAsia="uk-UA"/>
        </w:rPr>
        <w:t xml:space="preserve"> (додаток 10)</w:t>
      </w:r>
      <w:r w:rsidRPr="005F2AB5">
        <w:rPr>
          <w:rFonts w:ascii="Times New Roman" w:eastAsia="Times New Roman" w:hAnsi="Times New Roman" w:cs="Times New Roman"/>
          <w:noProof w:val="0"/>
          <w:sz w:val="28"/>
          <w:szCs w:val="28"/>
          <w:lang w:eastAsia="uk-UA"/>
        </w:rPr>
        <w:t>;</w:t>
      </w:r>
    </w:p>
    <w:p w14:paraId="19ADF499" w14:textId="5BB2057C" w:rsidR="000B49B0" w:rsidRPr="005F2AB5" w:rsidRDefault="00D33D4A" w:rsidP="006B2C4E">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88" w:name="n286"/>
      <w:bookmarkEnd w:id="188"/>
      <w:r w:rsidRPr="005F2AB5">
        <w:rPr>
          <w:rFonts w:ascii="Times New Roman" w:eastAsia="Times New Roman" w:hAnsi="Times New Roman" w:cs="Times New Roman"/>
          <w:noProof w:val="0"/>
          <w:sz w:val="28"/>
          <w:szCs w:val="28"/>
          <w:lang w:eastAsia="uk-UA"/>
        </w:rPr>
        <w:t>2) звіт про результати емісії сертифікатів ФОН</w:t>
      </w:r>
      <w:r w:rsidR="003067FF">
        <w:rPr>
          <w:rFonts w:ascii="Times New Roman" w:eastAsia="Times New Roman" w:hAnsi="Times New Roman" w:cs="Times New Roman"/>
          <w:noProof w:val="0"/>
          <w:sz w:val="28"/>
          <w:szCs w:val="28"/>
          <w:lang w:eastAsia="uk-UA"/>
        </w:rPr>
        <w:t xml:space="preserve"> (додаток 11),</w:t>
      </w:r>
      <w:r w:rsidR="000B49B0" w:rsidRPr="005F2AB5">
        <w:rPr>
          <w:rFonts w:ascii="Times New Roman" w:eastAsia="Times New Roman" w:hAnsi="Times New Roman" w:cs="Times New Roman"/>
          <w:noProof w:val="0"/>
          <w:sz w:val="28"/>
          <w:szCs w:val="28"/>
          <w:lang w:eastAsia="uk-UA"/>
        </w:rPr>
        <w:t xml:space="preserve"> засвідчений підписом керівника емітента;</w:t>
      </w:r>
    </w:p>
    <w:p w14:paraId="418D6221" w14:textId="77777777" w:rsidR="00D33D4A" w:rsidRPr="005F2AB5" w:rsidRDefault="00DE5E1D" w:rsidP="006B2C4E">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89" w:name="n287"/>
      <w:bookmarkStart w:id="190" w:name="n288"/>
      <w:bookmarkEnd w:id="189"/>
      <w:bookmarkEnd w:id="190"/>
      <w:r w:rsidRPr="005F2AB5">
        <w:rPr>
          <w:rFonts w:ascii="Times New Roman" w:eastAsia="Times New Roman" w:hAnsi="Times New Roman" w:cs="Times New Roman"/>
          <w:noProof w:val="0"/>
          <w:sz w:val="28"/>
          <w:szCs w:val="28"/>
          <w:lang w:eastAsia="uk-UA"/>
        </w:rPr>
        <w:t>3</w:t>
      </w:r>
      <w:r w:rsidR="00D33D4A" w:rsidRPr="005F2AB5">
        <w:rPr>
          <w:rFonts w:ascii="Times New Roman" w:eastAsia="Times New Roman" w:hAnsi="Times New Roman" w:cs="Times New Roman"/>
          <w:noProof w:val="0"/>
          <w:sz w:val="28"/>
          <w:szCs w:val="28"/>
          <w:lang w:eastAsia="uk-UA"/>
        </w:rPr>
        <w:t>) рішення уповноваженого органу емітента про затвердження результатів емісії сертифікатів ФОН, звіту про результати емісії сертифікатів ФОН, засвідчене підписом керівника емітента;</w:t>
      </w:r>
    </w:p>
    <w:p w14:paraId="67FA6FF1" w14:textId="77777777" w:rsidR="00D33D4A" w:rsidRPr="005F2AB5" w:rsidRDefault="00DE5E1D" w:rsidP="006B2C4E">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91" w:name="n289"/>
      <w:bookmarkEnd w:id="191"/>
      <w:r w:rsidRPr="005F2AB5">
        <w:rPr>
          <w:rFonts w:ascii="Times New Roman" w:eastAsia="Times New Roman" w:hAnsi="Times New Roman" w:cs="Times New Roman"/>
          <w:noProof w:val="0"/>
          <w:sz w:val="28"/>
          <w:szCs w:val="28"/>
          <w:lang w:eastAsia="uk-UA"/>
        </w:rPr>
        <w:t>4</w:t>
      </w:r>
      <w:r w:rsidR="00D33D4A" w:rsidRPr="005F2AB5">
        <w:rPr>
          <w:rFonts w:ascii="Times New Roman" w:eastAsia="Times New Roman" w:hAnsi="Times New Roman" w:cs="Times New Roman"/>
          <w:noProof w:val="0"/>
          <w:sz w:val="28"/>
          <w:szCs w:val="28"/>
          <w:lang w:eastAsia="uk-UA"/>
        </w:rPr>
        <w:t xml:space="preserve">) рішення уповноваженого органу про дострокове закінчення розміщення сертифікатів ФОН (у разі прийняття такого рішення, якщо такі повноваження було надано відповідному органу емітента), засвідчене підписом керівника </w:t>
      </w:r>
      <w:r w:rsidRPr="005F2AB5">
        <w:rPr>
          <w:rFonts w:ascii="Times New Roman" w:eastAsia="Times New Roman" w:hAnsi="Times New Roman" w:cs="Times New Roman"/>
          <w:noProof w:val="0"/>
          <w:sz w:val="28"/>
          <w:szCs w:val="28"/>
          <w:lang w:eastAsia="uk-UA"/>
        </w:rPr>
        <w:t>емітента</w:t>
      </w:r>
      <w:r w:rsidR="00D33D4A" w:rsidRPr="005F2AB5">
        <w:rPr>
          <w:rFonts w:ascii="Times New Roman" w:eastAsia="Times New Roman" w:hAnsi="Times New Roman" w:cs="Times New Roman"/>
          <w:noProof w:val="0"/>
          <w:sz w:val="28"/>
          <w:szCs w:val="28"/>
          <w:lang w:eastAsia="uk-UA"/>
        </w:rPr>
        <w:t>;</w:t>
      </w:r>
    </w:p>
    <w:p w14:paraId="0DA5563B" w14:textId="77777777" w:rsidR="00F80F18" w:rsidRPr="005F2AB5" w:rsidRDefault="00936EAF" w:rsidP="006B2C4E">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92" w:name="n290"/>
      <w:bookmarkStart w:id="193" w:name="n291"/>
      <w:bookmarkEnd w:id="192"/>
      <w:bookmarkEnd w:id="193"/>
      <w:r w:rsidRPr="005F2AB5">
        <w:rPr>
          <w:rFonts w:ascii="Times New Roman" w:eastAsia="Times New Roman" w:hAnsi="Times New Roman" w:cs="Times New Roman"/>
          <w:noProof w:val="0"/>
          <w:sz w:val="28"/>
          <w:szCs w:val="28"/>
          <w:lang w:eastAsia="uk-UA"/>
        </w:rPr>
        <w:t>5</w:t>
      </w:r>
      <w:r w:rsidR="00D33D4A" w:rsidRPr="005F2AB5">
        <w:rPr>
          <w:rFonts w:ascii="Times New Roman" w:eastAsia="Times New Roman" w:hAnsi="Times New Roman" w:cs="Times New Roman"/>
          <w:noProof w:val="0"/>
          <w:sz w:val="28"/>
          <w:szCs w:val="28"/>
          <w:lang w:eastAsia="uk-UA"/>
        </w:rPr>
        <w:t>) документ, який підтверджує оплату 100 % вартості розміщених сертифікатів ФОН</w:t>
      </w:r>
      <w:r w:rsidR="00F80F18" w:rsidRPr="005F2AB5">
        <w:rPr>
          <w:rFonts w:ascii="Times New Roman" w:eastAsia="Times New Roman" w:hAnsi="Times New Roman" w:cs="Times New Roman"/>
          <w:noProof w:val="0"/>
          <w:sz w:val="28"/>
          <w:szCs w:val="28"/>
          <w:lang w:eastAsia="uk-UA"/>
        </w:rPr>
        <w:t>, засвідчений підписом керівника емітента;</w:t>
      </w:r>
    </w:p>
    <w:p w14:paraId="1AE9DB92" w14:textId="102761D3" w:rsidR="00E60755" w:rsidRPr="005F2AB5" w:rsidRDefault="00E60755" w:rsidP="006B2C4E">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94" w:name="n292"/>
      <w:bookmarkStart w:id="195" w:name="n293"/>
      <w:bookmarkEnd w:id="194"/>
      <w:bookmarkEnd w:id="195"/>
      <w:r w:rsidRPr="005F2AB5">
        <w:rPr>
          <w:rFonts w:ascii="Times New Roman" w:eastAsia="Times New Roman" w:hAnsi="Times New Roman" w:cs="Times New Roman"/>
          <w:noProof w:val="0"/>
          <w:sz w:val="28"/>
          <w:szCs w:val="28"/>
          <w:lang w:eastAsia="uk-UA"/>
        </w:rPr>
        <w:t>6) довідку, що містить інформацію про ціну, за якою розміщувались сертифікати ФОН</w:t>
      </w:r>
      <w:r w:rsidR="003067FF">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 xml:space="preserve"> засвідчену підписом керівника емітента;</w:t>
      </w:r>
    </w:p>
    <w:p w14:paraId="1899241E" w14:textId="77777777" w:rsidR="00936EAF" w:rsidRPr="005F2AB5" w:rsidRDefault="00AF4749"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7</w:t>
      </w:r>
      <w:r w:rsidR="00936EAF" w:rsidRPr="005F2AB5">
        <w:rPr>
          <w:rFonts w:ascii="Times New Roman" w:eastAsia="Times New Roman" w:hAnsi="Times New Roman" w:cs="Times New Roman"/>
          <w:noProof w:val="0"/>
          <w:sz w:val="28"/>
          <w:szCs w:val="28"/>
          <w:lang w:eastAsia="uk-UA"/>
        </w:rPr>
        <w:t>) копію платіжного документа, який підтверджує сплату за реєстраційні дії щодо реєстрації звіту про результати емісії сертифікатів ФОН, засвідчену підписом керівника емітента.</w:t>
      </w:r>
    </w:p>
    <w:p w14:paraId="460B4F97" w14:textId="004DCD4A" w:rsidR="00936EAF" w:rsidRPr="005F2AB5" w:rsidRDefault="00936EAF"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При пода</w:t>
      </w:r>
      <w:r w:rsidR="00394B89">
        <w:rPr>
          <w:rFonts w:ascii="Times New Roman" w:eastAsia="Times New Roman" w:hAnsi="Times New Roman" w:cs="Times New Roman"/>
          <w:noProof w:val="0"/>
          <w:sz w:val="28"/>
          <w:szCs w:val="28"/>
          <w:lang w:eastAsia="uk-UA"/>
        </w:rPr>
        <w:t>нн</w:t>
      </w:r>
      <w:r w:rsidR="006B2C4E">
        <w:rPr>
          <w:rFonts w:ascii="Times New Roman" w:eastAsia="Times New Roman" w:hAnsi="Times New Roman" w:cs="Times New Roman"/>
          <w:noProof w:val="0"/>
          <w:sz w:val="28"/>
          <w:szCs w:val="28"/>
          <w:lang w:eastAsia="uk-UA"/>
        </w:rPr>
        <w:t xml:space="preserve">і заяви та інших документів </w:t>
      </w:r>
      <w:r w:rsidRPr="005F2AB5">
        <w:rPr>
          <w:rFonts w:ascii="Times New Roman" w:eastAsia="Times New Roman" w:hAnsi="Times New Roman" w:cs="Times New Roman"/>
          <w:noProof w:val="0"/>
          <w:sz w:val="28"/>
          <w:szCs w:val="28"/>
          <w:lang w:eastAsia="uk-UA"/>
        </w:rPr>
        <w:t>для реєстрації звіту про результати емісії сертифікатів ФОН, е</w:t>
      </w:r>
      <w:r w:rsidR="008D7B9A">
        <w:rPr>
          <w:rFonts w:ascii="Times New Roman" w:eastAsia="Times New Roman" w:hAnsi="Times New Roman" w:cs="Times New Roman"/>
          <w:noProof w:val="0"/>
          <w:sz w:val="28"/>
          <w:szCs w:val="28"/>
          <w:lang w:eastAsia="uk-UA"/>
        </w:rPr>
        <w:t xml:space="preserve">мітент в особистому кабінеті в </w:t>
      </w:r>
      <w:r w:rsidRPr="005F2AB5">
        <w:rPr>
          <w:rFonts w:ascii="Times New Roman" w:eastAsia="Times New Roman" w:hAnsi="Times New Roman" w:cs="Times New Roman"/>
          <w:noProof w:val="0"/>
          <w:sz w:val="28"/>
          <w:szCs w:val="28"/>
          <w:lang w:eastAsia="uk-UA"/>
        </w:rPr>
        <w:t>КІС заповнює анкету емітента щодо звіту</w:t>
      </w:r>
      <w:r w:rsidR="009427D6" w:rsidRPr="005F2AB5">
        <w:rPr>
          <w:rFonts w:ascii="Times New Roman" w:eastAsia="Times New Roman" w:hAnsi="Times New Roman" w:cs="Times New Roman"/>
          <w:noProof w:val="0"/>
          <w:sz w:val="28"/>
          <w:szCs w:val="28"/>
          <w:lang w:eastAsia="uk-UA"/>
        </w:rPr>
        <w:t xml:space="preserve"> до випуску сертифікатів ФОН</w:t>
      </w:r>
      <w:r w:rsidRPr="005F2AB5">
        <w:rPr>
          <w:rFonts w:ascii="Times New Roman" w:eastAsia="Times New Roman" w:hAnsi="Times New Roman" w:cs="Times New Roman"/>
          <w:noProof w:val="0"/>
          <w:sz w:val="28"/>
          <w:szCs w:val="28"/>
          <w:lang w:eastAsia="uk-UA"/>
        </w:rPr>
        <w:t xml:space="preserve">. </w:t>
      </w:r>
    </w:p>
    <w:p w14:paraId="3AF932A4" w14:textId="77777777" w:rsidR="00936EAF" w:rsidRPr="005F2AB5" w:rsidRDefault="00936EAF"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Анкета емітента щодо звіту </w:t>
      </w:r>
      <w:r w:rsidR="009427D6" w:rsidRPr="005F2AB5">
        <w:rPr>
          <w:rFonts w:ascii="Times New Roman" w:eastAsia="Times New Roman" w:hAnsi="Times New Roman" w:cs="Times New Roman"/>
          <w:noProof w:val="0"/>
          <w:sz w:val="28"/>
          <w:szCs w:val="28"/>
          <w:lang w:eastAsia="uk-UA"/>
        </w:rPr>
        <w:t xml:space="preserve">до випуску сертифікатів ФОН </w:t>
      </w:r>
      <w:r w:rsidRPr="005F2AB5">
        <w:rPr>
          <w:rFonts w:ascii="Times New Roman" w:eastAsia="Times New Roman" w:hAnsi="Times New Roman" w:cs="Times New Roman"/>
          <w:noProof w:val="0"/>
          <w:sz w:val="28"/>
          <w:szCs w:val="28"/>
          <w:lang w:eastAsia="uk-UA"/>
        </w:rPr>
        <w:t>має містити такі данні:</w:t>
      </w:r>
    </w:p>
    <w:p w14:paraId="05188ECE" w14:textId="77777777" w:rsidR="00936EAF" w:rsidRPr="005F2AB5" w:rsidRDefault="00936EAF"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повне найменування емітента; </w:t>
      </w:r>
    </w:p>
    <w:p w14:paraId="1A2B246B" w14:textId="77777777" w:rsidR="00936EAF" w:rsidRPr="005F2AB5" w:rsidRDefault="00936EAF"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місцезнаходження емітента;</w:t>
      </w:r>
    </w:p>
    <w:p w14:paraId="0420DD77" w14:textId="5B2880E2" w:rsidR="00936EAF" w:rsidRDefault="00936EAF"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ідентифікаційний код юридичної особи; </w:t>
      </w:r>
    </w:p>
    <w:p w14:paraId="28CED7CD" w14:textId="5EF453D2" w:rsidR="00874B33" w:rsidRDefault="00874B33" w:rsidP="00874B33">
      <w:pPr>
        <w:shd w:val="clear" w:color="auto" w:fill="FFFFFF"/>
        <w:spacing w:after="0" w:line="240" w:lineRule="auto"/>
        <w:ind w:firstLine="567"/>
        <w:jc w:val="both"/>
        <w:rPr>
          <w:rFonts w:ascii="Times New Roman" w:eastAsia="Times New Roman" w:hAnsi="Times New Roman" w:cs="Times New Roman"/>
          <w:b/>
          <w:bCs/>
          <w:noProof w:val="0"/>
          <w:sz w:val="28"/>
          <w:szCs w:val="28"/>
          <w:lang w:eastAsia="uk-UA"/>
        </w:rPr>
      </w:pPr>
      <w:r w:rsidRPr="00874B33">
        <w:rPr>
          <w:rFonts w:ascii="Times New Roman" w:eastAsia="Times New Roman" w:hAnsi="Times New Roman" w:cs="Times New Roman"/>
          <w:b/>
          <w:bCs/>
          <w:noProof w:val="0"/>
          <w:sz w:val="28"/>
          <w:szCs w:val="28"/>
          <w:lang w:eastAsia="uk-UA"/>
        </w:rPr>
        <w:t>розмір зареєстрованого статутного капіталу емітента;</w:t>
      </w:r>
      <w:r w:rsidR="009D39D6">
        <w:rPr>
          <w:rFonts w:ascii="Times New Roman" w:eastAsia="Times New Roman" w:hAnsi="Times New Roman" w:cs="Times New Roman"/>
          <w:b/>
          <w:bCs/>
          <w:noProof w:val="0"/>
          <w:sz w:val="28"/>
          <w:szCs w:val="28"/>
          <w:lang w:eastAsia="uk-UA"/>
        </w:rPr>
        <w:t xml:space="preserve"> </w:t>
      </w:r>
    </w:p>
    <w:p w14:paraId="1ECB617C" w14:textId="77777777" w:rsidR="009D39D6" w:rsidRPr="009D39D6" w:rsidRDefault="009D39D6" w:rsidP="009D39D6">
      <w:pPr>
        <w:shd w:val="clear" w:color="auto" w:fill="FFFFFF"/>
        <w:spacing w:after="0" w:line="240" w:lineRule="auto"/>
        <w:ind w:firstLine="567"/>
        <w:jc w:val="both"/>
        <w:rPr>
          <w:rFonts w:ascii="Times New Roman" w:eastAsia="Times New Roman" w:hAnsi="Times New Roman" w:cs="Times New Roman"/>
          <w:b/>
          <w:bCs/>
          <w:noProof w:val="0"/>
          <w:sz w:val="28"/>
          <w:szCs w:val="28"/>
          <w:lang w:eastAsia="uk-UA"/>
        </w:rPr>
      </w:pPr>
      <w:r w:rsidRPr="009D39D6">
        <w:rPr>
          <w:rFonts w:ascii="Times New Roman" w:eastAsia="Times New Roman" w:hAnsi="Times New Roman" w:cs="Times New Roman"/>
          <w:b/>
          <w:bCs/>
          <w:noProof w:val="0"/>
          <w:sz w:val="28"/>
          <w:szCs w:val="28"/>
          <w:lang w:eastAsia="uk-UA"/>
        </w:rPr>
        <w:t>характеристика цінних паперів: іменні в електронній формі;</w:t>
      </w:r>
    </w:p>
    <w:p w14:paraId="5E408CD6" w14:textId="77777777" w:rsidR="009D39D6" w:rsidRPr="00874B33" w:rsidRDefault="009D39D6" w:rsidP="00874B33">
      <w:pPr>
        <w:shd w:val="clear" w:color="auto" w:fill="FFFFFF"/>
        <w:spacing w:after="0" w:line="240" w:lineRule="auto"/>
        <w:ind w:firstLine="567"/>
        <w:jc w:val="both"/>
        <w:rPr>
          <w:rFonts w:ascii="Times New Roman" w:eastAsia="Times New Roman" w:hAnsi="Times New Roman" w:cs="Times New Roman"/>
          <w:b/>
          <w:bCs/>
          <w:noProof w:val="0"/>
          <w:sz w:val="28"/>
          <w:szCs w:val="28"/>
          <w:lang w:eastAsia="uk-UA"/>
        </w:rPr>
      </w:pPr>
    </w:p>
    <w:p w14:paraId="196A2B5C" w14:textId="77777777" w:rsidR="00874B33" w:rsidRPr="00874B33" w:rsidRDefault="00874B33" w:rsidP="00874B33">
      <w:pPr>
        <w:shd w:val="clear" w:color="auto" w:fill="FFFFFF"/>
        <w:spacing w:after="0" w:line="240" w:lineRule="auto"/>
        <w:ind w:firstLine="567"/>
        <w:jc w:val="both"/>
        <w:rPr>
          <w:rFonts w:ascii="Times New Roman" w:eastAsia="Times New Roman" w:hAnsi="Times New Roman" w:cs="Times New Roman"/>
          <w:b/>
          <w:bCs/>
          <w:noProof w:val="0"/>
          <w:sz w:val="28"/>
          <w:szCs w:val="28"/>
          <w:lang w:eastAsia="uk-UA"/>
        </w:rPr>
      </w:pPr>
      <w:r w:rsidRPr="00874B33">
        <w:rPr>
          <w:rFonts w:ascii="Times New Roman" w:eastAsia="Times New Roman" w:hAnsi="Times New Roman" w:cs="Times New Roman"/>
          <w:b/>
          <w:bCs/>
          <w:noProof w:val="0"/>
          <w:sz w:val="28"/>
          <w:szCs w:val="28"/>
          <w:lang w:eastAsia="uk-UA"/>
        </w:rPr>
        <w:t>номінальна вартість одного сертифікату ФОН;</w:t>
      </w:r>
    </w:p>
    <w:p w14:paraId="7BDCC15E" w14:textId="13B7BD4F" w:rsidR="00936EAF" w:rsidRPr="005F2AB5" w:rsidRDefault="00936EAF"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загальна номінальна вартість </w:t>
      </w:r>
      <w:r w:rsidRPr="00874B33">
        <w:rPr>
          <w:rFonts w:ascii="Times New Roman" w:eastAsia="Times New Roman" w:hAnsi="Times New Roman" w:cs="Times New Roman"/>
          <w:strike/>
          <w:noProof w:val="0"/>
          <w:sz w:val="28"/>
          <w:szCs w:val="28"/>
          <w:lang w:eastAsia="uk-UA"/>
        </w:rPr>
        <w:t>розміщених</w:t>
      </w:r>
      <w:r w:rsidRPr="005F2AB5">
        <w:rPr>
          <w:rFonts w:ascii="Times New Roman" w:eastAsia="Times New Roman" w:hAnsi="Times New Roman" w:cs="Times New Roman"/>
          <w:noProof w:val="0"/>
          <w:sz w:val="28"/>
          <w:szCs w:val="28"/>
          <w:lang w:eastAsia="uk-UA"/>
        </w:rPr>
        <w:t xml:space="preserve"> </w:t>
      </w:r>
      <w:r w:rsidR="00874B33" w:rsidRPr="00874B33">
        <w:rPr>
          <w:rFonts w:ascii="Times New Roman" w:eastAsia="Times New Roman" w:hAnsi="Times New Roman" w:cs="Times New Roman"/>
          <w:b/>
          <w:bCs/>
          <w:noProof w:val="0"/>
          <w:sz w:val="28"/>
          <w:szCs w:val="28"/>
          <w:lang w:eastAsia="uk-UA"/>
        </w:rPr>
        <w:t>випуску</w:t>
      </w:r>
      <w:r w:rsidR="00874B33" w:rsidRPr="00874B33">
        <w:rPr>
          <w:rFonts w:ascii="Times New Roman" w:eastAsia="Times New Roman" w:hAnsi="Times New Roman" w:cs="Times New Roman"/>
          <w:noProof w:val="0"/>
          <w:sz w:val="28"/>
          <w:szCs w:val="28"/>
          <w:lang w:eastAsia="uk-UA"/>
        </w:rPr>
        <w:t xml:space="preserve"> </w:t>
      </w:r>
      <w:r w:rsidRPr="005F2AB5">
        <w:rPr>
          <w:rFonts w:ascii="Times New Roman" w:eastAsia="Times New Roman" w:hAnsi="Times New Roman" w:cs="Times New Roman"/>
          <w:noProof w:val="0"/>
          <w:sz w:val="28"/>
          <w:szCs w:val="28"/>
          <w:lang w:eastAsia="uk-UA"/>
        </w:rPr>
        <w:t xml:space="preserve">сертифікатів ФОН; </w:t>
      </w:r>
    </w:p>
    <w:p w14:paraId="5EF33A9E" w14:textId="77777777" w:rsidR="00936EAF" w:rsidRPr="00CE122A" w:rsidRDefault="00936EAF" w:rsidP="00EF38BE">
      <w:pPr>
        <w:shd w:val="clear" w:color="auto" w:fill="FFFFFF"/>
        <w:spacing w:after="0" w:line="240" w:lineRule="auto"/>
        <w:ind w:firstLine="567"/>
        <w:jc w:val="both"/>
        <w:rPr>
          <w:rFonts w:ascii="Times New Roman" w:eastAsia="Times New Roman" w:hAnsi="Times New Roman" w:cs="Times New Roman"/>
          <w:strike/>
          <w:noProof w:val="0"/>
          <w:sz w:val="28"/>
          <w:szCs w:val="28"/>
          <w:lang w:eastAsia="uk-UA"/>
        </w:rPr>
      </w:pPr>
      <w:r w:rsidRPr="00CE122A">
        <w:rPr>
          <w:rFonts w:ascii="Times New Roman" w:eastAsia="Times New Roman" w:hAnsi="Times New Roman" w:cs="Times New Roman"/>
          <w:strike/>
          <w:noProof w:val="0"/>
          <w:sz w:val="28"/>
          <w:szCs w:val="28"/>
          <w:lang w:eastAsia="uk-UA"/>
        </w:rPr>
        <w:t>номінальна вартість сертифікатів ФОН;</w:t>
      </w:r>
    </w:p>
    <w:p w14:paraId="341CA8D3" w14:textId="04CC8CDC" w:rsidR="00936EAF" w:rsidRDefault="00936EAF"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кількість </w:t>
      </w:r>
      <w:r w:rsidRPr="00CE122A">
        <w:rPr>
          <w:rFonts w:ascii="Times New Roman" w:eastAsia="Times New Roman" w:hAnsi="Times New Roman" w:cs="Times New Roman"/>
          <w:strike/>
          <w:noProof w:val="0"/>
          <w:sz w:val="28"/>
          <w:szCs w:val="28"/>
          <w:lang w:eastAsia="uk-UA"/>
        </w:rPr>
        <w:t>розміщених</w:t>
      </w:r>
      <w:r w:rsidRPr="005F2AB5">
        <w:rPr>
          <w:rFonts w:ascii="Times New Roman" w:eastAsia="Times New Roman" w:hAnsi="Times New Roman" w:cs="Times New Roman"/>
          <w:noProof w:val="0"/>
          <w:sz w:val="28"/>
          <w:szCs w:val="28"/>
          <w:lang w:eastAsia="uk-UA"/>
        </w:rPr>
        <w:t xml:space="preserve"> сертифікатів ФОН</w:t>
      </w:r>
      <w:r w:rsidR="00CE122A" w:rsidRPr="00CE122A">
        <w:rPr>
          <w:rFonts w:ascii="Times New Roman" w:eastAsia="Times New Roman" w:hAnsi="Times New Roman" w:cs="Times New Roman"/>
          <w:b/>
          <w:bCs/>
          <w:noProof w:val="0"/>
          <w:color w:val="25252A"/>
          <w:sz w:val="24"/>
          <w:szCs w:val="24"/>
          <w:lang w:eastAsia="uk-UA"/>
        </w:rPr>
        <w:t xml:space="preserve"> </w:t>
      </w:r>
      <w:r w:rsidR="00CE122A" w:rsidRPr="00CE122A">
        <w:rPr>
          <w:rFonts w:ascii="Times New Roman" w:eastAsia="Times New Roman" w:hAnsi="Times New Roman" w:cs="Times New Roman"/>
          <w:b/>
          <w:bCs/>
          <w:noProof w:val="0"/>
          <w:sz w:val="28"/>
          <w:szCs w:val="28"/>
          <w:lang w:eastAsia="uk-UA"/>
        </w:rPr>
        <w:t>у випуску</w:t>
      </w:r>
      <w:r w:rsidRPr="005F2AB5">
        <w:rPr>
          <w:rFonts w:ascii="Times New Roman" w:eastAsia="Times New Roman" w:hAnsi="Times New Roman" w:cs="Times New Roman"/>
          <w:noProof w:val="0"/>
          <w:sz w:val="28"/>
          <w:szCs w:val="28"/>
          <w:lang w:eastAsia="uk-UA"/>
        </w:rPr>
        <w:t>;</w:t>
      </w:r>
      <w:r w:rsidR="00CE122A">
        <w:rPr>
          <w:rFonts w:ascii="Times New Roman" w:eastAsia="Times New Roman" w:hAnsi="Times New Roman" w:cs="Times New Roman"/>
          <w:noProof w:val="0"/>
          <w:sz w:val="28"/>
          <w:szCs w:val="28"/>
          <w:lang w:eastAsia="uk-UA"/>
        </w:rPr>
        <w:t xml:space="preserve"> </w:t>
      </w:r>
    </w:p>
    <w:p w14:paraId="59380D81" w14:textId="77777777" w:rsidR="00CE122A" w:rsidRPr="00CE122A" w:rsidRDefault="00CE122A" w:rsidP="00CE122A">
      <w:pPr>
        <w:shd w:val="clear" w:color="auto" w:fill="FFFFFF"/>
        <w:spacing w:after="0" w:line="240" w:lineRule="auto"/>
        <w:ind w:firstLine="567"/>
        <w:jc w:val="both"/>
        <w:rPr>
          <w:rFonts w:ascii="Times New Roman" w:eastAsia="Times New Roman" w:hAnsi="Times New Roman" w:cs="Times New Roman"/>
          <w:b/>
          <w:bCs/>
          <w:noProof w:val="0"/>
          <w:sz w:val="28"/>
          <w:szCs w:val="28"/>
          <w:lang w:eastAsia="uk-UA"/>
        </w:rPr>
      </w:pPr>
      <w:r w:rsidRPr="00CE122A">
        <w:rPr>
          <w:rFonts w:ascii="Times New Roman" w:eastAsia="Times New Roman" w:hAnsi="Times New Roman" w:cs="Times New Roman"/>
          <w:b/>
          <w:bCs/>
          <w:noProof w:val="0"/>
          <w:sz w:val="28"/>
          <w:szCs w:val="28"/>
          <w:lang w:eastAsia="uk-UA"/>
        </w:rPr>
        <w:t>дата початку викупу сертифікатів ФОН;</w:t>
      </w:r>
    </w:p>
    <w:p w14:paraId="566AEB99" w14:textId="77777777" w:rsidR="00CE122A" w:rsidRPr="00CE122A" w:rsidRDefault="00CE122A" w:rsidP="00CE122A">
      <w:pPr>
        <w:shd w:val="clear" w:color="auto" w:fill="FFFFFF"/>
        <w:spacing w:after="0" w:line="240" w:lineRule="auto"/>
        <w:ind w:firstLine="567"/>
        <w:jc w:val="both"/>
        <w:rPr>
          <w:rFonts w:ascii="Times New Roman" w:eastAsia="Times New Roman" w:hAnsi="Times New Roman" w:cs="Times New Roman"/>
          <w:b/>
          <w:bCs/>
          <w:noProof w:val="0"/>
          <w:sz w:val="28"/>
          <w:szCs w:val="28"/>
          <w:lang w:eastAsia="uk-UA"/>
        </w:rPr>
      </w:pPr>
      <w:r w:rsidRPr="00CE122A">
        <w:rPr>
          <w:rFonts w:ascii="Times New Roman" w:eastAsia="Times New Roman" w:hAnsi="Times New Roman" w:cs="Times New Roman"/>
          <w:b/>
          <w:bCs/>
          <w:noProof w:val="0"/>
          <w:sz w:val="28"/>
          <w:szCs w:val="28"/>
          <w:lang w:eastAsia="uk-UA"/>
        </w:rPr>
        <w:t>дата закінчення викупу сертифікатів ФОН;</w:t>
      </w:r>
    </w:p>
    <w:p w14:paraId="5EDD2F56" w14:textId="77777777" w:rsidR="00CE122A" w:rsidRPr="00CE122A" w:rsidRDefault="00CE122A" w:rsidP="00CE122A">
      <w:pPr>
        <w:pStyle w:val="af"/>
        <w:ind w:firstLine="567"/>
        <w:rPr>
          <w:rFonts w:ascii="Times New Roman" w:hAnsi="Times New Roman"/>
          <w:b/>
          <w:sz w:val="28"/>
          <w:szCs w:val="28"/>
          <w:lang w:eastAsia="uk-UA"/>
        </w:rPr>
      </w:pPr>
      <w:r w:rsidRPr="00CE122A">
        <w:rPr>
          <w:rFonts w:ascii="Times New Roman" w:hAnsi="Times New Roman"/>
          <w:b/>
          <w:sz w:val="28"/>
          <w:szCs w:val="28"/>
          <w:lang w:eastAsia="uk-UA"/>
        </w:rPr>
        <w:t>найменування фонду операцій з нерухомістю;</w:t>
      </w:r>
    </w:p>
    <w:p w14:paraId="0FF53949" w14:textId="77777777" w:rsidR="00CE122A" w:rsidRPr="00CE122A" w:rsidRDefault="00936EAF" w:rsidP="00CE122A">
      <w:pPr>
        <w:pStyle w:val="af"/>
        <w:ind w:firstLine="567"/>
        <w:rPr>
          <w:rFonts w:ascii="Times New Roman" w:hAnsi="Times New Roman"/>
          <w:sz w:val="28"/>
          <w:szCs w:val="28"/>
          <w:lang w:eastAsia="uk-UA"/>
        </w:rPr>
      </w:pPr>
      <w:r w:rsidRPr="00CE122A">
        <w:rPr>
          <w:rFonts w:ascii="Times New Roman" w:hAnsi="Times New Roman"/>
          <w:sz w:val="28"/>
          <w:szCs w:val="28"/>
          <w:lang w:eastAsia="uk-UA"/>
        </w:rPr>
        <w:t xml:space="preserve">строк, на який створений </w:t>
      </w:r>
      <w:r w:rsidR="00CE122A" w:rsidRPr="00CE122A">
        <w:rPr>
          <w:rFonts w:ascii="Times New Roman" w:hAnsi="Times New Roman"/>
          <w:sz w:val="28"/>
          <w:szCs w:val="28"/>
          <w:lang w:eastAsia="uk-UA"/>
        </w:rPr>
        <w:t xml:space="preserve">фонд операцій з нерухомістю; </w:t>
      </w:r>
    </w:p>
    <w:p w14:paraId="4A856FEF" w14:textId="4488083E" w:rsidR="00936EAF" w:rsidRPr="00CE122A" w:rsidRDefault="00CE122A" w:rsidP="00CE122A">
      <w:pPr>
        <w:pStyle w:val="af"/>
        <w:ind w:firstLine="567"/>
        <w:rPr>
          <w:rFonts w:ascii="Times New Roman" w:hAnsi="Times New Roman"/>
          <w:b/>
          <w:sz w:val="28"/>
          <w:szCs w:val="28"/>
          <w:lang w:eastAsia="uk-UA"/>
        </w:rPr>
      </w:pPr>
      <w:r w:rsidRPr="00CE122A">
        <w:rPr>
          <w:rFonts w:ascii="Times New Roman" w:hAnsi="Times New Roman"/>
          <w:b/>
          <w:sz w:val="28"/>
          <w:szCs w:val="28"/>
          <w:lang w:eastAsia="uk-UA"/>
        </w:rPr>
        <w:t>строк обігу сертифікатів ФОН.</w:t>
      </w:r>
    </w:p>
    <w:p w14:paraId="31B11189" w14:textId="77777777" w:rsidR="00CE122A" w:rsidRPr="005F2AB5" w:rsidRDefault="00CE122A" w:rsidP="00CE122A">
      <w:pPr>
        <w:pStyle w:val="af"/>
        <w:ind w:firstLine="567"/>
        <w:rPr>
          <w:rFonts w:ascii="Times New Roman" w:eastAsia="Times New Roman" w:hAnsi="Times New Roman"/>
          <w:sz w:val="28"/>
          <w:szCs w:val="28"/>
          <w:lang w:eastAsia="uk-UA"/>
        </w:rPr>
      </w:pPr>
    </w:p>
    <w:p w14:paraId="7C23F006" w14:textId="56885A39" w:rsidR="00D33D4A" w:rsidRPr="005F2AB5" w:rsidRDefault="00E12D6E" w:rsidP="006B2C4E">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6</w:t>
      </w:r>
      <w:r w:rsidR="00330479" w:rsidRPr="005F2AB5">
        <w:rPr>
          <w:rFonts w:ascii="Times New Roman" w:eastAsia="Times New Roman" w:hAnsi="Times New Roman" w:cs="Times New Roman"/>
          <w:noProof w:val="0"/>
          <w:sz w:val="28"/>
          <w:szCs w:val="28"/>
          <w:lang w:eastAsia="uk-UA"/>
        </w:rPr>
        <w:t>4</w:t>
      </w:r>
      <w:r w:rsidR="00D33D4A" w:rsidRPr="005F2AB5">
        <w:rPr>
          <w:rFonts w:ascii="Times New Roman" w:eastAsia="Times New Roman" w:hAnsi="Times New Roman" w:cs="Times New Roman"/>
          <w:noProof w:val="0"/>
          <w:sz w:val="28"/>
          <w:szCs w:val="28"/>
          <w:lang w:eastAsia="uk-UA"/>
        </w:rPr>
        <w:t>. У разі</w:t>
      </w:r>
      <w:r w:rsidR="003067FF">
        <w:rPr>
          <w:rFonts w:ascii="Times New Roman" w:eastAsia="Times New Roman" w:hAnsi="Times New Roman" w:cs="Times New Roman"/>
          <w:noProof w:val="0"/>
          <w:sz w:val="28"/>
          <w:szCs w:val="28"/>
          <w:lang w:eastAsia="uk-UA"/>
        </w:rPr>
        <w:t>,</w:t>
      </w:r>
      <w:r w:rsidR="00D33D4A" w:rsidRPr="005F2AB5">
        <w:rPr>
          <w:rFonts w:ascii="Times New Roman" w:eastAsia="Times New Roman" w:hAnsi="Times New Roman" w:cs="Times New Roman"/>
          <w:noProof w:val="0"/>
          <w:sz w:val="28"/>
          <w:szCs w:val="28"/>
          <w:lang w:eastAsia="uk-UA"/>
        </w:rPr>
        <w:t xml:space="preserve"> якщо протягом строку розміщення сертифікатів ФОН, зазначеного у рішенні про емісію сертифікатів ФОН та проспекті сертифікатів ФОН (у разі його оформлення), не було укладено жодного договору з першими власниками у процесі розміщення сертифікатів ФОН, у 15-денний строк з дня затвердження результатів емісії сертифікатів ФОН органом емітента, уповноваженим приймати таке рішення, емітент повинен подати до </w:t>
      </w:r>
      <w:proofErr w:type="spellStart"/>
      <w:r w:rsidR="00D33D4A" w:rsidRPr="005F2AB5">
        <w:rPr>
          <w:rFonts w:ascii="Times New Roman" w:eastAsia="Times New Roman" w:hAnsi="Times New Roman" w:cs="Times New Roman"/>
          <w:noProof w:val="0"/>
          <w:sz w:val="28"/>
          <w:szCs w:val="28"/>
          <w:lang w:eastAsia="uk-UA"/>
        </w:rPr>
        <w:t>реєструвального</w:t>
      </w:r>
      <w:proofErr w:type="spellEnd"/>
      <w:r w:rsidR="00D33D4A" w:rsidRPr="005F2AB5">
        <w:rPr>
          <w:rFonts w:ascii="Times New Roman" w:eastAsia="Times New Roman" w:hAnsi="Times New Roman" w:cs="Times New Roman"/>
          <w:noProof w:val="0"/>
          <w:sz w:val="28"/>
          <w:szCs w:val="28"/>
          <w:lang w:eastAsia="uk-UA"/>
        </w:rPr>
        <w:t xml:space="preserve"> органу такі документи:</w:t>
      </w:r>
    </w:p>
    <w:p w14:paraId="09BC0BF8" w14:textId="281DDEFC" w:rsidR="00D33D4A" w:rsidRPr="005F2AB5" w:rsidRDefault="00D33D4A" w:rsidP="006B2C4E">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96" w:name="n294"/>
      <w:bookmarkEnd w:id="196"/>
      <w:r w:rsidRPr="005F2AB5">
        <w:rPr>
          <w:rFonts w:ascii="Times New Roman" w:eastAsia="Times New Roman" w:hAnsi="Times New Roman" w:cs="Times New Roman"/>
          <w:noProof w:val="0"/>
          <w:sz w:val="28"/>
          <w:szCs w:val="28"/>
          <w:lang w:eastAsia="uk-UA"/>
        </w:rPr>
        <w:t>1) заяву про реєстрацію звіту про результати емісії сертифікатів ФОН та скасування реєстрації випуску сертифікатів ФОН</w:t>
      </w:r>
      <w:r w:rsidR="003067FF">
        <w:rPr>
          <w:rFonts w:ascii="Times New Roman" w:eastAsia="Times New Roman" w:hAnsi="Times New Roman" w:cs="Times New Roman"/>
          <w:noProof w:val="0"/>
          <w:sz w:val="28"/>
          <w:szCs w:val="28"/>
          <w:lang w:eastAsia="uk-UA"/>
        </w:rPr>
        <w:t xml:space="preserve"> (додаток 12)</w:t>
      </w:r>
      <w:r w:rsidRPr="005F2AB5">
        <w:rPr>
          <w:rFonts w:ascii="Times New Roman" w:eastAsia="Times New Roman" w:hAnsi="Times New Roman" w:cs="Times New Roman"/>
          <w:noProof w:val="0"/>
          <w:sz w:val="28"/>
          <w:szCs w:val="28"/>
          <w:lang w:eastAsia="uk-UA"/>
        </w:rPr>
        <w:t>;</w:t>
      </w:r>
    </w:p>
    <w:p w14:paraId="0E23F141" w14:textId="01E0CEA8" w:rsidR="000B49B0" w:rsidRPr="005F2AB5" w:rsidRDefault="00D33D4A" w:rsidP="006B2C4E">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197" w:name="n295"/>
      <w:bookmarkEnd w:id="197"/>
      <w:r w:rsidRPr="005F2AB5">
        <w:rPr>
          <w:rFonts w:ascii="Times New Roman" w:eastAsia="Times New Roman" w:hAnsi="Times New Roman" w:cs="Times New Roman"/>
          <w:noProof w:val="0"/>
          <w:sz w:val="28"/>
          <w:szCs w:val="28"/>
          <w:lang w:eastAsia="uk-UA"/>
        </w:rPr>
        <w:t xml:space="preserve">2) </w:t>
      </w:r>
      <w:bookmarkStart w:id="198" w:name="n296"/>
      <w:bookmarkStart w:id="199" w:name="n297"/>
      <w:bookmarkEnd w:id="198"/>
      <w:bookmarkEnd w:id="199"/>
      <w:r w:rsidR="000B49B0" w:rsidRPr="005F2AB5">
        <w:rPr>
          <w:rFonts w:ascii="Times New Roman" w:eastAsia="Times New Roman" w:hAnsi="Times New Roman" w:cs="Times New Roman"/>
          <w:noProof w:val="0"/>
          <w:sz w:val="28"/>
          <w:szCs w:val="28"/>
          <w:lang w:eastAsia="uk-UA"/>
        </w:rPr>
        <w:t>звіт про результати емісії сертифікатів ФОН</w:t>
      </w:r>
      <w:r w:rsidR="003067FF">
        <w:rPr>
          <w:rFonts w:ascii="Times New Roman" w:eastAsia="Times New Roman" w:hAnsi="Times New Roman" w:cs="Times New Roman"/>
          <w:noProof w:val="0"/>
          <w:sz w:val="28"/>
          <w:szCs w:val="28"/>
          <w:lang w:eastAsia="uk-UA"/>
        </w:rPr>
        <w:t xml:space="preserve"> (додаток 11)</w:t>
      </w:r>
      <w:r w:rsidR="000B49B0" w:rsidRPr="005F2AB5">
        <w:rPr>
          <w:rFonts w:ascii="Times New Roman" w:eastAsia="Times New Roman" w:hAnsi="Times New Roman" w:cs="Times New Roman"/>
          <w:noProof w:val="0"/>
          <w:sz w:val="28"/>
          <w:szCs w:val="28"/>
          <w:lang w:eastAsia="uk-UA"/>
        </w:rPr>
        <w:t>, засвідчений підписом керівника емітента;</w:t>
      </w:r>
    </w:p>
    <w:p w14:paraId="13EAFB05" w14:textId="77777777" w:rsidR="00D33D4A" w:rsidRPr="005F2AB5" w:rsidRDefault="00E12D6E" w:rsidP="006B2C4E">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3</w:t>
      </w:r>
      <w:r w:rsidR="00D33D4A" w:rsidRPr="005F2AB5">
        <w:rPr>
          <w:rFonts w:ascii="Times New Roman" w:eastAsia="Times New Roman" w:hAnsi="Times New Roman" w:cs="Times New Roman"/>
          <w:noProof w:val="0"/>
          <w:sz w:val="28"/>
          <w:szCs w:val="28"/>
          <w:lang w:eastAsia="uk-UA"/>
        </w:rPr>
        <w:t>) рішення уповноваженого органу емітента про затвердження результатів емісії сертифікатів ФОН, звіту про результати емісії сертифікатів ФОН, засвідч</w:t>
      </w:r>
      <w:r w:rsidRPr="005F2AB5">
        <w:rPr>
          <w:rFonts w:ascii="Times New Roman" w:eastAsia="Times New Roman" w:hAnsi="Times New Roman" w:cs="Times New Roman"/>
          <w:noProof w:val="0"/>
          <w:sz w:val="28"/>
          <w:szCs w:val="28"/>
          <w:lang w:eastAsia="uk-UA"/>
        </w:rPr>
        <w:t>ене підписом керівника емітента;</w:t>
      </w:r>
    </w:p>
    <w:p w14:paraId="38ACAF55" w14:textId="77777777" w:rsidR="00E12D6E" w:rsidRPr="005F2AB5" w:rsidRDefault="00E12D6E" w:rsidP="006B2C4E">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4) копію платіжного документа, який підтверджує сплату за реєстраційні дії щодо реєстрації звіту про результати емісії сертифікатів ФОН, засвідчену підписом керівника емітента.</w:t>
      </w:r>
    </w:p>
    <w:p w14:paraId="53CF126A" w14:textId="157E490B" w:rsidR="00D33D4A" w:rsidRPr="005F2AB5" w:rsidRDefault="000B49B0" w:rsidP="006B2C4E">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00" w:name="n298"/>
      <w:bookmarkEnd w:id="200"/>
      <w:r w:rsidRPr="005F2AB5">
        <w:rPr>
          <w:rFonts w:ascii="Times New Roman" w:eastAsia="Times New Roman" w:hAnsi="Times New Roman" w:cs="Times New Roman"/>
          <w:noProof w:val="0"/>
          <w:sz w:val="28"/>
          <w:szCs w:val="28"/>
          <w:lang w:eastAsia="uk-UA"/>
        </w:rPr>
        <w:t>6</w:t>
      </w:r>
      <w:r w:rsidR="00330479" w:rsidRPr="005F2AB5">
        <w:rPr>
          <w:rFonts w:ascii="Times New Roman" w:eastAsia="Times New Roman" w:hAnsi="Times New Roman" w:cs="Times New Roman"/>
          <w:noProof w:val="0"/>
          <w:sz w:val="28"/>
          <w:szCs w:val="28"/>
          <w:lang w:eastAsia="uk-UA"/>
        </w:rPr>
        <w:t>5</w:t>
      </w:r>
      <w:r w:rsidR="00D33D4A" w:rsidRPr="005F2AB5">
        <w:rPr>
          <w:rFonts w:ascii="Times New Roman" w:eastAsia="Times New Roman" w:hAnsi="Times New Roman" w:cs="Times New Roman"/>
          <w:noProof w:val="0"/>
          <w:sz w:val="28"/>
          <w:szCs w:val="28"/>
          <w:lang w:eastAsia="uk-UA"/>
        </w:rPr>
        <w:t>. У разі</w:t>
      </w:r>
      <w:r w:rsidR="003067FF">
        <w:rPr>
          <w:rFonts w:ascii="Times New Roman" w:eastAsia="Times New Roman" w:hAnsi="Times New Roman" w:cs="Times New Roman"/>
          <w:noProof w:val="0"/>
          <w:sz w:val="28"/>
          <w:szCs w:val="28"/>
          <w:lang w:eastAsia="uk-UA"/>
        </w:rPr>
        <w:t>,</w:t>
      </w:r>
      <w:r w:rsidR="00D33D4A" w:rsidRPr="005F2AB5">
        <w:rPr>
          <w:rFonts w:ascii="Times New Roman" w:eastAsia="Times New Roman" w:hAnsi="Times New Roman" w:cs="Times New Roman"/>
          <w:noProof w:val="0"/>
          <w:sz w:val="28"/>
          <w:szCs w:val="28"/>
          <w:lang w:eastAsia="uk-UA"/>
        </w:rPr>
        <w:t xml:space="preserve"> якщо після дати початку розміщення сертифікатів ФОН, зазначеної у рішенні про емісію сертифікатів ФОН та проспекті сертифікатів ФОН (у разі його оформлення), уповноваженим органом емітента прийнято рішення про відмову від емісії сертифікатів ФОН, у 15-денний строк з дня затвердження результатів емісії сертифікатів ФОН органом емітента, уповноваженим приймати таке рішення, емітент повинен подати до </w:t>
      </w:r>
      <w:proofErr w:type="spellStart"/>
      <w:r w:rsidR="00D33D4A" w:rsidRPr="005F2AB5">
        <w:rPr>
          <w:rFonts w:ascii="Times New Roman" w:eastAsia="Times New Roman" w:hAnsi="Times New Roman" w:cs="Times New Roman"/>
          <w:noProof w:val="0"/>
          <w:sz w:val="28"/>
          <w:szCs w:val="28"/>
          <w:lang w:eastAsia="uk-UA"/>
        </w:rPr>
        <w:t>реєструвального</w:t>
      </w:r>
      <w:proofErr w:type="spellEnd"/>
      <w:r w:rsidR="00D33D4A" w:rsidRPr="005F2AB5">
        <w:rPr>
          <w:rFonts w:ascii="Times New Roman" w:eastAsia="Times New Roman" w:hAnsi="Times New Roman" w:cs="Times New Roman"/>
          <w:noProof w:val="0"/>
          <w:sz w:val="28"/>
          <w:szCs w:val="28"/>
          <w:lang w:eastAsia="uk-UA"/>
        </w:rPr>
        <w:t xml:space="preserve"> органу такі документи:</w:t>
      </w:r>
    </w:p>
    <w:p w14:paraId="4A0251BC" w14:textId="6D9644D0" w:rsidR="00D33D4A" w:rsidRPr="005F2AB5" w:rsidRDefault="00D33D4A" w:rsidP="006B2C4E">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01" w:name="n299"/>
      <w:bookmarkEnd w:id="201"/>
      <w:r w:rsidRPr="005F2AB5">
        <w:rPr>
          <w:rFonts w:ascii="Times New Roman" w:eastAsia="Times New Roman" w:hAnsi="Times New Roman" w:cs="Times New Roman"/>
          <w:noProof w:val="0"/>
          <w:sz w:val="28"/>
          <w:szCs w:val="28"/>
          <w:lang w:eastAsia="uk-UA"/>
        </w:rPr>
        <w:t>1) заяву про реєстрацію звіту про результати емісії сертифікатів ФОН та скасування реєстрації випуску сертифікатів ФОН</w:t>
      </w:r>
      <w:r w:rsidR="003067FF">
        <w:rPr>
          <w:rFonts w:ascii="Times New Roman" w:eastAsia="Times New Roman" w:hAnsi="Times New Roman" w:cs="Times New Roman"/>
          <w:noProof w:val="0"/>
          <w:sz w:val="28"/>
          <w:szCs w:val="28"/>
          <w:lang w:eastAsia="uk-UA"/>
        </w:rPr>
        <w:t xml:space="preserve"> (додаток 12)</w:t>
      </w:r>
      <w:r w:rsidRPr="005F2AB5">
        <w:rPr>
          <w:rFonts w:ascii="Times New Roman" w:eastAsia="Times New Roman" w:hAnsi="Times New Roman" w:cs="Times New Roman"/>
          <w:noProof w:val="0"/>
          <w:sz w:val="28"/>
          <w:szCs w:val="28"/>
          <w:lang w:eastAsia="uk-UA"/>
        </w:rPr>
        <w:t>;</w:t>
      </w:r>
    </w:p>
    <w:p w14:paraId="56068258" w14:textId="696F73D1" w:rsidR="000B49B0" w:rsidRPr="005F2AB5" w:rsidRDefault="00D33D4A" w:rsidP="006B2C4E">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02" w:name="n300"/>
      <w:bookmarkEnd w:id="202"/>
      <w:r w:rsidRPr="005F2AB5">
        <w:rPr>
          <w:rFonts w:ascii="Times New Roman" w:eastAsia="Times New Roman" w:hAnsi="Times New Roman" w:cs="Times New Roman"/>
          <w:noProof w:val="0"/>
          <w:sz w:val="28"/>
          <w:szCs w:val="28"/>
          <w:lang w:eastAsia="uk-UA"/>
        </w:rPr>
        <w:t xml:space="preserve">2) </w:t>
      </w:r>
      <w:bookmarkStart w:id="203" w:name="n301"/>
      <w:bookmarkEnd w:id="203"/>
      <w:r w:rsidR="000B49B0" w:rsidRPr="005F2AB5">
        <w:rPr>
          <w:rFonts w:ascii="Times New Roman" w:eastAsia="Times New Roman" w:hAnsi="Times New Roman" w:cs="Times New Roman"/>
          <w:noProof w:val="0"/>
          <w:sz w:val="28"/>
          <w:szCs w:val="28"/>
          <w:lang w:eastAsia="uk-UA"/>
        </w:rPr>
        <w:t>звіт про результати емісії сертифікатів ФОН</w:t>
      </w:r>
      <w:r w:rsidR="003067FF">
        <w:rPr>
          <w:rFonts w:ascii="Times New Roman" w:eastAsia="Times New Roman" w:hAnsi="Times New Roman" w:cs="Times New Roman"/>
          <w:noProof w:val="0"/>
          <w:sz w:val="28"/>
          <w:szCs w:val="28"/>
          <w:lang w:eastAsia="uk-UA"/>
        </w:rPr>
        <w:t xml:space="preserve"> (додаток 11)</w:t>
      </w:r>
      <w:r w:rsidR="000B49B0" w:rsidRPr="005F2AB5">
        <w:rPr>
          <w:rFonts w:ascii="Times New Roman" w:eastAsia="Times New Roman" w:hAnsi="Times New Roman" w:cs="Times New Roman"/>
          <w:noProof w:val="0"/>
          <w:sz w:val="28"/>
          <w:szCs w:val="28"/>
          <w:lang w:eastAsia="uk-UA"/>
        </w:rPr>
        <w:t>, засвідчений підписом керівника емітента;</w:t>
      </w:r>
    </w:p>
    <w:p w14:paraId="52C35D22" w14:textId="77777777" w:rsidR="00D33D4A" w:rsidRPr="005F2AB5" w:rsidRDefault="00D33D4A" w:rsidP="006B2C4E">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lastRenderedPageBreak/>
        <w:t>3) рішення уповноваженого органу емітента про відмову від емісії сертифікатів ФОН, засвідчене підписом керівника емітента;</w:t>
      </w:r>
    </w:p>
    <w:p w14:paraId="2BD8C229" w14:textId="77777777" w:rsidR="00D33D4A" w:rsidRPr="005F2AB5" w:rsidRDefault="00D33D4A" w:rsidP="006B2C4E">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04" w:name="n302"/>
      <w:bookmarkEnd w:id="204"/>
      <w:r w:rsidRPr="005F2AB5">
        <w:rPr>
          <w:rFonts w:ascii="Times New Roman" w:eastAsia="Times New Roman" w:hAnsi="Times New Roman" w:cs="Times New Roman"/>
          <w:noProof w:val="0"/>
          <w:sz w:val="28"/>
          <w:szCs w:val="28"/>
          <w:lang w:eastAsia="uk-UA"/>
        </w:rPr>
        <w:t>4) рішення уповноваженого органу емітента про затвердження результатів емісії сертифікатів ФОН, звіту про результати емісії сертифікатів ФОН, засвідчене підписом керівника емітента;</w:t>
      </w:r>
    </w:p>
    <w:p w14:paraId="359D6C72" w14:textId="77777777" w:rsidR="00D33D4A" w:rsidRPr="005F2AB5" w:rsidRDefault="00D33D4A" w:rsidP="006B2C4E">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05" w:name="n303"/>
      <w:bookmarkEnd w:id="205"/>
      <w:r w:rsidRPr="005F2AB5">
        <w:rPr>
          <w:rFonts w:ascii="Times New Roman" w:eastAsia="Times New Roman" w:hAnsi="Times New Roman" w:cs="Times New Roman"/>
          <w:noProof w:val="0"/>
          <w:sz w:val="28"/>
          <w:szCs w:val="28"/>
          <w:lang w:eastAsia="uk-UA"/>
        </w:rPr>
        <w:t>5) документ, який підтверджує оплату 100 % вартості розміщених сертифікатів ФОН</w:t>
      </w:r>
      <w:r w:rsidR="00F80F18" w:rsidRPr="005F2AB5">
        <w:rPr>
          <w:rFonts w:ascii="Times New Roman" w:eastAsia="Times New Roman" w:hAnsi="Times New Roman" w:cs="Times New Roman"/>
          <w:noProof w:val="0"/>
          <w:sz w:val="28"/>
          <w:szCs w:val="28"/>
          <w:lang w:eastAsia="uk-UA"/>
        </w:rPr>
        <w:t>, засвідчений підписом керівника емітента</w:t>
      </w:r>
      <w:r w:rsidRPr="005F2AB5">
        <w:rPr>
          <w:rFonts w:ascii="Times New Roman" w:eastAsia="Times New Roman" w:hAnsi="Times New Roman" w:cs="Times New Roman"/>
          <w:noProof w:val="0"/>
          <w:sz w:val="28"/>
          <w:szCs w:val="28"/>
          <w:lang w:eastAsia="uk-UA"/>
        </w:rPr>
        <w:t>;</w:t>
      </w:r>
    </w:p>
    <w:p w14:paraId="73562B2D" w14:textId="77777777" w:rsidR="00D33D4A" w:rsidRPr="005F2AB5" w:rsidRDefault="00D33D4A" w:rsidP="006B2C4E">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06" w:name="n304"/>
      <w:bookmarkEnd w:id="206"/>
      <w:r w:rsidRPr="005F2AB5">
        <w:rPr>
          <w:rFonts w:ascii="Times New Roman" w:eastAsia="Times New Roman" w:hAnsi="Times New Roman" w:cs="Times New Roman"/>
          <w:noProof w:val="0"/>
          <w:sz w:val="28"/>
          <w:szCs w:val="28"/>
          <w:lang w:eastAsia="uk-UA"/>
        </w:rPr>
        <w:t>6) довідку, засвідчену підписом керівника емітента, про повернення внесків, унесених як плата за сертифікати ФОН, усім особам, які зробили ці внески (із зазначенням внеску, його вартості, дати повернення), з наданням засвідчених керівником емітента копій документів, які підтверджують повернення внесків, унесених як плата за сертифікати ФОН;</w:t>
      </w:r>
    </w:p>
    <w:p w14:paraId="4BC34E6A" w14:textId="13BFD402" w:rsidR="00D33D4A" w:rsidRPr="005F2AB5" w:rsidRDefault="00D33D4A" w:rsidP="006B2C4E">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07" w:name="n305"/>
      <w:bookmarkEnd w:id="207"/>
      <w:r w:rsidRPr="005F2AB5">
        <w:rPr>
          <w:rFonts w:ascii="Times New Roman" w:eastAsia="Times New Roman" w:hAnsi="Times New Roman" w:cs="Times New Roman"/>
          <w:noProof w:val="0"/>
          <w:sz w:val="28"/>
          <w:szCs w:val="28"/>
          <w:lang w:eastAsia="uk-UA"/>
        </w:rPr>
        <w:t>7</w:t>
      </w:r>
      <w:r w:rsidRPr="005C4530">
        <w:rPr>
          <w:rFonts w:ascii="Times New Roman" w:eastAsia="Times New Roman" w:hAnsi="Times New Roman" w:cs="Times New Roman"/>
          <w:noProof w:val="0"/>
          <w:sz w:val="28"/>
          <w:szCs w:val="28"/>
          <w:lang w:eastAsia="uk-UA"/>
        </w:rPr>
        <w:t xml:space="preserve">) </w:t>
      </w:r>
      <w:r w:rsidR="00CD6CF4" w:rsidRPr="005C4530">
        <w:rPr>
          <w:rFonts w:ascii="Times New Roman" w:eastAsia="Times New Roman" w:hAnsi="Times New Roman" w:cs="Times New Roman"/>
          <w:noProof w:val="0"/>
          <w:sz w:val="28"/>
          <w:szCs w:val="28"/>
          <w:lang w:eastAsia="uk-UA"/>
        </w:rPr>
        <w:t>копію довідки</w:t>
      </w:r>
      <w:r w:rsidR="00CD6CF4" w:rsidRPr="005F2AB5">
        <w:rPr>
          <w:rFonts w:ascii="Times New Roman" w:eastAsia="Times New Roman" w:hAnsi="Times New Roman" w:cs="Times New Roman"/>
          <w:noProof w:val="0"/>
          <w:sz w:val="28"/>
          <w:szCs w:val="28"/>
          <w:lang w:eastAsia="uk-UA"/>
        </w:rPr>
        <w:t xml:space="preserve"> </w:t>
      </w:r>
      <w:r w:rsidRPr="005F2AB5">
        <w:rPr>
          <w:rFonts w:ascii="Times New Roman" w:eastAsia="Times New Roman" w:hAnsi="Times New Roman" w:cs="Times New Roman"/>
          <w:noProof w:val="0"/>
          <w:sz w:val="28"/>
          <w:szCs w:val="28"/>
          <w:lang w:eastAsia="uk-UA"/>
        </w:rPr>
        <w:t>про стан рахунку в цінних паперах емітента</w:t>
      </w:r>
      <w:r w:rsidR="00F80F18" w:rsidRPr="005F2AB5">
        <w:rPr>
          <w:rFonts w:ascii="Times New Roman" w:eastAsia="Times New Roman" w:hAnsi="Times New Roman" w:cs="Times New Roman"/>
          <w:noProof w:val="0"/>
          <w:sz w:val="28"/>
          <w:szCs w:val="28"/>
          <w:lang w:eastAsia="uk-UA"/>
        </w:rPr>
        <w:t>;</w:t>
      </w:r>
    </w:p>
    <w:p w14:paraId="1EA41618" w14:textId="77777777" w:rsidR="00F80F18" w:rsidRPr="005F2AB5" w:rsidRDefault="00F80F18" w:rsidP="006B2C4E">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8) копію платіжного документа, який підтверджує сплату за реєстраційні дії щодо реєстрації звіту про результати емісії сертифікатів ФОН, засвідчену підписом керівника емітента.</w:t>
      </w:r>
    </w:p>
    <w:p w14:paraId="17F06B8A" w14:textId="77777777" w:rsidR="00F80F18" w:rsidRPr="005F2AB5" w:rsidRDefault="00F80F18" w:rsidP="000B49B0">
      <w:pPr>
        <w:shd w:val="clear" w:color="auto" w:fill="FFFFFF"/>
        <w:spacing w:after="150" w:line="240" w:lineRule="auto"/>
        <w:ind w:firstLine="708"/>
        <w:jc w:val="both"/>
        <w:rPr>
          <w:rFonts w:ascii="Times New Roman" w:eastAsia="Times New Roman" w:hAnsi="Times New Roman" w:cs="Times New Roman"/>
          <w:noProof w:val="0"/>
          <w:sz w:val="28"/>
          <w:szCs w:val="28"/>
          <w:lang w:eastAsia="uk-UA"/>
        </w:rPr>
      </w:pPr>
    </w:p>
    <w:p w14:paraId="7D5A5848" w14:textId="77777777" w:rsidR="00D33D4A" w:rsidRPr="005F2AB5" w:rsidRDefault="002E7134" w:rsidP="00D33D4A">
      <w:pPr>
        <w:shd w:val="clear" w:color="auto" w:fill="FFFFFF"/>
        <w:spacing w:before="150" w:after="150" w:line="240" w:lineRule="auto"/>
        <w:jc w:val="center"/>
        <w:rPr>
          <w:rFonts w:ascii="Times New Roman" w:eastAsia="Times New Roman" w:hAnsi="Times New Roman" w:cs="Times New Roman"/>
          <w:noProof w:val="0"/>
          <w:sz w:val="24"/>
          <w:szCs w:val="24"/>
          <w:lang w:eastAsia="uk-UA"/>
        </w:rPr>
      </w:pPr>
      <w:bookmarkStart w:id="208" w:name="n306"/>
      <w:bookmarkStart w:id="209" w:name="n307"/>
      <w:bookmarkStart w:id="210" w:name="n309"/>
      <w:bookmarkEnd w:id="208"/>
      <w:bookmarkEnd w:id="209"/>
      <w:bookmarkEnd w:id="210"/>
      <w:r w:rsidRPr="005F2AB5">
        <w:rPr>
          <w:rFonts w:ascii="Times New Roman" w:eastAsia="Times New Roman" w:hAnsi="Times New Roman" w:cs="Times New Roman"/>
          <w:b/>
          <w:bCs/>
          <w:noProof w:val="0"/>
          <w:sz w:val="28"/>
          <w:szCs w:val="28"/>
          <w:lang w:eastAsia="uk-UA"/>
        </w:rPr>
        <w:t>6</w:t>
      </w:r>
      <w:r w:rsidR="00D33D4A" w:rsidRPr="005F2AB5">
        <w:rPr>
          <w:rFonts w:ascii="Times New Roman" w:eastAsia="Times New Roman" w:hAnsi="Times New Roman" w:cs="Times New Roman"/>
          <w:b/>
          <w:bCs/>
          <w:noProof w:val="0"/>
          <w:sz w:val="28"/>
          <w:szCs w:val="28"/>
          <w:lang w:eastAsia="uk-UA"/>
        </w:rPr>
        <w:t>. Документи, які надаються у разі незатвердження результатів емісії сертифікатів ФОН</w:t>
      </w:r>
    </w:p>
    <w:p w14:paraId="0DF9C97B" w14:textId="1A079E8B" w:rsidR="00D33D4A" w:rsidRPr="005F2AB5" w:rsidRDefault="00AB525F" w:rsidP="006B2C4E">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11" w:name="n310"/>
      <w:bookmarkEnd w:id="211"/>
      <w:r w:rsidRPr="005F2AB5">
        <w:rPr>
          <w:rFonts w:ascii="Times New Roman" w:eastAsia="Times New Roman" w:hAnsi="Times New Roman" w:cs="Times New Roman"/>
          <w:noProof w:val="0"/>
          <w:sz w:val="28"/>
          <w:szCs w:val="28"/>
          <w:lang w:eastAsia="uk-UA"/>
        </w:rPr>
        <w:t>6</w:t>
      </w:r>
      <w:r w:rsidR="00330479" w:rsidRPr="005F2AB5">
        <w:rPr>
          <w:rFonts w:ascii="Times New Roman" w:eastAsia="Times New Roman" w:hAnsi="Times New Roman" w:cs="Times New Roman"/>
          <w:noProof w:val="0"/>
          <w:sz w:val="28"/>
          <w:szCs w:val="28"/>
          <w:lang w:eastAsia="uk-UA"/>
        </w:rPr>
        <w:t>6</w:t>
      </w:r>
      <w:r w:rsidR="00D33D4A" w:rsidRPr="005F2AB5">
        <w:rPr>
          <w:rFonts w:ascii="Times New Roman" w:eastAsia="Times New Roman" w:hAnsi="Times New Roman" w:cs="Times New Roman"/>
          <w:noProof w:val="0"/>
          <w:sz w:val="28"/>
          <w:szCs w:val="28"/>
          <w:lang w:eastAsia="uk-UA"/>
        </w:rPr>
        <w:t>. У разі незатвердження уповноваженим органом емітента в установлені </w:t>
      </w:r>
      <w:hyperlink r:id="rId29" w:tgtFrame="_blank" w:history="1">
        <w:r w:rsidR="00D33D4A" w:rsidRPr="005F2AB5">
          <w:rPr>
            <w:rFonts w:ascii="Times New Roman" w:eastAsia="Times New Roman" w:hAnsi="Times New Roman" w:cs="Times New Roman"/>
            <w:noProof w:val="0"/>
            <w:sz w:val="28"/>
            <w:szCs w:val="28"/>
            <w:lang w:eastAsia="uk-UA"/>
          </w:rPr>
          <w:t>Законом України</w:t>
        </w:r>
      </w:hyperlink>
      <w:r w:rsidR="00D33D4A" w:rsidRPr="005F2AB5">
        <w:rPr>
          <w:rFonts w:ascii="Times New Roman" w:eastAsia="Times New Roman" w:hAnsi="Times New Roman" w:cs="Times New Roman"/>
          <w:noProof w:val="0"/>
          <w:sz w:val="28"/>
          <w:szCs w:val="28"/>
          <w:lang w:eastAsia="uk-UA"/>
        </w:rPr>
        <w:t> </w:t>
      </w:r>
      <w:r w:rsidRPr="005F2AB5">
        <w:rPr>
          <w:rFonts w:ascii="Times New Roman" w:eastAsia="Times New Roman" w:hAnsi="Times New Roman" w:cs="Times New Roman"/>
          <w:noProof w:val="0"/>
          <w:sz w:val="28"/>
          <w:szCs w:val="28"/>
          <w:lang w:eastAsia="uk-UA"/>
        </w:rPr>
        <w:t>«Про ринки капіталу та організовані товарні ринки»</w:t>
      </w:r>
      <w:r w:rsidR="00D33D4A" w:rsidRPr="005F2AB5">
        <w:rPr>
          <w:rFonts w:ascii="Times New Roman" w:eastAsia="Times New Roman" w:hAnsi="Times New Roman" w:cs="Times New Roman"/>
          <w:noProof w:val="0"/>
          <w:sz w:val="28"/>
          <w:szCs w:val="28"/>
          <w:lang w:eastAsia="uk-UA"/>
        </w:rPr>
        <w:t xml:space="preserve"> строки результатів емісії сертифікатів ФОН емітент не пізніше 15 календарних днів з </w:t>
      </w:r>
      <w:r w:rsidR="003067FF">
        <w:rPr>
          <w:rFonts w:ascii="Times New Roman" w:eastAsia="Times New Roman" w:hAnsi="Times New Roman" w:cs="Times New Roman"/>
          <w:noProof w:val="0"/>
          <w:sz w:val="28"/>
          <w:szCs w:val="28"/>
          <w:lang w:eastAsia="uk-UA"/>
        </w:rPr>
        <w:t>дня</w:t>
      </w:r>
      <w:r w:rsidR="003067FF" w:rsidRPr="005F2AB5">
        <w:rPr>
          <w:rFonts w:ascii="Times New Roman" w:eastAsia="Times New Roman" w:hAnsi="Times New Roman" w:cs="Times New Roman"/>
          <w:noProof w:val="0"/>
          <w:sz w:val="28"/>
          <w:szCs w:val="28"/>
          <w:lang w:eastAsia="uk-UA"/>
        </w:rPr>
        <w:t xml:space="preserve"> </w:t>
      </w:r>
      <w:r w:rsidR="00D33D4A" w:rsidRPr="005F2AB5">
        <w:rPr>
          <w:rFonts w:ascii="Times New Roman" w:eastAsia="Times New Roman" w:hAnsi="Times New Roman" w:cs="Times New Roman"/>
          <w:noProof w:val="0"/>
          <w:sz w:val="28"/>
          <w:szCs w:val="28"/>
          <w:lang w:eastAsia="uk-UA"/>
        </w:rPr>
        <w:t xml:space="preserve">закінчення строку повернення внесків, унесених в оплату за сертифікати ФОН, або 15 календарних днів з </w:t>
      </w:r>
      <w:r w:rsidR="00E36EC3">
        <w:rPr>
          <w:rFonts w:ascii="Times New Roman" w:eastAsia="Times New Roman" w:hAnsi="Times New Roman" w:cs="Times New Roman"/>
          <w:noProof w:val="0"/>
          <w:sz w:val="28"/>
          <w:szCs w:val="28"/>
          <w:lang w:eastAsia="uk-UA"/>
        </w:rPr>
        <w:t>дня</w:t>
      </w:r>
      <w:r w:rsidR="00E36EC3" w:rsidRPr="005F2AB5">
        <w:rPr>
          <w:rFonts w:ascii="Times New Roman" w:eastAsia="Times New Roman" w:hAnsi="Times New Roman" w:cs="Times New Roman"/>
          <w:noProof w:val="0"/>
          <w:sz w:val="28"/>
          <w:szCs w:val="28"/>
          <w:lang w:eastAsia="uk-UA"/>
        </w:rPr>
        <w:t xml:space="preserve"> </w:t>
      </w:r>
      <w:r w:rsidR="00D33D4A" w:rsidRPr="005F2AB5">
        <w:rPr>
          <w:rFonts w:ascii="Times New Roman" w:eastAsia="Times New Roman" w:hAnsi="Times New Roman" w:cs="Times New Roman"/>
          <w:noProof w:val="0"/>
          <w:sz w:val="28"/>
          <w:szCs w:val="28"/>
          <w:lang w:eastAsia="uk-UA"/>
        </w:rPr>
        <w:t xml:space="preserve">закінчення строку для затвердження результатів емісії сертифікатів ФОН (у разі якщо протягом строку розміщення сертифікатів ФОН, який вказаний у рішенні про емісію сертифікатів ФОН та проспекті сертифікатів ФОН (у разі його оформлення), не було укладено жодного договору з першими власниками у процесі розміщення сертифікатів ФОН) подає до </w:t>
      </w:r>
      <w:proofErr w:type="spellStart"/>
      <w:r w:rsidR="00D33D4A" w:rsidRPr="005F2AB5">
        <w:rPr>
          <w:rFonts w:ascii="Times New Roman" w:eastAsia="Times New Roman" w:hAnsi="Times New Roman" w:cs="Times New Roman"/>
          <w:noProof w:val="0"/>
          <w:sz w:val="28"/>
          <w:szCs w:val="28"/>
          <w:lang w:eastAsia="uk-UA"/>
        </w:rPr>
        <w:t>реєструвального</w:t>
      </w:r>
      <w:proofErr w:type="spellEnd"/>
      <w:r w:rsidR="00D33D4A" w:rsidRPr="005F2AB5">
        <w:rPr>
          <w:rFonts w:ascii="Times New Roman" w:eastAsia="Times New Roman" w:hAnsi="Times New Roman" w:cs="Times New Roman"/>
          <w:noProof w:val="0"/>
          <w:sz w:val="28"/>
          <w:szCs w:val="28"/>
          <w:lang w:eastAsia="uk-UA"/>
        </w:rPr>
        <w:t xml:space="preserve"> органу документи для скасування реєстрації випуску сертифікатів ФОН та анулювання тимчасового свідоцтва про реєстрацію випуску сертифікатів ФОН, а саме:</w:t>
      </w:r>
    </w:p>
    <w:p w14:paraId="42B328F5" w14:textId="77777777" w:rsidR="00D33D4A" w:rsidRPr="005F2AB5" w:rsidRDefault="00D33D4A" w:rsidP="006B2C4E">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12" w:name="n311"/>
      <w:bookmarkEnd w:id="212"/>
      <w:r w:rsidRPr="005F2AB5">
        <w:rPr>
          <w:rFonts w:ascii="Times New Roman" w:eastAsia="Times New Roman" w:hAnsi="Times New Roman" w:cs="Times New Roman"/>
          <w:noProof w:val="0"/>
          <w:sz w:val="28"/>
          <w:szCs w:val="28"/>
          <w:lang w:eastAsia="uk-UA"/>
        </w:rPr>
        <w:t>1) заяву про скасування реєстрації випуску сертифікатів ФОН та анулювання тимчасового свідоцтва про реєстрацію випуску сертифікатів ФОН</w:t>
      </w:r>
      <w:r w:rsidR="00934FBB" w:rsidRPr="005F2AB5">
        <w:rPr>
          <w:rFonts w:ascii="Times New Roman" w:eastAsia="Times New Roman" w:hAnsi="Times New Roman" w:cs="Times New Roman"/>
          <w:noProof w:val="0"/>
          <w:sz w:val="28"/>
          <w:szCs w:val="28"/>
          <w:lang w:eastAsia="uk-UA"/>
        </w:rPr>
        <w:t xml:space="preserve"> (додаток 8)</w:t>
      </w:r>
      <w:r w:rsidRPr="005F2AB5">
        <w:rPr>
          <w:rFonts w:ascii="Times New Roman" w:eastAsia="Times New Roman" w:hAnsi="Times New Roman" w:cs="Times New Roman"/>
          <w:noProof w:val="0"/>
          <w:sz w:val="28"/>
          <w:szCs w:val="28"/>
          <w:lang w:eastAsia="uk-UA"/>
        </w:rPr>
        <w:t>;</w:t>
      </w:r>
    </w:p>
    <w:p w14:paraId="6E371E76" w14:textId="5EB0F542" w:rsidR="00D33D4A" w:rsidRPr="005F2AB5" w:rsidRDefault="00D33D4A" w:rsidP="006B2C4E">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13" w:name="n312"/>
      <w:bookmarkEnd w:id="213"/>
      <w:r w:rsidRPr="005F2AB5">
        <w:rPr>
          <w:rFonts w:ascii="Times New Roman" w:eastAsia="Times New Roman" w:hAnsi="Times New Roman" w:cs="Times New Roman"/>
          <w:noProof w:val="0"/>
          <w:sz w:val="28"/>
          <w:szCs w:val="28"/>
          <w:lang w:eastAsia="uk-UA"/>
        </w:rPr>
        <w:t>2) довідку про емісію сертифікатів ФОН</w:t>
      </w:r>
      <w:r w:rsidR="00E36EC3">
        <w:rPr>
          <w:rFonts w:ascii="Times New Roman" w:eastAsia="Times New Roman" w:hAnsi="Times New Roman" w:cs="Times New Roman"/>
          <w:noProof w:val="0"/>
          <w:sz w:val="28"/>
          <w:szCs w:val="28"/>
          <w:lang w:eastAsia="uk-UA"/>
        </w:rPr>
        <w:t xml:space="preserve"> (додаток 13)</w:t>
      </w:r>
      <w:r w:rsidRPr="005F2AB5">
        <w:rPr>
          <w:rFonts w:ascii="Times New Roman" w:eastAsia="Times New Roman" w:hAnsi="Times New Roman" w:cs="Times New Roman"/>
          <w:noProof w:val="0"/>
          <w:sz w:val="28"/>
          <w:szCs w:val="28"/>
          <w:lang w:eastAsia="uk-UA"/>
        </w:rPr>
        <w:t>, засвідчену підписом керівника емітента;</w:t>
      </w:r>
    </w:p>
    <w:p w14:paraId="53987E71" w14:textId="77777777" w:rsidR="00AB525F" w:rsidRPr="005F2AB5" w:rsidRDefault="00D33D4A" w:rsidP="006B2C4E">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14" w:name="n313"/>
      <w:bookmarkEnd w:id="214"/>
      <w:r w:rsidRPr="005F2AB5">
        <w:rPr>
          <w:rFonts w:ascii="Times New Roman" w:eastAsia="Times New Roman" w:hAnsi="Times New Roman" w:cs="Times New Roman"/>
          <w:noProof w:val="0"/>
          <w:sz w:val="28"/>
          <w:szCs w:val="28"/>
          <w:lang w:eastAsia="uk-UA"/>
        </w:rPr>
        <w:t>3) документ, який підтверджує оплату 100 % вартості розміщених сертифікатів ФОН</w:t>
      </w:r>
      <w:r w:rsidR="00AB525F" w:rsidRPr="005F2AB5">
        <w:rPr>
          <w:rFonts w:ascii="Times New Roman" w:eastAsia="Times New Roman" w:hAnsi="Times New Roman" w:cs="Times New Roman"/>
          <w:noProof w:val="0"/>
          <w:sz w:val="28"/>
          <w:szCs w:val="28"/>
          <w:lang w:eastAsia="uk-UA"/>
        </w:rPr>
        <w:t>, засвідчений підписом керівника емітента;</w:t>
      </w:r>
    </w:p>
    <w:p w14:paraId="1C378C58" w14:textId="77777777" w:rsidR="00D33D4A" w:rsidRPr="005F2AB5" w:rsidRDefault="00D33D4A" w:rsidP="006B2C4E">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15" w:name="n314"/>
      <w:bookmarkEnd w:id="215"/>
      <w:r w:rsidRPr="005F2AB5">
        <w:rPr>
          <w:rFonts w:ascii="Times New Roman" w:eastAsia="Times New Roman" w:hAnsi="Times New Roman" w:cs="Times New Roman"/>
          <w:noProof w:val="0"/>
          <w:sz w:val="28"/>
          <w:szCs w:val="28"/>
          <w:lang w:eastAsia="uk-UA"/>
        </w:rPr>
        <w:lastRenderedPageBreak/>
        <w:t>4) довідку, засвідчену підписом керівника емітента, про повернення внесків, унесених в оплату за сертифікати ФОН, усім особам, які зробили ці внески (із зазначенням внеску, його вартості, дати повернення), з наданням засвідчених керівником емітента копій документів, які підтверджують повернення внесків, унесених як плата за сертифікати ФОН;</w:t>
      </w:r>
    </w:p>
    <w:p w14:paraId="7E940B1E" w14:textId="4FD7F89A" w:rsidR="00A2420B" w:rsidRPr="005F2AB5" w:rsidRDefault="00D33D4A" w:rsidP="006B2C4E">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16" w:name="n315"/>
      <w:bookmarkEnd w:id="216"/>
      <w:r w:rsidRPr="005F2AB5">
        <w:rPr>
          <w:rFonts w:ascii="Times New Roman" w:eastAsia="Times New Roman" w:hAnsi="Times New Roman" w:cs="Times New Roman"/>
          <w:noProof w:val="0"/>
          <w:sz w:val="28"/>
          <w:szCs w:val="28"/>
          <w:lang w:eastAsia="uk-UA"/>
        </w:rPr>
        <w:t>5</w:t>
      </w:r>
      <w:r w:rsidRPr="005C4530">
        <w:rPr>
          <w:rFonts w:ascii="Times New Roman" w:eastAsia="Times New Roman" w:hAnsi="Times New Roman" w:cs="Times New Roman"/>
          <w:noProof w:val="0"/>
          <w:sz w:val="28"/>
          <w:szCs w:val="28"/>
          <w:lang w:eastAsia="uk-UA"/>
        </w:rPr>
        <w:t xml:space="preserve">) </w:t>
      </w:r>
      <w:bookmarkStart w:id="217" w:name="n318"/>
      <w:bookmarkEnd w:id="217"/>
      <w:r w:rsidR="00A2420B" w:rsidRPr="005C4530">
        <w:rPr>
          <w:rFonts w:ascii="Times New Roman" w:eastAsia="Times New Roman" w:hAnsi="Times New Roman" w:cs="Times New Roman"/>
          <w:noProof w:val="0"/>
          <w:sz w:val="28"/>
          <w:szCs w:val="28"/>
          <w:lang w:eastAsia="uk-UA"/>
        </w:rPr>
        <w:t>копію довідки про</w:t>
      </w:r>
      <w:r w:rsidR="00A2420B" w:rsidRPr="005F2AB5">
        <w:rPr>
          <w:rFonts w:ascii="Times New Roman" w:eastAsia="Times New Roman" w:hAnsi="Times New Roman" w:cs="Times New Roman"/>
          <w:noProof w:val="0"/>
          <w:sz w:val="28"/>
          <w:szCs w:val="28"/>
          <w:lang w:eastAsia="uk-UA"/>
        </w:rPr>
        <w:t xml:space="preserve"> стан рахунку в цінних паперах емітента.</w:t>
      </w:r>
    </w:p>
    <w:p w14:paraId="6CB4019B" w14:textId="0EA8D8DB" w:rsidR="00D33D4A" w:rsidRPr="005F2AB5" w:rsidRDefault="00AB525F"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6</w:t>
      </w:r>
      <w:r w:rsidR="00330479" w:rsidRPr="005F2AB5">
        <w:rPr>
          <w:rFonts w:ascii="Times New Roman" w:eastAsia="Times New Roman" w:hAnsi="Times New Roman" w:cs="Times New Roman"/>
          <w:noProof w:val="0"/>
          <w:sz w:val="28"/>
          <w:szCs w:val="28"/>
          <w:lang w:eastAsia="uk-UA"/>
        </w:rPr>
        <w:t>7</w:t>
      </w:r>
      <w:r w:rsidR="00D33D4A" w:rsidRPr="005F2AB5">
        <w:rPr>
          <w:rFonts w:ascii="Times New Roman" w:eastAsia="Times New Roman" w:hAnsi="Times New Roman" w:cs="Times New Roman"/>
          <w:noProof w:val="0"/>
          <w:sz w:val="28"/>
          <w:szCs w:val="28"/>
          <w:lang w:eastAsia="uk-UA"/>
        </w:rPr>
        <w:t>. Підставами для відмови в скасуванні реєстрації випуску сертифікатів ФОН та анулюванні тимчасового свідоцтва про реєстрацію випуску сертифікатів ФОН у разі незатвердження уповноваженим органом емітента результатів емісії сертифікатів ФОН є:</w:t>
      </w:r>
    </w:p>
    <w:p w14:paraId="50AE7F29" w14:textId="77777777" w:rsidR="00D33D4A" w:rsidRPr="005F2AB5" w:rsidRDefault="00D33D4A" w:rsidP="00EF38BE">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18" w:name="n319"/>
      <w:bookmarkEnd w:id="218"/>
      <w:r w:rsidRPr="005F2AB5">
        <w:rPr>
          <w:rFonts w:ascii="Times New Roman" w:eastAsia="Times New Roman" w:hAnsi="Times New Roman" w:cs="Times New Roman"/>
          <w:noProof w:val="0"/>
          <w:sz w:val="28"/>
          <w:szCs w:val="28"/>
          <w:lang w:eastAsia="uk-UA"/>
        </w:rPr>
        <w:t>невідповідність поданих документів вимогам цього Положення;</w:t>
      </w:r>
    </w:p>
    <w:p w14:paraId="51511871" w14:textId="77777777" w:rsidR="00D33D4A" w:rsidRPr="005F2AB5" w:rsidRDefault="00D33D4A" w:rsidP="006B2C4E">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19" w:name="n320"/>
      <w:bookmarkEnd w:id="219"/>
      <w:r w:rsidRPr="005F2AB5">
        <w:rPr>
          <w:rFonts w:ascii="Times New Roman" w:eastAsia="Times New Roman" w:hAnsi="Times New Roman" w:cs="Times New Roman"/>
          <w:noProof w:val="0"/>
          <w:sz w:val="28"/>
          <w:szCs w:val="28"/>
          <w:lang w:eastAsia="uk-UA"/>
        </w:rPr>
        <w:t>наявність розбіжностей між різними положеннями поданих документів, недостовірності та/або неповноти інформації у поданих документах.</w:t>
      </w:r>
    </w:p>
    <w:p w14:paraId="2F238B02" w14:textId="77777777" w:rsidR="00C16ED9" w:rsidRPr="005F2AB5" w:rsidRDefault="00C16ED9" w:rsidP="00D33D4A">
      <w:pPr>
        <w:shd w:val="clear" w:color="auto" w:fill="FFFFFF"/>
        <w:spacing w:before="150" w:after="150" w:line="240" w:lineRule="auto"/>
        <w:jc w:val="center"/>
        <w:rPr>
          <w:rFonts w:ascii="Times New Roman" w:eastAsia="Times New Roman" w:hAnsi="Times New Roman" w:cs="Times New Roman"/>
          <w:b/>
          <w:bCs/>
          <w:noProof w:val="0"/>
          <w:sz w:val="28"/>
          <w:szCs w:val="28"/>
          <w:lang w:eastAsia="uk-UA"/>
        </w:rPr>
      </w:pPr>
      <w:bookmarkStart w:id="220" w:name="n321"/>
      <w:bookmarkEnd w:id="220"/>
    </w:p>
    <w:p w14:paraId="01988B0C" w14:textId="77777777" w:rsidR="00D33D4A" w:rsidRPr="005F2AB5" w:rsidRDefault="00D33D4A" w:rsidP="00D33D4A">
      <w:pPr>
        <w:shd w:val="clear" w:color="auto" w:fill="FFFFFF"/>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b/>
          <w:bCs/>
          <w:noProof w:val="0"/>
          <w:sz w:val="28"/>
          <w:szCs w:val="28"/>
          <w:lang w:eastAsia="uk-UA"/>
        </w:rPr>
        <w:t>IV. Викуп, конвертація сертифікатів ФОН, скасування реєстрації випуску сертифікатів ФОН</w:t>
      </w:r>
    </w:p>
    <w:p w14:paraId="541AEB21" w14:textId="77777777" w:rsidR="00D33D4A" w:rsidRPr="005F2AB5" w:rsidRDefault="00D33D4A" w:rsidP="00D33D4A">
      <w:pPr>
        <w:shd w:val="clear" w:color="auto" w:fill="FFFFFF"/>
        <w:spacing w:before="150" w:after="150" w:line="240" w:lineRule="auto"/>
        <w:jc w:val="center"/>
        <w:rPr>
          <w:rFonts w:ascii="Times New Roman" w:eastAsia="Times New Roman" w:hAnsi="Times New Roman" w:cs="Times New Roman"/>
          <w:noProof w:val="0"/>
          <w:sz w:val="24"/>
          <w:szCs w:val="24"/>
          <w:lang w:eastAsia="uk-UA"/>
        </w:rPr>
      </w:pPr>
      <w:bookmarkStart w:id="221" w:name="n322"/>
      <w:bookmarkEnd w:id="221"/>
      <w:r w:rsidRPr="005F2AB5">
        <w:rPr>
          <w:rFonts w:ascii="Times New Roman" w:eastAsia="Times New Roman" w:hAnsi="Times New Roman" w:cs="Times New Roman"/>
          <w:b/>
          <w:bCs/>
          <w:noProof w:val="0"/>
          <w:sz w:val="28"/>
          <w:szCs w:val="28"/>
          <w:lang w:eastAsia="uk-UA"/>
        </w:rPr>
        <w:t>1. Скасування реєстрації випуску сертифікатів ФОН</w:t>
      </w:r>
    </w:p>
    <w:p w14:paraId="27BB2B6E" w14:textId="77777777" w:rsidR="00D33D4A" w:rsidRPr="005F2AB5" w:rsidRDefault="00AB19BC" w:rsidP="00275CDD">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22" w:name="n323"/>
      <w:bookmarkEnd w:id="222"/>
      <w:r w:rsidRPr="005F2AB5">
        <w:rPr>
          <w:rFonts w:ascii="Times New Roman" w:eastAsia="Times New Roman" w:hAnsi="Times New Roman" w:cs="Times New Roman"/>
          <w:noProof w:val="0"/>
          <w:sz w:val="28"/>
          <w:szCs w:val="28"/>
          <w:lang w:eastAsia="uk-UA"/>
        </w:rPr>
        <w:t>6</w:t>
      </w:r>
      <w:r w:rsidR="00330479" w:rsidRPr="005F2AB5">
        <w:rPr>
          <w:rFonts w:ascii="Times New Roman" w:eastAsia="Times New Roman" w:hAnsi="Times New Roman" w:cs="Times New Roman"/>
          <w:noProof w:val="0"/>
          <w:sz w:val="28"/>
          <w:szCs w:val="28"/>
          <w:lang w:eastAsia="uk-UA"/>
        </w:rPr>
        <w:t>8</w:t>
      </w:r>
      <w:r w:rsidR="00D33D4A" w:rsidRPr="005F2AB5">
        <w:rPr>
          <w:rFonts w:ascii="Times New Roman" w:eastAsia="Times New Roman" w:hAnsi="Times New Roman" w:cs="Times New Roman"/>
          <w:noProof w:val="0"/>
          <w:sz w:val="28"/>
          <w:szCs w:val="28"/>
          <w:lang w:eastAsia="uk-UA"/>
        </w:rPr>
        <w:t xml:space="preserve">. </w:t>
      </w:r>
      <w:proofErr w:type="spellStart"/>
      <w:r w:rsidR="00D33D4A" w:rsidRPr="005F2AB5">
        <w:rPr>
          <w:rFonts w:ascii="Times New Roman" w:eastAsia="Times New Roman" w:hAnsi="Times New Roman" w:cs="Times New Roman"/>
          <w:noProof w:val="0"/>
          <w:sz w:val="28"/>
          <w:szCs w:val="28"/>
          <w:lang w:eastAsia="uk-UA"/>
        </w:rPr>
        <w:t>Реєструвальний</w:t>
      </w:r>
      <w:proofErr w:type="spellEnd"/>
      <w:r w:rsidR="00D33D4A" w:rsidRPr="005F2AB5">
        <w:rPr>
          <w:rFonts w:ascii="Times New Roman" w:eastAsia="Times New Roman" w:hAnsi="Times New Roman" w:cs="Times New Roman"/>
          <w:noProof w:val="0"/>
          <w:sz w:val="28"/>
          <w:szCs w:val="28"/>
          <w:lang w:eastAsia="uk-UA"/>
        </w:rPr>
        <w:t xml:space="preserve"> орган здійснює скасування реєстрації випуску сертифікатів ФОН та анулює тимчасове свідоцтво про реєстрацію випуску сертифікатів ФОН у разі:</w:t>
      </w:r>
    </w:p>
    <w:p w14:paraId="527DE31E" w14:textId="77777777" w:rsidR="00D33D4A" w:rsidRPr="005F2AB5" w:rsidRDefault="00D33D4A" w:rsidP="00275CDD">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23" w:name="n324"/>
      <w:bookmarkEnd w:id="223"/>
      <w:r w:rsidRPr="005F2AB5">
        <w:rPr>
          <w:rFonts w:ascii="Times New Roman" w:eastAsia="Times New Roman" w:hAnsi="Times New Roman" w:cs="Times New Roman"/>
          <w:noProof w:val="0"/>
          <w:sz w:val="28"/>
          <w:szCs w:val="28"/>
          <w:lang w:eastAsia="uk-UA"/>
        </w:rPr>
        <w:t>прийняття емітентом рішення про відмову від емісії сертифікатів ФОН;</w:t>
      </w:r>
    </w:p>
    <w:p w14:paraId="427ECCAA" w14:textId="77777777" w:rsidR="00D33D4A" w:rsidRPr="005F2AB5" w:rsidRDefault="00D33D4A" w:rsidP="00275CDD">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24" w:name="n325"/>
      <w:bookmarkEnd w:id="224"/>
      <w:r w:rsidRPr="005F2AB5">
        <w:rPr>
          <w:rFonts w:ascii="Times New Roman" w:eastAsia="Times New Roman" w:hAnsi="Times New Roman" w:cs="Times New Roman"/>
          <w:noProof w:val="0"/>
          <w:sz w:val="28"/>
          <w:szCs w:val="28"/>
          <w:lang w:eastAsia="uk-UA"/>
        </w:rPr>
        <w:t>якщо протягом строку розміщення сертифікатів ФОН, зазначеного у проспекті сертифікатів ФОН або рішенні про емісію сертифікатів ФОН, не було укладено жодного договору з першими власниками;</w:t>
      </w:r>
    </w:p>
    <w:p w14:paraId="157E7CA3" w14:textId="77777777" w:rsidR="00D33D4A" w:rsidRPr="005F2AB5" w:rsidRDefault="00D33D4A" w:rsidP="00275CDD">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25" w:name="n326"/>
      <w:bookmarkEnd w:id="225"/>
      <w:r w:rsidRPr="005F2AB5">
        <w:rPr>
          <w:rFonts w:ascii="Times New Roman" w:eastAsia="Times New Roman" w:hAnsi="Times New Roman" w:cs="Times New Roman"/>
          <w:noProof w:val="0"/>
          <w:sz w:val="28"/>
          <w:szCs w:val="28"/>
          <w:lang w:eastAsia="uk-UA"/>
        </w:rPr>
        <w:t>незатвердження в установлені законодавством строки результатів емісії сертифікатів ФОН;</w:t>
      </w:r>
    </w:p>
    <w:p w14:paraId="30803BC1" w14:textId="77777777" w:rsidR="00D33D4A" w:rsidRPr="005F2AB5" w:rsidRDefault="00D33D4A" w:rsidP="00275CDD">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26" w:name="n327"/>
      <w:bookmarkEnd w:id="226"/>
      <w:r w:rsidRPr="005F2AB5">
        <w:rPr>
          <w:rFonts w:ascii="Times New Roman" w:eastAsia="Times New Roman" w:hAnsi="Times New Roman" w:cs="Times New Roman"/>
          <w:noProof w:val="0"/>
          <w:sz w:val="28"/>
          <w:szCs w:val="28"/>
          <w:lang w:eastAsia="uk-UA"/>
        </w:rPr>
        <w:t>прийняття емітентом рішення про відмову від проведення конвертації сертифікатів ФОН;</w:t>
      </w:r>
    </w:p>
    <w:p w14:paraId="428119FA" w14:textId="77777777"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27" w:name="n328"/>
      <w:bookmarkEnd w:id="227"/>
      <w:r w:rsidRPr="005F2AB5">
        <w:rPr>
          <w:rFonts w:ascii="Times New Roman" w:eastAsia="Times New Roman" w:hAnsi="Times New Roman" w:cs="Times New Roman"/>
          <w:noProof w:val="0"/>
          <w:sz w:val="28"/>
          <w:szCs w:val="28"/>
          <w:lang w:eastAsia="uk-UA"/>
        </w:rPr>
        <w:t>визнання емісії сертифікатів ФОН недійсною.</w:t>
      </w:r>
    </w:p>
    <w:p w14:paraId="6DCE74DE" w14:textId="4D33C028" w:rsidR="00D33D4A" w:rsidRPr="005F2AB5" w:rsidRDefault="00433904"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28" w:name="n329"/>
      <w:bookmarkEnd w:id="228"/>
      <w:r w:rsidRPr="005F2AB5">
        <w:rPr>
          <w:rFonts w:ascii="Times New Roman" w:eastAsia="Times New Roman" w:hAnsi="Times New Roman" w:cs="Times New Roman"/>
          <w:noProof w:val="0"/>
          <w:sz w:val="28"/>
          <w:szCs w:val="28"/>
          <w:lang w:eastAsia="uk-UA"/>
        </w:rPr>
        <w:t>6</w:t>
      </w:r>
      <w:r w:rsidR="00330479" w:rsidRPr="005F2AB5">
        <w:rPr>
          <w:rFonts w:ascii="Times New Roman" w:eastAsia="Times New Roman" w:hAnsi="Times New Roman" w:cs="Times New Roman"/>
          <w:noProof w:val="0"/>
          <w:sz w:val="28"/>
          <w:szCs w:val="28"/>
          <w:lang w:eastAsia="uk-UA"/>
        </w:rPr>
        <w:t>9</w:t>
      </w:r>
      <w:r w:rsidR="00D33D4A" w:rsidRPr="005F2AB5">
        <w:rPr>
          <w:rFonts w:ascii="Times New Roman" w:eastAsia="Times New Roman" w:hAnsi="Times New Roman" w:cs="Times New Roman"/>
          <w:noProof w:val="0"/>
          <w:sz w:val="28"/>
          <w:szCs w:val="28"/>
          <w:lang w:eastAsia="uk-UA"/>
        </w:rPr>
        <w:t xml:space="preserve">. Уповноважена особа </w:t>
      </w:r>
      <w:proofErr w:type="spellStart"/>
      <w:r w:rsidR="00D33D4A" w:rsidRPr="005F2AB5">
        <w:rPr>
          <w:rFonts w:ascii="Times New Roman" w:eastAsia="Times New Roman" w:hAnsi="Times New Roman" w:cs="Times New Roman"/>
          <w:noProof w:val="0"/>
          <w:sz w:val="28"/>
          <w:szCs w:val="28"/>
          <w:lang w:eastAsia="uk-UA"/>
        </w:rPr>
        <w:t>реєструвального</w:t>
      </w:r>
      <w:proofErr w:type="spellEnd"/>
      <w:r w:rsidR="00D33D4A" w:rsidRPr="005F2AB5">
        <w:rPr>
          <w:rFonts w:ascii="Times New Roman" w:eastAsia="Times New Roman" w:hAnsi="Times New Roman" w:cs="Times New Roman"/>
          <w:noProof w:val="0"/>
          <w:sz w:val="28"/>
          <w:szCs w:val="28"/>
          <w:lang w:eastAsia="uk-UA"/>
        </w:rPr>
        <w:t xml:space="preserve"> органу видає розпорядження про скасування реєстрації випуску сертифікатів ФОН та анулювання тимчасового свідоцтва </w:t>
      </w:r>
      <w:r w:rsidR="00E36EC3">
        <w:rPr>
          <w:rFonts w:ascii="Times New Roman" w:eastAsia="Times New Roman" w:hAnsi="Times New Roman" w:cs="Times New Roman"/>
          <w:noProof w:val="0"/>
          <w:sz w:val="28"/>
          <w:szCs w:val="28"/>
          <w:lang w:eastAsia="uk-UA"/>
        </w:rPr>
        <w:t xml:space="preserve">(додаток 14) </w:t>
      </w:r>
      <w:r w:rsidR="00D33D4A" w:rsidRPr="005F2AB5">
        <w:rPr>
          <w:rFonts w:ascii="Times New Roman" w:eastAsia="Times New Roman" w:hAnsi="Times New Roman" w:cs="Times New Roman"/>
          <w:noProof w:val="0"/>
          <w:sz w:val="28"/>
          <w:szCs w:val="28"/>
          <w:lang w:eastAsia="uk-UA"/>
        </w:rPr>
        <w:t>у разі:</w:t>
      </w:r>
    </w:p>
    <w:p w14:paraId="24665BD1" w14:textId="7CA58ABC" w:rsidR="00D33D4A" w:rsidRPr="005F2AB5" w:rsidRDefault="00D33D4A" w:rsidP="00275CDD">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29" w:name="n330"/>
      <w:bookmarkEnd w:id="229"/>
      <w:r w:rsidRPr="005F2AB5">
        <w:rPr>
          <w:rFonts w:ascii="Times New Roman" w:eastAsia="Times New Roman" w:hAnsi="Times New Roman" w:cs="Times New Roman"/>
          <w:noProof w:val="0"/>
          <w:sz w:val="28"/>
          <w:szCs w:val="28"/>
          <w:lang w:eastAsia="uk-UA"/>
        </w:rPr>
        <w:t xml:space="preserve">1) прийняття емітентом рішення про відмову від емісії сертифікатів ФОН до початку розміщення сертифікатів ФОН </w:t>
      </w:r>
      <w:r w:rsidR="00E42C35">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 xml:space="preserve"> на підставі поданих емітентом документів, визначених </w:t>
      </w:r>
      <w:hyperlink r:id="rId30" w:anchor="n260" w:history="1">
        <w:r w:rsidRPr="005F2AB5">
          <w:rPr>
            <w:rFonts w:ascii="Times New Roman" w:eastAsia="Times New Roman" w:hAnsi="Times New Roman" w:cs="Times New Roman"/>
            <w:noProof w:val="0"/>
            <w:sz w:val="28"/>
            <w:szCs w:val="28"/>
            <w:lang w:eastAsia="uk-UA"/>
          </w:rPr>
          <w:t xml:space="preserve">пунктом </w:t>
        </w:r>
      </w:hyperlink>
      <w:r w:rsidR="00312FE1" w:rsidRPr="005F2AB5">
        <w:rPr>
          <w:rFonts w:ascii="Times New Roman" w:eastAsia="Times New Roman" w:hAnsi="Times New Roman" w:cs="Times New Roman"/>
          <w:noProof w:val="0"/>
          <w:sz w:val="28"/>
          <w:szCs w:val="28"/>
          <w:lang w:eastAsia="uk-UA"/>
        </w:rPr>
        <w:t>59</w:t>
      </w:r>
      <w:r w:rsidRPr="005F2AB5">
        <w:rPr>
          <w:rFonts w:ascii="Times New Roman" w:eastAsia="Times New Roman" w:hAnsi="Times New Roman" w:cs="Times New Roman"/>
          <w:noProof w:val="0"/>
          <w:sz w:val="28"/>
          <w:szCs w:val="28"/>
          <w:lang w:eastAsia="uk-UA"/>
        </w:rPr>
        <w:t xml:space="preserve"> цього Положення.</w:t>
      </w:r>
    </w:p>
    <w:p w14:paraId="05DD1B73" w14:textId="77777777"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30" w:name="n331"/>
      <w:bookmarkEnd w:id="230"/>
      <w:r w:rsidRPr="005F2AB5">
        <w:rPr>
          <w:rFonts w:ascii="Times New Roman" w:eastAsia="Times New Roman" w:hAnsi="Times New Roman" w:cs="Times New Roman"/>
          <w:noProof w:val="0"/>
          <w:sz w:val="28"/>
          <w:szCs w:val="28"/>
          <w:lang w:eastAsia="uk-UA"/>
        </w:rPr>
        <w:t xml:space="preserve">Розпорядження про скасування реєстрації випуску сертифікатів ФОН та анулювання тимчасового свідоцтва про реєстрацію випуску сертифікатів ФОН видається протягом </w:t>
      </w:r>
      <w:r w:rsidR="00167F89" w:rsidRPr="005F2AB5">
        <w:rPr>
          <w:rFonts w:ascii="Times New Roman" w:eastAsia="Times New Roman" w:hAnsi="Times New Roman" w:cs="Times New Roman"/>
          <w:noProof w:val="0"/>
          <w:sz w:val="28"/>
          <w:szCs w:val="28"/>
          <w:lang w:eastAsia="uk-UA"/>
        </w:rPr>
        <w:t>1</w:t>
      </w:r>
      <w:r w:rsidRPr="005F2AB5">
        <w:rPr>
          <w:rFonts w:ascii="Times New Roman" w:eastAsia="Times New Roman" w:hAnsi="Times New Roman" w:cs="Times New Roman"/>
          <w:noProof w:val="0"/>
          <w:sz w:val="28"/>
          <w:szCs w:val="28"/>
          <w:lang w:eastAsia="uk-UA"/>
        </w:rPr>
        <w:t xml:space="preserve">5 робочих днів з дати отримання </w:t>
      </w:r>
      <w:proofErr w:type="spellStart"/>
      <w:r w:rsidRPr="005F2AB5">
        <w:rPr>
          <w:rFonts w:ascii="Times New Roman" w:eastAsia="Times New Roman" w:hAnsi="Times New Roman" w:cs="Times New Roman"/>
          <w:noProof w:val="0"/>
          <w:sz w:val="28"/>
          <w:szCs w:val="28"/>
          <w:lang w:eastAsia="uk-UA"/>
        </w:rPr>
        <w:t>реєструвальним</w:t>
      </w:r>
      <w:proofErr w:type="spellEnd"/>
      <w:r w:rsidRPr="005F2AB5">
        <w:rPr>
          <w:rFonts w:ascii="Times New Roman" w:eastAsia="Times New Roman" w:hAnsi="Times New Roman" w:cs="Times New Roman"/>
          <w:noProof w:val="0"/>
          <w:sz w:val="28"/>
          <w:szCs w:val="28"/>
          <w:lang w:eastAsia="uk-UA"/>
        </w:rPr>
        <w:t xml:space="preserve"> органом відповідних документів;</w:t>
      </w:r>
    </w:p>
    <w:p w14:paraId="0E72B8F0" w14:textId="23BC18B3" w:rsidR="00D33D4A" w:rsidRPr="005F2AB5" w:rsidRDefault="00D33D4A" w:rsidP="00275CDD">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31" w:name="n332"/>
      <w:bookmarkEnd w:id="231"/>
      <w:r w:rsidRPr="005F2AB5">
        <w:rPr>
          <w:rFonts w:ascii="Times New Roman" w:eastAsia="Times New Roman" w:hAnsi="Times New Roman" w:cs="Times New Roman"/>
          <w:noProof w:val="0"/>
          <w:sz w:val="28"/>
          <w:szCs w:val="28"/>
          <w:lang w:eastAsia="uk-UA"/>
        </w:rPr>
        <w:lastRenderedPageBreak/>
        <w:t xml:space="preserve">2) прийняття емітентом рішення про відмову від емісії сертифікатів ФОН після початку розміщення сертифікатів ФОН </w:t>
      </w:r>
      <w:r w:rsidR="00E42C35">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 xml:space="preserve"> на підставі поданих емітентом документів, визначених </w:t>
      </w:r>
      <w:hyperlink r:id="rId31" w:anchor="n298" w:history="1">
        <w:r w:rsidRPr="005F2AB5">
          <w:rPr>
            <w:rFonts w:ascii="Times New Roman" w:eastAsia="Times New Roman" w:hAnsi="Times New Roman" w:cs="Times New Roman"/>
            <w:noProof w:val="0"/>
            <w:sz w:val="28"/>
            <w:szCs w:val="28"/>
            <w:lang w:eastAsia="uk-UA"/>
          </w:rPr>
          <w:t xml:space="preserve">пунктом </w:t>
        </w:r>
      </w:hyperlink>
      <w:r w:rsidR="00312FE1" w:rsidRPr="005C4530">
        <w:rPr>
          <w:rFonts w:ascii="Times New Roman" w:eastAsia="Times New Roman" w:hAnsi="Times New Roman" w:cs="Times New Roman"/>
          <w:noProof w:val="0"/>
          <w:sz w:val="28"/>
          <w:szCs w:val="28"/>
          <w:lang w:eastAsia="uk-UA"/>
        </w:rPr>
        <w:t>6</w:t>
      </w:r>
      <w:r w:rsidR="00634E8B" w:rsidRPr="005C4530">
        <w:rPr>
          <w:rFonts w:ascii="Times New Roman" w:eastAsia="Times New Roman" w:hAnsi="Times New Roman" w:cs="Times New Roman"/>
          <w:noProof w:val="0"/>
          <w:sz w:val="28"/>
          <w:szCs w:val="28"/>
          <w:lang w:eastAsia="uk-UA"/>
        </w:rPr>
        <w:t>5</w:t>
      </w:r>
      <w:r w:rsidRPr="005F2AB5">
        <w:rPr>
          <w:rFonts w:ascii="Times New Roman" w:eastAsia="Times New Roman" w:hAnsi="Times New Roman" w:cs="Times New Roman"/>
          <w:noProof w:val="0"/>
          <w:sz w:val="28"/>
          <w:szCs w:val="28"/>
          <w:lang w:eastAsia="uk-UA"/>
        </w:rPr>
        <w:t xml:space="preserve"> цього Положення.</w:t>
      </w:r>
    </w:p>
    <w:p w14:paraId="622D7E77" w14:textId="77777777"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32" w:name="n333"/>
      <w:bookmarkEnd w:id="232"/>
      <w:r w:rsidRPr="005F2AB5">
        <w:rPr>
          <w:rFonts w:ascii="Times New Roman" w:eastAsia="Times New Roman" w:hAnsi="Times New Roman" w:cs="Times New Roman"/>
          <w:noProof w:val="0"/>
          <w:sz w:val="28"/>
          <w:szCs w:val="28"/>
          <w:lang w:eastAsia="uk-UA"/>
        </w:rPr>
        <w:t>Розпорядження про скасування реєстрації випуску сертифікатів ФОН та анулювання тимчасового свідоцтва про реєстрацію випуску сертифікатів ФОН видається одночасно з реєстрацією звіту про результати емісії сертифікатів ФОН;</w:t>
      </w:r>
    </w:p>
    <w:p w14:paraId="06598CAD" w14:textId="3C610030" w:rsidR="00D33D4A" w:rsidRPr="005F2AB5" w:rsidRDefault="00D33D4A" w:rsidP="00275CDD">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33" w:name="n334"/>
      <w:bookmarkEnd w:id="233"/>
      <w:r w:rsidRPr="005F2AB5">
        <w:rPr>
          <w:rFonts w:ascii="Times New Roman" w:eastAsia="Times New Roman" w:hAnsi="Times New Roman" w:cs="Times New Roman"/>
          <w:noProof w:val="0"/>
          <w:sz w:val="28"/>
          <w:szCs w:val="28"/>
          <w:lang w:eastAsia="uk-UA"/>
        </w:rPr>
        <w:t>3) якщо протягом строку розміщення сертифікатів ФОН, зазначеного у рішенні про емісію сертифікатів ФОН та проспекті сертифікатів ФОН (у разі його оформлення), не було укладено жодного</w:t>
      </w:r>
      <w:r w:rsidR="00E42C35">
        <w:rPr>
          <w:rFonts w:ascii="Times New Roman" w:eastAsia="Times New Roman" w:hAnsi="Times New Roman" w:cs="Times New Roman"/>
          <w:noProof w:val="0"/>
          <w:sz w:val="28"/>
          <w:szCs w:val="28"/>
          <w:lang w:eastAsia="uk-UA"/>
        </w:rPr>
        <w:t xml:space="preserve"> договору з першими власниками,–</w:t>
      </w:r>
      <w:r w:rsidRPr="005F2AB5">
        <w:rPr>
          <w:rFonts w:ascii="Times New Roman" w:eastAsia="Times New Roman" w:hAnsi="Times New Roman" w:cs="Times New Roman"/>
          <w:noProof w:val="0"/>
          <w:sz w:val="28"/>
          <w:szCs w:val="28"/>
          <w:lang w:eastAsia="uk-UA"/>
        </w:rPr>
        <w:t xml:space="preserve"> на підставі поданих емітентом документів, визначених</w:t>
      </w:r>
      <w:r w:rsidR="00326476">
        <w:rPr>
          <w:rFonts w:ascii="Times New Roman" w:eastAsia="Times New Roman" w:hAnsi="Times New Roman" w:cs="Times New Roman"/>
          <w:noProof w:val="0"/>
          <w:sz w:val="28"/>
          <w:szCs w:val="28"/>
          <w:lang w:eastAsia="uk-UA"/>
        </w:rPr>
        <w:t xml:space="preserve"> </w:t>
      </w:r>
      <w:hyperlink r:id="rId32" w:anchor="n293" w:history="1">
        <w:r w:rsidRPr="005F2AB5">
          <w:rPr>
            <w:rFonts w:ascii="Times New Roman" w:eastAsia="Times New Roman" w:hAnsi="Times New Roman" w:cs="Times New Roman"/>
            <w:noProof w:val="0"/>
            <w:sz w:val="28"/>
            <w:szCs w:val="28"/>
            <w:lang w:eastAsia="uk-UA"/>
          </w:rPr>
          <w:t xml:space="preserve">пунктом </w:t>
        </w:r>
      </w:hyperlink>
      <w:r w:rsidRPr="005F2AB5">
        <w:rPr>
          <w:rFonts w:ascii="Times New Roman" w:eastAsia="Times New Roman" w:hAnsi="Times New Roman" w:cs="Times New Roman"/>
          <w:noProof w:val="0"/>
          <w:sz w:val="28"/>
          <w:szCs w:val="28"/>
          <w:lang w:eastAsia="uk-UA"/>
        </w:rPr>
        <w:t>6</w:t>
      </w:r>
      <w:r w:rsidR="00634E8B" w:rsidRPr="005F2AB5">
        <w:rPr>
          <w:rFonts w:ascii="Times New Roman" w:eastAsia="Times New Roman" w:hAnsi="Times New Roman" w:cs="Times New Roman"/>
          <w:noProof w:val="0"/>
          <w:sz w:val="28"/>
          <w:szCs w:val="28"/>
          <w:lang w:eastAsia="uk-UA"/>
        </w:rPr>
        <w:t>4</w:t>
      </w:r>
      <w:r w:rsidRPr="005F2AB5">
        <w:rPr>
          <w:rFonts w:ascii="Times New Roman" w:eastAsia="Times New Roman" w:hAnsi="Times New Roman" w:cs="Times New Roman"/>
          <w:noProof w:val="0"/>
          <w:sz w:val="28"/>
          <w:szCs w:val="28"/>
          <w:lang w:eastAsia="uk-UA"/>
        </w:rPr>
        <w:t xml:space="preserve"> цього Положення.</w:t>
      </w:r>
    </w:p>
    <w:p w14:paraId="34767C79" w14:textId="77777777"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34" w:name="n335"/>
      <w:bookmarkEnd w:id="234"/>
      <w:r w:rsidRPr="005F2AB5">
        <w:rPr>
          <w:rFonts w:ascii="Times New Roman" w:eastAsia="Times New Roman" w:hAnsi="Times New Roman" w:cs="Times New Roman"/>
          <w:noProof w:val="0"/>
          <w:sz w:val="28"/>
          <w:szCs w:val="28"/>
          <w:lang w:eastAsia="uk-UA"/>
        </w:rPr>
        <w:t>Розпорядження про скасування реєстрації випуску сертифікатів ФОН та анулювання тимчасового свідоцтва про реєстрацію випуску сертифікатів ФОН видається одночасно з реєстрацією звіту про результати емісії сертифікатів ФОН;</w:t>
      </w:r>
    </w:p>
    <w:p w14:paraId="40920D91" w14:textId="799BBC1A" w:rsidR="00D33D4A" w:rsidRPr="005F2AB5" w:rsidRDefault="00D33D4A" w:rsidP="00275CDD">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35" w:name="n336"/>
      <w:bookmarkEnd w:id="235"/>
      <w:r w:rsidRPr="005F2AB5">
        <w:rPr>
          <w:rFonts w:ascii="Times New Roman" w:eastAsia="Times New Roman" w:hAnsi="Times New Roman" w:cs="Times New Roman"/>
          <w:noProof w:val="0"/>
          <w:sz w:val="28"/>
          <w:szCs w:val="28"/>
          <w:lang w:eastAsia="uk-UA"/>
        </w:rPr>
        <w:t xml:space="preserve">4) незатвердження в установлені законодавством строки результатів емісії сертифікатів ФОН </w:t>
      </w:r>
      <w:r w:rsidR="001C7FCD">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 xml:space="preserve"> на підставі поданих емітентом документів, визначених</w:t>
      </w:r>
      <w:r w:rsidR="00275CDD">
        <w:rPr>
          <w:rFonts w:ascii="Times New Roman" w:eastAsia="Times New Roman" w:hAnsi="Times New Roman" w:cs="Times New Roman"/>
          <w:noProof w:val="0"/>
          <w:sz w:val="28"/>
          <w:szCs w:val="28"/>
          <w:lang w:eastAsia="uk-UA"/>
        </w:rPr>
        <w:t xml:space="preserve"> </w:t>
      </w:r>
      <w:hyperlink r:id="rId33" w:anchor="n310" w:history="1">
        <w:r w:rsidRPr="005F2AB5">
          <w:rPr>
            <w:rFonts w:ascii="Times New Roman" w:eastAsia="Times New Roman" w:hAnsi="Times New Roman" w:cs="Times New Roman"/>
            <w:noProof w:val="0"/>
            <w:sz w:val="28"/>
            <w:szCs w:val="28"/>
            <w:lang w:eastAsia="uk-UA"/>
          </w:rPr>
          <w:t xml:space="preserve">пунктом </w:t>
        </w:r>
      </w:hyperlink>
      <w:r w:rsidR="00312FE1" w:rsidRPr="005F2AB5">
        <w:rPr>
          <w:rFonts w:ascii="Times New Roman" w:eastAsia="Times New Roman" w:hAnsi="Times New Roman" w:cs="Times New Roman"/>
          <w:noProof w:val="0"/>
          <w:sz w:val="28"/>
          <w:szCs w:val="28"/>
          <w:lang w:eastAsia="uk-UA"/>
        </w:rPr>
        <w:t>66</w:t>
      </w:r>
      <w:r w:rsidRPr="005F2AB5">
        <w:rPr>
          <w:rFonts w:ascii="Times New Roman" w:eastAsia="Times New Roman" w:hAnsi="Times New Roman" w:cs="Times New Roman"/>
          <w:noProof w:val="0"/>
          <w:sz w:val="28"/>
          <w:szCs w:val="28"/>
          <w:lang w:eastAsia="uk-UA"/>
        </w:rPr>
        <w:t xml:space="preserve"> цього Положення.</w:t>
      </w:r>
    </w:p>
    <w:p w14:paraId="3E1F44D3" w14:textId="32E4CA1D"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36" w:name="n337"/>
      <w:bookmarkEnd w:id="236"/>
      <w:r w:rsidRPr="005F2AB5">
        <w:rPr>
          <w:rFonts w:ascii="Times New Roman" w:eastAsia="Times New Roman" w:hAnsi="Times New Roman" w:cs="Times New Roman"/>
          <w:noProof w:val="0"/>
          <w:sz w:val="28"/>
          <w:szCs w:val="28"/>
          <w:lang w:eastAsia="uk-UA"/>
        </w:rPr>
        <w:t xml:space="preserve">Розпорядження про скасування реєстрації випуску сертифікатів ФОН та анулювання тимчасового свідоцтва про реєстрацію випуску сертифікатів ФОН видається протягом </w:t>
      </w:r>
      <w:r w:rsidR="00167F89" w:rsidRPr="005F2AB5">
        <w:rPr>
          <w:rFonts w:ascii="Times New Roman" w:eastAsia="Times New Roman" w:hAnsi="Times New Roman" w:cs="Times New Roman"/>
          <w:noProof w:val="0"/>
          <w:sz w:val="28"/>
          <w:szCs w:val="28"/>
          <w:lang w:eastAsia="uk-UA"/>
        </w:rPr>
        <w:t>1</w:t>
      </w:r>
      <w:r w:rsidRPr="005F2AB5">
        <w:rPr>
          <w:rFonts w:ascii="Times New Roman" w:eastAsia="Times New Roman" w:hAnsi="Times New Roman" w:cs="Times New Roman"/>
          <w:noProof w:val="0"/>
          <w:sz w:val="28"/>
          <w:szCs w:val="28"/>
          <w:lang w:eastAsia="uk-UA"/>
        </w:rPr>
        <w:t xml:space="preserve">5 робочих днів з </w:t>
      </w:r>
      <w:r w:rsidR="00E36EC3">
        <w:rPr>
          <w:rFonts w:ascii="Times New Roman" w:eastAsia="Times New Roman" w:hAnsi="Times New Roman" w:cs="Times New Roman"/>
          <w:noProof w:val="0"/>
          <w:sz w:val="28"/>
          <w:szCs w:val="28"/>
          <w:lang w:eastAsia="uk-UA"/>
        </w:rPr>
        <w:t>дня</w:t>
      </w:r>
      <w:r w:rsidR="00E36EC3" w:rsidRPr="005F2AB5">
        <w:rPr>
          <w:rFonts w:ascii="Times New Roman" w:eastAsia="Times New Roman" w:hAnsi="Times New Roman" w:cs="Times New Roman"/>
          <w:noProof w:val="0"/>
          <w:sz w:val="28"/>
          <w:szCs w:val="28"/>
          <w:lang w:eastAsia="uk-UA"/>
        </w:rPr>
        <w:t xml:space="preserve"> </w:t>
      </w:r>
      <w:r w:rsidRPr="005F2AB5">
        <w:rPr>
          <w:rFonts w:ascii="Times New Roman" w:eastAsia="Times New Roman" w:hAnsi="Times New Roman" w:cs="Times New Roman"/>
          <w:noProof w:val="0"/>
          <w:sz w:val="28"/>
          <w:szCs w:val="28"/>
          <w:lang w:eastAsia="uk-UA"/>
        </w:rPr>
        <w:t xml:space="preserve">отримання </w:t>
      </w:r>
      <w:proofErr w:type="spellStart"/>
      <w:r w:rsidRPr="005F2AB5">
        <w:rPr>
          <w:rFonts w:ascii="Times New Roman" w:eastAsia="Times New Roman" w:hAnsi="Times New Roman" w:cs="Times New Roman"/>
          <w:noProof w:val="0"/>
          <w:sz w:val="28"/>
          <w:szCs w:val="28"/>
          <w:lang w:eastAsia="uk-UA"/>
        </w:rPr>
        <w:t>реєструвальним</w:t>
      </w:r>
      <w:proofErr w:type="spellEnd"/>
      <w:r w:rsidRPr="005F2AB5">
        <w:rPr>
          <w:rFonts w:ascii="Times New Roman" w:eastAsia="Times New Roman" w:hAnsi="Times New Roman" w:cs="Times New Roman"/>
          <w:noProof w:val="0"/>
          <w:sz w:val="28"/>
          <w:szCs w:val="28"/>
          <w:lang w:eastAsia="uk-UA"/>
        </w:rPr>
        <w:t xml:space="preserve"> органом відповідних документів;</w:t>
      </w:r>
    </w:p>
    <w:p w14:paraId="50A021A0" w14:textId="228036D7" w:rsidR="00D33D4A" w:rsidRPr="005F2AB5" w:rsidRDefault="00D33D4A" w:rsidP="00275CDD">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37" w:name="n338"/>
      <w:bookmarkEnd w:id="237"/>
      <w:r w:rsidRPr="005F2AB5">
        <w:rPr>
          <w:rFonts w:ascii="Times New Roman" w:eastAsia="Times New Roman" w:hAnsi="Times New Roman" w:cs="Times New Roman"/>
          <w:noProof w:val="0"/>
          <w:sz w:val="28"/>
          <w:szCs w:val="28"/>
          <w:lang w:eastAsia="uk-UA"/>
        </w:rPr>
        <w:t xml:space="preserve">5) прийняття емітентом рішення про відмову від проведення конвертації сертифікатів ФОН </w:t>
      </w:r>
      <w:r w:rsidR="001C7FCD">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 xml:space="preserve"> на підставі поданих емітентом документів, визначених</w:t>
      </w:r>
      <w:r w:rsidR="00275CDD">
        <w:rPr>
          <w:rFonts w:ascii="Times New Roman" w:eastAsia="Times New Roman" w:hAnsi="Times New Roman" w:cs="Times New Roman"/>
          <w:noProof w:val="0"/>
          <w:sz w:val="28"/>
          <w:szCs w:val="28"/>
          <w:lang w:eastAsia="uk-UA"/>
        </w:rPr>
        <w:t xml:space="preserve"> </w:t>
      </w:r>
      <w:r w:rsidR="00B245E3" w:rsidRPr="005F2AB5">
        <w:rPr>
          <w:rFonts w:ascii="Times New Roman" w:eastAsia="Times New Roman" w:hAnsi="Times New Roman" w:cs="Times New Roman"/>
          <w:noProof w:val="0"/>
          <w:sz w:val="28"/>
          <w:szCs w:val="28"/>
          <w:lang w:eastAsia="uk-UA"/>
        </w:rPr>
        <w:t xml:space="preserve">підпунктом 2 </w:t>
      </w:r>
      <w:hyperlink r:id="rId34" w:anchor="n446" w:history="1">
        <w:r w:rsidRPr="005F2AB5">
          <w:rPr>
            <w:rFonts w:ascii="Times New Roman" w:eastAsia="Times New Roman" w:hAnsi="Times New Roman" w:cs="Times New Roman"/>
            <w:noProof w:val="0"/>
            <w:sz w:val="28"/>
            <w:szCs w:val="28"/>
            <w:lang w:eastAsia="uk-UA"/>
          </w:rPr>
          <w:t>пункт</w:t>
        </w:r>
      </w:hyperlink>
      <w:r w:rsidR="0018134D" w:rsidRPr="005F2AB5">
        <w:rPr>
          <w:rFonts w:ascii="Times New Roman" w:eastAsia="Times New Roman" w:hAnsi="Times New Roman" w:cs="Times New Roman"/>
          <w:noProof w:val="0"/>
          <w:sz w:val="28"/>
          <w:szCs w:val="28"/>
          <w:lang w:eastAsia="uk-UA"/>
        </w:rPr>
        <w:t>у</w:t>
      </w:r>
      <w:r w:rsidR="00B245E3" w:rsidRPr="005F2AB5">
        <w:rPr>
          <w:rFonts w:ascii="Times New Roman" w:eastAsia="Times New Roman" w:hAnsi="Times New Roman" w:cs="Times New Roman"/>
          <w:noProof w:val="0"/>
          <w:sz w:val="28"/>
          <w:szCs w:val="28"/>
          <w:lang w:eastAsia="uk-UA"/>
        </w:rPr>
        <w:t xml:space="preserve"> </w:t>
      </w:r>
      <w:r w:rsidR="00F1090B" w:rsidRPr="005F2AB5">
        <w:rPr>
          <w:rFonts w:ascii="Times New Roman" w:eastAsia="Times New Roman" w:hAnsi="Times New Roman" w:cs="Times New Roman"/>
          <w:noProof w:val="0"/>
          <w:sz w:val="28"/>
          <w:szCs w:val="28"/>
          <w:lang w:eastAsia="uk-UA"/>
        </w:rPr>
        <w:t>8</w:t>
      </w:r>
      <w:r w:rsidR="00B245E3" w:rsidRPr="005F2AB5">
        <w:rPr>
          <w:rFonts w:ascii="Times New Roman" w:eastAsia="Times New Roman" w:hAnsi="Times New Roman" w:cs="Times New Roman"/>
          <w:noProof w:val="0"/>
          <w:sz w:val="28"/>
          <w:szCs w:val="28"/>
          <w:lang w:eastAsia="uk-UA"/>
        </w:rPr>
        <w:t>4</w:t>
      </w:r>
      <w:r w:rsidR="00F1090B" w:rsidRPr="005F2AB5">
        <w:rPr>
          <w:rFonts w:ascii="Times New Roman" w:eastAsia="Times New Roman" w:hAnsi="Times New Roman" w:cs="Times New Roman"/>
          <w:noProof w:val="0"/>
          <w:sz w:val="28"/>
          <w:szCs w:val="28"/>
          <w:lang w:eastAsia="uk-UA"/>
        </w:rPr>
        <w:t xml:space="preserve"> цього Положення</w:t>
      </w:r>
      <w:r w:rsidRPr="005F2AB5">
        <w:rPr>
          <w:rFonts w:ascii="Times New Roman" w:eastAsia="Times New Roman" w:hAnsi="Times New Roman" w:cs="Times New Roman"/>
          <w:noProof w:val="0"/>
          <w:sz w:val="28"/>
          <w:szCs w:val="28"/>
          <w:lang w:eastAsia="uk-UA"/>
        </w:rPr>
        <w:t>.</w:t>
      </w:r>
    </w:p>
    <w:p w14:paraId="2A36E233" w14:textId="77777777"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38" w:name="n339"/>
      <w:bookmarkEnd w:id="238"/>
      <w:r w:rsidRPr="005F2AB5">
        <w:rPr>
          <w:rFonts w:ascii="Times New Roman" w:eastAsia="Times New Roman" w:hAnsi="Times New Roman" w:cs="Times New Roman"/>
          <w:noProof w:val="0"/>
          <w:sz w:val="28"/>
          <w:szCs w:val="28"/>
          <w:lang w:eastAsia="uk-UA"/>
        </w:rPr>
        <w:t>Розпорядження про скасування реєстрації випуску сертифікатів ФОН та анулювання тимчасового свідоцтва про реєстрацію випуску сертифікатів ФОН видається протягом 1</w:t>
      </w:r>
      <w:r w:rsidR="00167F89" w:rsidRPr="005F2AB5">
        <w:rPr>
          <w:rFonts w:ascii="Times New Roman" w:eastAsia="Times New Roman" w:hAnsi="Times New Roman" w:cs="Times New Roman"/>
          <w:noProof w:val="0"/>
          <w:sz w:val="28"/>
          <w:szCs w:val="28"/>
          <w:lang w:eastAsia="uk-UA"/>
        </w:rPr>
        <w:t>5</w:t>
      </w:r>
      <w:r w:rsidRPr="005F2AB5">
        <w:rPr>
          <w:rFonts w:ascii="Times New Roman" w:eastAsia="Times New Roman" w:hAnsi="Times New Roman" w:cs="Times New Roman"/>
          <w:noProof w:val="0"/>
          <w:sz w:val="28"/>
          <w:szCs w:val="28"/>
          <w:lang w:eastAsia="uk-UA"/>
        </w:rPr>
        <w:t xml:space="preserve"> робочих днів з дати отримання відповідних документів одночасно з </w:t>
      </w:r>
      <w:proofErr w:type="spellStart"/>
      <w:r w:rsidRPr="005F2AB5">
        <w:rPr>
          <w:rFonts w:ascii="Times New Roman" w:eastAsia="Times New Roman" w:hAnsi="Times New Roman" w:cs="Times New Roman"/>
          <w:noProof w:val="0"/>
          <w:sz w:val="28"/>
          <w:szCs w:val="28"/>
          <w:lang w:eastAsia="uk-UA"/>
        </w:rPr>
        <w:t>видачею</w:t>
      </w:r>
      <w:proofErr w:type="spellEnd"/>
      <w:r w:rsidRPr="005F2AB5">
        <w:rPr>
          <w:rFonts w:ascii="Times New Roman" w:eastAsia="Times New Roman" w:hAnsi="Times New Roman" w:cs="Times New Roman"/>
          <w:noProof w:val="0"/>
          <w:sz w:val="28"/>
          <w:szCs w:val="28"/>
          <w:lang w:eastAsia="uk-UA"/>
        </w:rPr>
        <w:t xml:space="preserve"> розпорядження про відновлення обігу сертифікатів ФОН.</w:t>
      </w:r>
    </w:p>
    <w:p w14:paraId="169087A9" w14:textId="77777777"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39" w:name="n340"/>
      <w:bookmarkEnd w:id="239"/>
      <w:r w:rsidRPr="005F2AB5">
        <w:rPr>
          <w:rFonts w:ascii="Times New Roman" w:eastAsia="Times New Roman" w:hAnsi="Times New Roman" w:cs="Times New Roman"/>
          <w:noProof w:val="0"/>
          <w:sz w:val="28"/>
          <w:szCs w:val="28"/>
          <w:lang w:eastAsia="uk-UA"/>
        </w:rPr>
        <w:t xml:space="preserve">6) прийняття </w:t>
      </w:r>
      <w:proofErr w:type="spellStart"/>
      <w:r w:rsidRPr="005F2AB5">
        <w:rPr>
          <w:rFonts w:ascii="Times New Roman" w:eastAsia="Times New Roman" w:hAnsi="Times New Roman" w:cs="Times New Roman"/>
          <w:noProof w:val="0"/>
          <w:sz w:val="28"/>
          <w:szCs w:val="28"/>
          <w:lang w:eastAsia="uk-UA"/>
        </w:rPr>
        <w:t>реєструвальним</w:t>
      </w:r>
      <w:proofErr w:type="spellEnd"/>
      <w:r w:rsidRPr="005F2AB5">
        <w:rPr>
          <w:rFonts w:ascii="Times New Roman" w:eastAsia="Times New Roman" w:hAnsi="Times New Roman" w:cs="Times New Roman"/>
          <w:noProof w:val="0"/>
          <w:sz w:val="28"/>
          <w:szCs w:val="28"/>
          <w:lang w:eastAsia="uk-UA"/>
        </w:rPr>
        <w:t xml:space="preserve"> органом рішення про визнання емісії недійсною відповідно до</w:t>
      </w:r>
      <w:r w:rsidR="00AE4EF8" w:rsidRPr="005F2AB5">
        <w:rPr>
          <w:rFonts w:ascii="Times New Roman" w:eastAsia="Times New Roman" w:hAnsi="Times New Roman" w:cs="Times New Roman"/>
          <w:noProof w:val="0"/>
          <w:sz w:val="28"/>
          <w:szCs w:val="28"/>
          <w:lang w:eastAsia="uk-UA"/>
        </w:rPr>
        <w:t xml:space="preserve"> </w:t>
      </w:r>
      <w:r w:rsidR="00E266B6" w:rsidRPr="005F2AB5">
        <w:rPr>
          <w:rFonts w:ascii="Times New Roman" w:eastAsia="Times New Roman" w:hAnsi="Times New Roman" w:cs="Times New Roman"/>
          <w:noProof w:val="0"/>
          <w:sz w:val="28"/>
          <w:szCs w:val="28"/>
          <w:lang w:eastAsia="uk-UA"/>
        </w:rPr>
        <w:t xml:space="preserve">нормативно-правового </w:t>
      </w:r>
      <w:proofErr w:type="spellStart"/>
      <w:r w:rsidR="00E266B6" w:rsidRPr="005F2AB5">
        <w:rPr>
          <w:rFonts w:ascii="Times New Roman" w:eastAsia="Times New Roman" w:hAnsi="Times New Roman" w:cs="Times New Roman"/>
          <w:noProof w:val="0"/>
          <w:sz w:val="28"/>
          <w:szCs w:val="28"/>
          <w:lang w:eastAsia="uk-UA"/>
        </w:rPr>
        <w:t>акта</w:t>
      </w:r>
      <w:proofErr w:type="spellEnd"/>
      <w:r w:rsidR="00E266B6" w:rsidRPr="005F2AB5">
        <w:rPr>
          <w:rFonts w:ascii="Times New Roman" w:eastAsia="Times New Roman" w:hAnsi="Times New Roman" w:cs="Times New Roman"/>
          <w:noProof w:val="0"/>
          <w:sz w:val="28"/>
          <w:szCs w:val="28"/>
          <w:lang w:eastAsia="uk-UA"/>
        </w:rPr>
        <w:t xml:space="preserve"> </w:t>
      </w:r>
      <w:proofErr w:type="spellStart"/>
      <w:r w:rsidR="00E266B6" w:rsidRPr="005F2AB5">
        <w:rPr>
          <w:rFonts w:ascii="Times New Roman" w:eastAsia="Times New Roman" w:hAnsi="Times New Roman" w:cs="Times New Roman"/>
          <w:noProof w:val="0"/>
          <w:sz w:val="28"/>
          <w:szCs w:val="28"/>
          <w:lang w:eastAsia="uk-UA"/>
        </w:rPr>
        <w:t>реєструвального</w:t>
      </w:r>
      <w:proofErr w:type="spellEnd"/>
      <w:r w:rsidR="00E266B6" w:rsidRPr="005F2AB5">
        <w:rPr>
          <w:rFonts w:ascii="Times New Roman" w:eastAsia="Times New Roman" w:hAnsi="Times New Roman" w:cs="Times New Roman"/>
          <w:noProof w:val="0"/>
          <w:sz w:val="28"/>
          <w:szCs w:val="28"/>
          <w:lang w:eastAsia="uk-UA"/>
        </w:rPr>
        <w:t xml:space="preserve"> органу щодо </w:t>
      </w:r>
      <w:hyperlink r:id="rId35" w:anchor="n18" w:tgtFrame="_blank" w:history="1">
        <w:r w:rsidR="00E266B6" w:rsidRPr="005F2AB5">
          <w:rPr>
            <w:rFonts w:ascii="Times New Roman" w:eastAsia="Times New Roman" w:hAnsi="Times New Roman" w:cs="Times New Roman"/>
            <w:noProof w:val="0"/>
            <w:sz w:val="28"/>
            <w:szCs w:val="28"/>
            <w:lang w:eastAsia="uk-UA"/>
          </w:rPr>
          <w:t>п</w:t>
        </w:r>
        <w:r w:rsidRPr="005F2AB5">
          <w:rPr>
            <w:rFonts w:ascii="Times New Roman" w:eastAsia="Times New Roman" w:hAnsi="Times New Roman" w:cs="Times New Roman"/>
            <w:noProof w:val="0"/>
            <w:sz w:val="28"/>
            <w:szCs w:val="28"/>
            <w:lang w:eastAsia="uk-UA"/>
          </w:rPr>
          <w:t>орядку визнання емісії цінних паперів недобросовісною та недійсною</w:t>
        </w:r>
      </w:hyperlink>
      <w:r w:rsidRPr="005F2AB5">
        <w:rPr>
          <w:rFonts w:ascii="Times New Roman" w:eastAsia="Times New Roman" w:hAnsi="Times New Roman" w:cs="Times New Roman"/>
          <w:noProof w:val="0"/>
          <w:sz w:val="28"/>
          <w:szCs w:val="28"/>
          <w:lang w:eastAsia="uk-UA"/>
        </w:rPr>
        <w:t>.</w:t>
      </w:r>
    </w:p>
    <w:p w14:paraId="41B11CA9" w14:textId="77777777" w:rsidR="00D33D4A" w:rsidRPr="005F2AB5" w:rsidRDefault="00330479" w:rsidP="0032647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40" w:name="n341"/>
      <w:bookmarkEnd w:id="240"/>
      <w:r w:rsidRPr="005F2AB5">
        <w:rPr>
          <w:rFonts w:ascii="Times New Roman" w:eastAsia="Times New Roman" w:hAnsi="Times New Roman" w:cs="Times New Roman"/>
          <w:noProof w:val="0"/>
          <w:sz w:val="28"/>
          <w:szCs w:val="28"/>
          <w:lang w:eastAsia="uk-UA"/>
        </w:rPr>
        <w:t>70</w:t>
      </w:r>
      <w:r w:rsidR="00D33D4A" w:rsidRPr="005F2AB5">
        <w:rPr>
          <w:rFonts w:ascii="Times New Roman" w:eastAsia="Times New Roman" w:hAnsi="Times New Roman" w:cs="Times New Roman"/>
          <w:noProof w:val="0"/>
          <w:sz w:val="28"/>
          <w:szCs w:val="28"/>
          <w:lang w:eastAsia="uk-UA"/>
        </w:rPr>
        <w:t xml:space="preserve">. </w:t>
      </w:r>
      <w:proofErr w:type="spellStart"/>
      <w:r w:rsidR="00D33D4A" w:rsidRPr="005F2AB5">
        <w:rPr>
          <w:rFonts w:ascii="Times New Roman" w:eastAsia="Times New Roman" w:hAnsi="Times New Roman" w:cs="Times New Roman"/>
          <w:noProof w:val="0"/>
          <w:sz w:val="28"/>
          <w:szCs w:val="28"/>
          <w:lang w:eastAsia="uk-UA"/>
        </w:rPr>
        <w:t>Реєструвальний</w:t>
      </w:r>
      <w:proofErr w:type="spellEnd"/>
      <w:r w:rsidR="00D33D4A" w:rsidRPr="005F2AB5">
        <w:rPr>
          <w:rFonts w:ascii="Times New Roman" w:eastAsia="Times New Roman" w:hAnsi="Times New Roman" w:cs="Times New Roman"/>
          <w:noProof w:val="0"/>
          <w:sz w:val="28"/>
          <w:szCs w:val="28"/>
          <w:lang w:eastAsia="uk-UA"/>
        </w:rPr>
        <w:t xml:space="preserve"> орган здійснює скасування реєстрації випуску сертифікатів ФОН та анулює свідоцтво про реєстрацію випуску сертифікатів ФОН у разі:</w:t>
      </w:r>
    </w:p>
    <w:p w14:paraId="42A55710" w14:textId="77777777" w:rsidR="00D33D4A" w:rsidRPr="005F2AB5" w:rsidRDefault="00D33D4A" w:rsidP="0032647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41" w:name="n342"/>
      <w:bookmarkEnd w:id="241"/>
      <w:r w:rsidRPr="005F2AB5">
        <w:rPr>
          <w:rFonts w:ascii="Times New Roman" w:eastAsia="Times New Roman" w:hAnsi="Times New Roman" w:cs="Times New Roman"/>
          <w:noProof w:val="0"/>
          <w:sz w:val="28"/>
          <w:szCs w:val="28"/>
          <w:lang w:eastAsia="uk-UA"/>
        </w:rPr>
        <w:t>викупу сертифікатів ФОН у повному обсязі;</w:t>
      </w:r>
    </w:p>
    <w:p w14:paraId="5C09C838" w14:textId="77777777"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42" w:name="n343"/>
      <w:bookmarkEnd w:id="242"/>
      <w:r w:rsidRPr="005F2AB5">
        <w:rPr>
          <w:rFonts w:ascii="Times New Roman" w:eastAsia="Times New Roman" w:hAnsi="Times New Roman" w:cs="Times New Roman"/>
          <w:noProof w:val="0"/>
          <w:sz w:val="28"/>
          <w:szCs w:val="28"/>
          <w:lang w:eastAsia="uk-UA"/>
        </w:rPr>
        <w:t>проведення конвертації сертифікатів ФОН.</w:t>
      </w:r>
    </w:p>
    <w:p w14:paraId="7E52EA27" w14:textId="09BCB786" w:rsidR="00D33D4A" w:rsidRPr="005F2AB5" w:rsidRDefault="00330479"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43" w:name="n344"/>
      <w:bookmarkEnd w:id="243"/>
      <w:r w:rsidRPr="005F2AB5">
        <w:rPr>
          <w:rFonts w:ascii="Times New Roman" w:eastAsia="Times New Roman" w:hAnsi="Times New Roman" w:cs="Times New Roman"/>
          <w:noProof w:val="0"/>
          <w:sz w:val="28"/>
          <w:szCs w:val="28"/>
          <w:lang w:eastAsia="uk-UA"/>
        </w:rPr>
        <w:t>71</w:t>
      </w:r>
      <w:r w:rsidR="00D33D4A" w:rsidRPr="005F2AB5">
        <w:rPr>
          <w:rFonts w:ascii="Times New Roman" w:eastAsia="Times New Roman" w:hAnsi="Times New Roman" w:cs="Times New Roman"/>
          <w:noProof w:val="0"/>
          <w:sz w:val="28"/>
          <w:szCs w:val="28"/>
          <w:lang w:eastAsia="uk-UA"/>
        </w:rPr>
        <w:t xml:space="preserve">. Уповноважена особа </w:t>
      </w:r>
      <w:proofErr w:type="spellStart"/>
      <w:r w:rsidR="00D33D4A" w:rsidRPr="005F2AB5">
        <w:rPr>
          <w:rFonts w:ascii="Times New Roman" w:eastAsia="Times New Roman" w:hAnsi="Times New Roman" w:cs="Times New Roman"/>
          <w:noProof w:val="0"/>
          <w:sz w:val="28"/>
          <w:szCs w:val="28"/>
          <w:lang w:eastAsia="uk-UA"/>
        </w:rPr>
        <w:t>реєструвального</w:t>
      </w:r>
      <w:proofErr w:type="spellEnd"/>
      <w:r w:rsidR="00D33D4A" w:rsidRPr="005F2AB5">
        <w:rPr>
          <w:rFonts w:ascii="Times New Roman" w:eastAsia="Times New Roman" w:hAnsi="Times New Roman" w:cs="Times New Roman"/>
          <w:noProof w:val="0"/>
          <w:sz w:val="28"/>
          <w:szCs w:val="28"/>
          <w:lang w:eastAsia="uk-UA"/>
        </w:rPr>
        <w:t xml:space="preserve"> органу видає розпорядження про скасування реєстрації випуску сертифікатів ФОН та анулювання свідоцтва</w:t>
      </w:r>
      <w:r w:rsidR="00E36EC3">
        <w:rPr>
          <w:rFonts w:ascii="Times New Roman" w:eastAsia="Times New Roman" w:hAnsi="Times New Roman" w:cs="Times New Roman"/>
          <w:noProof w:val="0"/>
          <w:sz w:val="28"/>
          <w:szCs w:val="28"/>
          <w:lang w:eastAsia="uk-UA"/>
        </w:rPr>
        <w:t xml:space="preserve"> (додаток 15)</w:t>
      </w:r>
      <w:r w:rsidR="00D33D4A" w:rsidRPr="005F2AB5">
        <w:rPr>
          <w:rFonts w:ascii="Times New Roman" w:eastAsia="Times New Roman" w:hAnsi="Times New Roman" w:cs="Times New Roman"/>
          <w:noProof w:val="0"/>
          <w:sz w:val="28"/>
          <w:szCs w:val="28"/>
          <w:lang w:eastAsia="uk-UA"/>
        </w:rPr>
        <w:t xml:space="preserve"> у разі:</w:t>
      </w:r>
    </w:p>
    <w:p w14:paraId="4DEDC3E4" w14:textId="2171449A" w:rsidR="00D33D4A" w:rsidRPr="005F2AB5" w:rsidRDefault="00D33D4A" w:rsidP="0032647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44" w:name="n345"/>
      <w:bookmarkEnd w:id="244"/>
      <w:r w:rsidRPr="005F2AB5">
        <w:rPr>
          <w:rFonts w:ascii="Times New Roman" w:eastAsia="Times New Roman" w:hAnsi="Times New Roman" w:cs="Times New Roman"/>
          <w:noProof w:val="0"/>
          <w:sz w:val="28"/>
          <w:szCs w:val="28"/>
          <w:lang w:eastAsia="uk-UA"/>
        </w:rPr>
        <w:lastRenderedPageBreak/>
        <w:t xml:space="preserve">1) викупу сертифікатів ФОН у повному обсязі </w:t>
      </w:r>
      <w:r w:rsidR="001C7FCD">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 xml:space="preserve"> на підставі поданих емітентом документів, визначених </w:t>
      </w:r>
      <w:hyperlink r:id="rId36" w:anchor="n365" w:history="1">
        <w:r w:rsidRPr="005F2AB5">
          <w:rPr>
            <w:rFonts w:ascii="Times New Roman" w:eastAsia="Times New Roman" w:hAnsi="Times New Roman" w:cs="Times New Roman"/>
            <w:noProof w:val="0"/>
            <w:sz w:val="28"/>
            <w:szCs w:val="28"/>
            <w:lang w:eastAsia="uk-UA"/>
          </w:rPr>
          <w:t xml:space="preserve">пунктом </w:t>
        </w:r>
      </w:hyperlink>
      <w:r w:rsidR="00A81BD6" w:rsidRPr="005F2AB5">
        <w:rPr>
          <w:rFonts w:ascii="Times New Roman" w:eastAsia="Times New Roman" w:hAnsi="Times New Roman" w:cs="Times New Roman"/>
          <w:noProof w:val="0"/>
          <w:sz w:val="28"/>
          <w:szCs w:val="28"/>
          <w:lang w:eastAsia="uk-UA"/>
        </w:rPr>
        <w:t>7</w:t>
      </w:r>
      <w:r w:rsidR="00634E8B" w:rsidRPr="005F2AB5">
        <w:rPr>
          <w:rFonts w:ascii="Times New Roman" w:eastAsia="Times New Roman" w:hAnsi="Times New Roman" w:cs="Times New Roman"/>
          <w:noProof w:val="0"/>
          <w:sz w:val="28"/>
          <w:szCs w:val="28"/>
          <w:lang w:eastAsia="uk-UA"/>
        </w:rPr>
        <w:t>5</w:t>
      </w:r>
      <w:r w:rsidRPr="005F2AB5">
        <w:rPr>
          <w:rFonts w:ascii="Times New Roman" w:eastAsia="Times New Roman" w:hAnsi="Times New Roman" w:cs="Times New Roman"/>
          <w:noProof w:val="0"/>
          <w:sz w:val="28"/>
          <w:szCs w:val="28"/>
          <w:lang w:eastAsia="uk-UA"/>
        </w:rPr>
        <w:t xml:space="preserve"> </w:t>
      </w:r>
      <w:r w:rsidR="00A81BD6" w:rsidRPr="005F2AB5">
        <w:rPr>
          <w:rFonts w:ascii="Times New Roman" w:eastAsia="Times New Roman" w:hAnsi="Times New Roman" w:cs="Times New Roman"/>
          <w:noProof w:val="0"/>
          <w:sz w:val="28"/>
          <w:szCs w:val="28"/>
          <w:lang w:eastAsia="uk-UA"/>
        </w:rPr>
        <w:t>цього Положення</w:t>
      </w:r>
      <w:r w:rsidRPr="005F2AB5">
        <w:rPr>
          <w:rFonts w:ascii="Times New Roman" w:eastAsia="Times New Roman" w:hAnsi="Times New Roman" w:cs="Times New Roman"/>
          <w:noProof w:val="0"/>
          <w:sz w:val="28"/>
          <w:szCs w:val="28"/>
          <w:lang w:eastAsia="uk-UA"/>
        </w:rPr>
        <w:t>.</w:t>
      </w:r>
    </w:p>
    <w:p w14:paraId="3580E70F" w14:textId="16B47BB8"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45" w:name="n346"/>
      <w:bookmarkEnd w:id="245"/>
      <w:r w:rsidRPr="005F2AB5">
        <w:rPr>
          <w:rFonts w:ascii="Times New Roman" w:eastAsia="Times New Roman" w:hAnsi="Times New Roman" w:cs="Times New Roman"/>
          <w:noProof w:val="0"/>
          <w:sz w:val="28"/>
          <w:szCs w:val="28"/>
          <w:lang w:eastAsia="uk-UA"/>
        </w:rPr>
        <w:t xml:space="preserve">Розпорядження про скасування реєстрації випуску сертифікатів ФОН та анулювання свідоцтва про реєстрацію випуску сертифікатів ФОН видається протягом 15 робочих днів з </w:t>
      </w:r>
      <w:r w:rsidR="00E36EC3">
        <w:rPr>
          <w:rFonts w:ascii="Times New Roman" w:eastAsia="Times New Roman" w:hAnsi="Times New Roman" w:cs="Times New Roman"/>
          <w:noProof w:val="0"/>
          <w:sz w:val="28"/>
          <w:szCs w:val="28"/>
          <w:lang w:eastAsia="uk-UA"/>
        </w:rPr>
        <w:t>дня</w:t>
      </w:r>
      <w:r w:rsidR="00E36EC3" w:rsidRPr="005F2AB5">
        <w:rPr>
          <w:rFonts w:ascii="Times New Roman" w:eastAsia="Times New Roman" w:hAnsi="Times New Roman" w:cs="Times New Roman"/>
          <w:noProof w:val="0"/>
          <w:sz w:val="28"/>
          <w:szCs w:val="28"/>
          <w:lang w:eastAsia="uk-UA"/>
        </w:rPr>
        <w:t xml:space="preserve"> </w:t>
      </w:r>
      <w:r w:rsidRPr="005F2AB5">
        <w:rPr>
          <w:rFonts w:ascii="Times New Roman" w:eastAsia="Times New Roman" w:hAnsi="Times New Roman" w:cs="Times New Roman"/>
          <w:noProof w:val="0"/>
          <w:sz w:val="28"/>
          <w:szCs w:val="28"/>
          <w:lang w:eastAsia="uk-UA"/>
        </w:rPr>
        <w:t>отримання звіту про результати викупу сертифікатів ФОН;</w:t>
      </w:r>
    </w:p>
    <w:p w14:paraId="2D2CED23" w14:textId="46607ECB" w:rsidR="00D33D4A" w:rsidRPr="005F2AB5" w:rsidRDefault="00D33D4A" w:rsidP="0032647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46" w:name="n347"/>
      <w:bookmarkEnd w:id="246"/>
      <w:r w:rsidRPr="005F2AB5">
        <w:rPr>
          <w:rFonts w:ascii="Times New Roman" w:eastAsia="Times New Roman" w:hAnsi="Times New Roman" w:cs="Times New Roman"/>
          <w:noProof w:val="0"/>
          <w:sz w:val="28"/>
          <w:szCs w:val="28"/>
          <w:lang w:eastAsia="uk-UA"/>
        </w:rPr>
        <w:t xml:space="preserve">2) викупу сертифікатів ФОН у повному обсязі </w:t>
      </w:r>
      <w:r w:rsidR="001C7FCD">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 xml:space="preserve"> на підставі поданих емітентом документів, визначених </w:t>
      </w:r>
      <w:hyperlink r:id="rId37" w:anchor="n392" w:history="1">
        <w:r w:rsidRPr="005F2AB5">
          <w:rPr>
            <w:rFonts w:ascii="Times New Roman" w:eastAsia="Times New Roman" w:hAnsi="Times New Roman" w:cs="Times New Roman"/>
            <w:noProof w:val="0"/>
            <w:sz w:val="28"/>
            <w:szCs w:val="28"/>
            <w:lang w:eastAsia="uk-UA"/>
          </w:rPr>
          <w:t>пунктом 7</w:t>
        </w:r>
      </w:hyperlink>
      <w:r w:rsidR="00A81BD6" w:rsidRPr="005F2AB5">
        <w:rPr>
          <w:rFonts w:ascii="Times New Roman" w:eastAsia="Times New Roman" w:hAnsi="Times New Roman" w:cs="Times New Roman"/>
          <w:noProof w:val="0"/>
          <w:sz w:val="28"/>
          <w:szCs w:val="28"/>
          <w:lang w:eastAsia="uk-UA"/>
        </w:rPr>
        <w:t xml:space="preserve">9 </w:t>
      </w:r>
      <w:r w:rsidRPr="005F2AB5">
        <w:rPr>
          <w:rFonts w:ascii="Times New Roman" w:eastAsia="Times New Roman" w:hAnsi="Times New Roman" w:cs="Times New Roman"/>
          <w:noProof w:val="0"/>
          <w:sz w:val="28"/>
          <w:szCs w:val="28"/>
          <w:lang w:eastAsia="uk-UA"/>
        </w:rPr>
        <w:t> </w:t>
      </w:r>
      <w:r w:rsidR="00A81BD6" w:rsidRPr="005F2AB5">
        <w:rPr>
          <w:rFonts w:ascii="Times New Roman" w:eastAsia="Times New Roman" w:hAnsi="Times New Roman" w:cs="Times New Roman"/>
          <w:noProof w:val="0"/>
          <w:sz w:val="28"/>
          <w:szCs w:val="28"/>
          <w:lang w:eastAsia="uk-UA"/>
        </w:rPr>
        <w:t>цього Положення</w:t>
      </w:r>
      <w:r w:rsidRPr="005F2AB5">
        <w:rPr>
          <w:rFonts w:ascii="Times New Roman" w:eastAsia="Times New Roman" w:hAnsi="Times New Roman" w:cs="Times New Roman"/>
          <w:noProof w:val="0"/>
          <w:sz w:val="28"/>
          <w:szCs w:val="28"/>
          <w:lang w:eastAsia="uk-UA"/>
        </w:rPr>
        <w:t>.</w:t>
      </w:r>
    </w:p>
    <w:p w14:paraId="2F922485" w14:textId="1FF5D47D"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47" w:name="n348"/>
      <w:bookmarkEnd w:id="247"/>
      <w:r w:rsidRPr="005F2AB5">
        <w:rPr>
          <w:rFonts w:ascii="Times New Roman" w:eastAsia="Times New Roman" w:hAnsi="Times New Roman" w:cs="Times New Roman"/>
          <w:noProof w:val="0"/>
          <w:sz w:val="28"/>
          <w:szCs w:val="28"/>
          <w:lang w:eastAsia="uk-UA"/>
        </w:rPr>
        <w:t xml:space="preserve">Розпорядження про скасування реєстрації випуску сертифікатів ФОН та анулювання свідоцтва про реєстрацію випуску сертифікатів ФОН видається протягом 15 робочих днів з </w:t>
      </w:r>
      <w:r w:rsidR="00E36EC3">
        <w:rPr>
          <w:rFonts w:ascii="Times New Roman" w:eastAsia="Times New Roman" w:hAnsi="Times New Roman" w:cs="Times New Roman"/>
          <w:noProof w:val="0"/>
          <w:sz w:val="28"/>
          <w:szCs w:val="28"/>
          <w:lang w:eastAsia="uk-UA"/>
        </w:rPr>
        <w:t>дня</w:t>
      </w:r>
      <w:r w:rsidR="00E36EC3" w:rsidRPr="005F2AB5">
        <w:rPr>
          <w:rFonts w:ascii="Times New Roman" w:eastAsia="Times New Roman" w:hAnsi="Times New Roman" w:cs="Times New Roman"/>
          <w:noProof w:val="0"/>
          <w:sz w:val="28"/>
          <w:szCs w:val="28"/>
          <w:lang w:eastAsia="uk-UA"/>
        </w:rPr>
        <w:t xml:space="preserve"> </w:t>
      </w:r>
      <w:r w:rsidRPr="005F2AB5">
        <w:rPr>
          <w:rFonts w:ascii="Times New Roman" w:eastAsia="Times New Roman" w:hAnsi="Times New Roman" w:cs="Times New Roman"/>
          <w:noProof w:val="0"/>
          <w:sz w:val="28"/>
          <w:szCs w:val="28"/>
          <w:lang w:eastAsia="uk-UA"/>
        </w:rPr>
        <w:t>отримання звіту про результати викупу сертифікатів ФОН;</w:t>
      </w:r>
    </w:p>
    <w:p w14:paraId="148FBCC3" w14:textId="51338B30" w:rsidR="00D33D4A" w:rsidRPr="005F2AB5" w:rsidRDefault="00783C10" w:rsidP="0032647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48" w:name="n349"/>
      <w:bookmarkEnd w:id="248"/>
      <w:r w:rsidRPr="005F2AB5">
        <w:rPr>
          <w:rFonts w:ascii="Times New Roman" w:eastAsia="Times New Roman" w:hAnsi="Times New Roman" w:cs="Times New Roman"/>
          <w:noProof w:val="0"/>
          <w:sz w:val="28"/>
          <w:szCs w:val="28"/>
          <w:lang w:eastAsia="uk-UA"/>
        </w:rPr>
        <w:t>3</w:t>
      </w:r>
      <w:r w:rsidR="00D33D4A" w:rsidRPr="005F2AB5">
        <w:rPr>
          <w:rFonts w:ascii="Times New Roman" w:eastAsia="Times New Roman" w:hAnsi="Times New Roman" w:cs="Times New Roman"/>
          <w:noProof w:val="0"/>
          <w:sz w:val="28"/>
          <w:szCs w:val="28"/>
          <w:lang w:eastAsia="uk-UA"/>
        </w:rPr>
        <w:t xml:space="preserve">) проведення конвертації сертифікатів ФОН </w:t>
      </w:r>
      <w:r w:rsidR="00DE7F3C">
        <w:rPr>
          <w:rFonts w:ascii="Times New Roman" w:eastAsia="Times New Roman" w:hAnsi="Times New Roman" w:cs="Times New Roman"/>
          <w:noProof w:val="0"/>
          <w:sz w:val="28"/>
          <w:szCs w:val="28"/>
          <w:lang w:eastAsia="uk-UA"/>
        </w:rPr>
        <w:t>–</w:t>
      </w:r>
      <w:r w:rsidR="00D33D4A" w:rsidRPr="005F2AB5">
        <w:rPr>
          <w:rFonts w:ascii="Times New Roman" w:eastAsia="Times New Roman" w:hAnsi="Times New Roman" w:cs="Times New Roman"/>
          <w:noProof w:val="0"/>
          <w:sz w:val="28"/>
          <w:szCs w:val="28"/>
          <w:lang w:eastAsia="uk-UA"/>
        </w:rPr>
        <w:t xml:space="preserve"> на підставі поданих емітентом документів, визначених </w:t>
      </w:r>
      <w:hyperlink r:id="rId38" w:anchor="n436" w:history="1">
        <w:r w:rsidR="00D33D4A" w:rsidRPr="005F2AB5">
          <w:rPr>
            <w:rFonts w:ascii="Times New Roman" w:eastAsia="Times New Roman" w:hAnsi="Times New Roman" w:cs="Times New Roman"/>
            <w:noProof w:val="0"/>
            <w:sz w:val="28"/>
            <w:szCs w:val="28"/>
            <w:lang w:eastAsia="uk-UA"/>
          </w:rPr>
          <w:t xml:space="preserve">пунктом </w:t>
        </w:r>
      </w:hyperlink>
      <w:r w:rsidRPr="005F2AB5">
        <w:rPr>
          <w:rFonts w:ascii="Times New Roman" w:eastAsia="Times New Roman" w:hAnsi="Times New Roman" w:cs="Times New Roman"/>
          <w:noProof w:val="0"/>
          <w:sz w:val="28"/>
          <w:szCs w:val="28"/>
          <w:lang w:eastAsia="uk-UA"/>
        </w:rPr>
        <w:t>8</w:t>
      </w:r>
      <w:r w:rsidR="00E050FB" w:rsidRPr="005F2AB5">
        <w:rPr>
          <w:rFonts w:ascii="Times New Roman" w:eastAsia="Times New Roman" w:hAnsi="Times New Roman" w:cs="Times New Roman"/>
          <w:noProof w:val="0"/>
          <w:sz w:val="28"/>
          <w:szCs w:val="28"/>
          <w:lang w:eastAsia="uk-UA"/>
        </w:rPr>
        <w:t>3</w:t>
      </w:r>
      <w:r w:rsidRPr="005F2AB5">
        <w:rPr>
          <w:rFonts w:ascii="Times New Roman" w:eastAsia="Times New Roman" w:hAnsi="Times New Roman" w:cs="Times New Roman"/>
          <w:noProof w:val="0"/>
          <w:sz w:val="28"/>
          <w:szCs w:val="28"/>
          <w:lang w:eastAsia="uk-UA"/>
        </w:rPr>
        <w:t xml:space="preserve"> цього Положення</w:t>
      </w:r>
      <w:r w:rsidR="00D33D4A" w:rsidRPr="005F2AB5">
        <w:rPr>
          <w:rFonts w:ascii="Times New Roman" w:eastAsia="Times New Roman" w:hAnsi="Times New Roman" w:cs="Times New Roman"/>
          <w:noProof w:val="0"/>
          <w:sz w:val="28"/>
          <w:szCs w:val="28"/>
          <w:lang w:eastAsia="uk-UA"/>
        </w:rPr>
        <w:t>.</w:t>
      </w:r>
    </w:p>
    <w:p w14:paraId="69495263" w14:textId="3FA4271E"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49" w:name="n350"/>
      <w:bookmarkEnd w:id="249"/>
      <w:r w:rsidRPr="005F2AB5">
        <w:rPr>
          <w:rFonts w:ascii="Times New Roman" w:eastAsia="Times New Roman" w:hAnsi="Times New Roman" w:cs="Times New Roman"/>
          <w:noProof w:val="0"/>
          <w:sz w:val="28"/>
          <w:szCs w:val="28"/>
          <w:lang w:eastAsia="uk-UA"/>
        </w:rPr>
        <w:t>Розпорядження про скасування реєстрації випуску сертифікатів ФОН та анулювання свідоцтва про реєстрацію випуску сертифікатів ФОН видається протягом 1</w:t>
      </w:r>
      <w:r w:rsidR="00167F89" w:rsidRPr="005F2AB5">
        <w:rPr>
          <w:rFonts w:ascii="Times New Roman" w:eastAsia="Times New Roman" w:hAnsi="Times New Roman" w:cs="Times New Roman"/>
          <w:noProof w:val="0"/>
          <w:sz w:val="28"/>
          <w:szCs w:val="28"/>
          <w:lang w:eastAsia="uk-UA"/>
        </w:rPr>
        <w:t>5</w:t>
      </w:r>
      <w:r w:rsidRPr="005F2AB5">
        <w:rPr>
          <w:rFonts w:ascii="Times New Roman" w:eastAsia="Times New Roman" w:hAnsi="Times New Roman" w:cs="Times New Roman"/>
          <w:noProof w:val="0"/>
          <w:sz w:val="28"/>
          <w:szCs w:val="28"/>
          <w:lang w:eastAsia="uk-UA"/>
        </w:rPr>
        <w:t xml:space="preserve"> робочих днів з </w:t>
      </w:r>
      <w:r w:rsidR="00E36EC3">
        <w:rPr>
          <w:rFonts w:ascii="Times New Roman" w:eastAsia="Times New Roman" w:hAnsi="Times New Roman" w:cs="Times New Roman"/>
          <w:noProof w:val="0"/>
          <w:sz w:val="28"/>
          <w:szCs w:val="28"/>
          <w:lang w:eastAsia="uk-UA"/>
        </w:rPr>
        <w:t>дня</w:t>
      </w:r>
      <w:r w:rsidR="00E36EC3" w:rsidRPr="005F2AB5">
        <w:rPr>
          <w:rFonts w:ascii="Times New Roman" w:eastAsia="Times New Roman" w:hAnsi="Times New Roman" w:cs="Times New Roman"/>
          <w:noProof w:val="0"/>
          <w:sz w:val="28"/>
          <w:szCs w:val="28"/>
          <w:lang w:eastAsia="uk-UA"/>
        </w:rPr>
        <w:t xml:space="preserve"> </w:t>
      </w:r>
      <w:r w:rsidRPr="005F2AB5">
        <w:rPr>
          <w:rFonts w:ascii="Times New Roman" w:eastAsia="Times New Roman" w:hAnsi="Times New Roman" w:cs="Times New Roman"/>
          <w:noProof w:val="0"/>
          <w:sz w:val="28"/>
          <w:szCs w:val="28"/>
          <w:lang w:eastAsia="uk-UA"/>
        </w:rPr>
        <w:t xml:space="preserve">отримання відповідних документів одночасно з </w:t>
      </w:r>
      <w:proofErr w:type="spellStart"/>
      <w:r w:rsidRPr="005F2AB5">
        <w:rPr>
          <w:rFonts w:ascii="Times New Roman" w:eastAsia="Times New Roman" w:hAnsi="Times New Roman" w:cs="Times New Roman"/>
          <w:noProof w:val="0"/>
          <w:sz w:val="28"/>
          <w:szCs w:val="28"/>
          <w:lang w:eastAsia="uk-UA"/>
        </w:rPr>
        <w:t>видачею</w:t>
      </w:r>
      <w:proofErr w:type="spellEnd"/>
      <w:r w:rsidRPr="005F2AB5">
        <w:rPr>
          <w:rFonts w:ascii="Times New Roman" w:eastAsia="Times New Roman" w:hAnsi="Times New Roman" w:cs="Times New Roman"/>
          <w:noProof w:val="0"/>
          <w:sz w:val="28"/>
          <w:szCs w:val="28"/>
          <w:lang w:eastAsia="uk-UA"/>
        </w:rPr>
        <w:t xml:space="preserve"> нового свідоцтва про реєстрацію випуску сертифікатів ФОН.</w:t>
      </w:r>
    </w:p>
    <w:p w14:paraId="3CEAA018" w14:textId="77777777" w:rsidR="00D33D4A" w:rsidRPr="005F2AB5" w:rsidRDefault="00167F89"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50" w:name="n351"/>
      <w:bookmarkEnd w:id="250"/>
      <w:r w:rsidRPr="005F2AB5">
        <w:rPr>
          <w:rFonts w:ascii="Times New Roman" w:eastAsia="Times New Roman" w:hAnsi="Times New Roman" w:cs="Times New Roman"/>
          <w:noProof w:val="0"/>
          <w:sz w:val="28"/>
          <w:szCs w:val="28"/>
          <w:lang w:eastAsia="uk-UA"/>
        </w:rPr>
        <w:t>7</w:t>
      </w:r>
      <w:r w:rsidR="00330479" w:rsidRPr="005F2AB5">
        <w:rPr>
          <w:rFonts w:ascii="Times New Roman" w:eastAsia="Times New Roman" w:hAnsi="Times New Roman" w:cs="Times New Roman"/>
          <w:noProof w:val="0"/>
          <w:sz w:val="28"/>
          <w:szCs w:val="28"/>
          <w:lang w:eastAsia="uk-UA"/>
        </w:rPr>
        <w:t>2</w:t>
      </w:r>
      <w:r w:rsidR="00D33D4A" w:rsidRPr="005F2AB5">
        <w:rPr>
          <w:rFonts w:ascii="Times New Roman" w:eastAsia="Times New Roman" w:hAnsi="Times New Roman" w:cs="Times New Roman"/>
          <w:noProof w:val="0"/>
          <w:sz w:val="28"/>
          <w:szCs w:val="28"/>
          <w:lang w:eastAsia="uk-UA"/>
        </w:rPr>
        <w:t xml:space="preserve">. </w:t>
      </w:r>
      <w:proofErr w:type="spellStart"/>
      <w:r w:rsidR="00D33D4A" w:rsidRPr="005F2AB5">
        <w:rPr>
          <w:rFonts w:ascii="Times New Roman" w:eastAsia="Times New Roman" w:hAnsi="Times New Roman" w:cs="Times New Roman"/>
          <w:noProof w:val="0"/>
          <w:sz w:val="28"/>
          <w:szCs w:val="28"/>
          <w:lang w:eastAsia="uk-UA"/>
        </w:rPr>
        <w:t>Реєструвальний</w:t>
      </w:r>
      <w:proofErr w:type="spellEnd"/>
      <w:r w:rsidR="00D33D4A" w:rsidRPr="005F2AB5">
        <w:rPr>
          <w:rFonts w:ascii="Times New Roman" w:eastAsia="Times New Roman" w:hAnsi="Times New Roman" w:cs="Times New Roman"/>
          <w:noProof w:val="0"/>
          <w:sz w:val="28"/>
          <w:szCs w:val="28"/>
          <w:lang w:eastAsia="uk-UA"/>
        </w:rPr>
        <w:t xml:space="preserve"> орган забезпечує:</w:t>
      </w:r>
    </w:p>
    <w:p w14:paraId="100C836D" w14:textId="77777777" w:rsidR="00DF78FA" w:rsidRPr="005F2AB5" w:rsidRDefault="00DF78F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51" w:name="n352"/>
      <w:bookmarkStart w:id="252" w:name="n356"/>
      <w:bookmarkEnd w:id="251"/>
      <w:bookmarkEnd w:id="252"/>
      <w:r w:rsidRPr="005F2AB5">
        <w:rPr>
          <w:rFonts w:ascii="Times New Roman" w:eastAsia="Times New Roman" w:hAnsi="Times New Roman" w:cs="Times New Roman"/>
          <w:noProof w:val="0"/>
          <w:sz w:val="28"/>
          <w:szCs w:val="28"/>
          <w:lang w:eastAsia="uk-UA"/>
        </w:rPr>
        <w:t xml:space="preserve">1) оприлюднення розпорядження </w:t>
      </w:r>
      <w:r w:rsidR="00B014D8" w:rsidRPr="005F2AB5">
        <w:rPr>
          <w:rFonts w:ascii="Times New Roman" w:eastAsia="Times New Roman" w:hAnsi="Times New Roman" w:cs="Times New Roman"/>
          <w:noProof w:val="0"/>
          <w:sz w:val="28"/>
          <w:szCs w:val="28"/>
          <w:lang w:eastAsia="uk-UA"/>
        </w:rPr>
        <w:t xml:space="preserve">про скасування реєстрації випуску сертифікатів ФОН та анулювання свідоцтва про реєстрацію випуску сертифікатів ФОН </w:t>
      </w:r>
      <w:r w:rsidRPr="005F2AB5">
        <w:rPr>
          <w:rFonts w:ascii="Times New Roman" w:eastAsia="Times New Roman" w:hAnsi="Times New Roman" w:cs="Times New Roman"/>
          <w:noProof w:val="0"/>
          <w:sz w:val="28"/>
          <w:szCs w:val="28"/>
          <w:lang w:eastAsia="uk-UA"/>
        </w:rPr>
        <w:t xml:space="preserve">на офіційному </w:t>
      </w:r>
      <w:proofErr w:type="spellStart"/>
      <w:r w:rsidRPr="005F2AB5">
        <w:rPr>
          <w:rFonts w:ascii="Times New Roman" w:eastAsia="Times New Roman" w:hAnsi="Times New Roman" w:cs="Times New Roman"/>
          <w:noProof w:val="0"/>
          <w:sz w:val="28"/>
          <w:szCs w:val="28"/>
          <w:lang w:eastAsia="uk-UA"/>
        </w:rPr>
        <w:t>вебсайті</w:t>
      </w:r>
      <w:proofErr w:type="spellEnd"/>
      <w:r w:rsidRPr="005F2AB5">
        <w:rPr>
          <w:rFonts w:ascii="Times New Roman" w:eastAsia="Times New Roman" w:hAnsi="Times New Roman" w:cs="Times New Roman"/>
          <w:noProof w:val="0"/>
          <w:sz w:val="28"/>
          <w:szCs w:val="28"/>
          <w:lang w:eastAsia="uk-UA"/>
        </w:rPr>
        <w:t xml:space="preserve">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w:t>
      </w:r>
    </w:p>
    <w:p w14:paraId="4B1AA3BF" w14:textId="37C158B8" w:rsidR="00DF78FA" w:rsidRPr="005F2AB5" w:rsidRDefault="00DF78FA" w:rsidP="0032647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2) направлення розпорядження</w:t>
      </w:r>
      <w:r w:rsidR="009E6844" w:rsidRPr="005F2AB5">
        <w:rPr>
          <w:rFonts w:ascii="Times New Roman" w:eastAsia="Times New Roman" w:hAnsi="Times New Roman" w:cs="Times New Roman"/>
          <w:noProof w:val="0"/>
          <w:sz w:val="28"/>
          <w:szCs w:val="28"/>
          <w:lang w:eastAsia="uk-UA"/>
        </w:rPr>
        <w:t xml:space="preserve"> про скасування реєстрації випуску сертифікатів ФОН та анулювання свідоцтва про реєстрацію випуску сертифікатів ФОН</w:t>
      </w:r>
      <w:r w:rsidRPr="005F2AB5">
        <w:rPr>
          <w:rFonts w:ascii="Times New Roman" w:eastAsia="Times New Roman" w:hAnsi="Times New Roman" w:cs="Times New Roman"/>
          <w:noProof w:val="0"/>
          <w:sz w:val="28"/>
          <w:szCs w:val="28"/>
          <w:lang w:eastAsia="uk-UA"/>
        </w:rPr>
        <w:t xml:space="preserve"> до Центрального депозитарію та емітенту відповідно до вимог пункту </w:t>
      </w:r>
      <w:r w:rsidR="000F0B81" w:rsidRPr="005F2AB5">
        <w:rPr>
          <w:rFonts w:ascii="Times New Roman" w:eastAsia="Times New Roman" w:hAnsi="Times New Roman" w:cs="Times New Roman"/>
          <w:noProof w:val="0"/>
          <w:sz w:val="28"/>
          <w:szCs w:val="28"/>
          <w:lang w:eastAsia="uk-UA"/>
        </w:rPr>
        <w:t xml:space="preserve">48 </w:t>
      </w:r>
      <w:r w:rsidRPr="005F2AB5">
        <w:rPr>
          <w:rFonts w:ascii="Times New Roman" w:eastAsia="Times New Roman" w:hAnsi="Times New Roman" w:cs="Times New Roman"/>
          <w:noProof w:val="0"/>
          <w:sz w:val="28"/>
          <w:szCs w:val="28"/>
          <w:lang w:eastAsia="uk-UA"/>
        </w:rPr>
        <w:t>цього Положення;</w:t>
      </w:r>
    </w:p>
    <w:p w14:paraId="5808A43C" w14:textId="7A10DC6A"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У разі видачі розпорядження про скасування реєстрації випуску сертифікатів ФОН та анулювання свідоцтва про реєстрацію випуску сертифікатів ФОН </w:t>
      </w:r>
      <w:proofErr w:type="spellStart"/>
      <w:r w:rsidRPr="005F2AB5">
        <w:rPr>
          <w:rFonts w:ascii="Times New Roman" w:eastAsia="Times New Roman" w:hAnsi="Times New Roman" w:cs="Times New Roman"/>
          <w:noProof w:val="0"/>
          <w:sz w:val="28"/>
          <w:szCs w:val="28"/>
          <w:lang w:eastAsia="uk-UA"/>
        </w:rPr>
        <w:t>реєструвальний</w:t>
      </w:r>
      <w:proofErr w:type="spellEnd"/>
      <w:r w:rsidRPr="005F2AB5">
        <w:rPr>
          <w:rFonts w:ascii="Times New Roman" w:eastAsia="Times New Roman" w:hAnsi="Times New Roman" w:cs="Times New Roman"/>
          <w:noProof w:val="0"/>
          <w:sz w:val="28"/>
          <w:szCs w:val="28"/>
          <w:lang w:eastAsia="uk-UA"/>
        </w:rPr>
        <w:t xml:space="preserve"> орган одночасно з таким розпорядженням направляє емітенту довідку про відсутність нескасованих випусків цінних паперів (крім випадку, коли в емітента наявні інші випуски цінних паперів, реєстрацію випуску яких не скасовано).</w:t>
      </w:r>
    </w:p>
    <w:p w14:paraId="21E510BF" w14:textId="3FFA18D4" w:rsidR="00F52E83" w:rsidRPr="005F2AB5" w:rsidRDefault="00DF78F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53" w:name="n357"/>
      <w:bookmarkEnd w:id="253"/>
      <w:r w:rsidRPr="005F2AB5">
        <w:rPr>
          <w:rFonts w:ascii="Times New Roman" w:eastAsia="Times New Roman" w:hAnsi="Times New Roman" w:cs="Times New Roman"/>
          <w:noProof w:val="0"/>
          <w:sz w:val="28"/>
          <w:szCs w:val="28"/>
          <w:lang w:eastAsia="uk-UA"/>
        </w:rPr>
        <w:t>7</w:t>
      </w:r>
      <w:r w:rsidR="00330479" w:rsidRPr="005F2AB5">
        <w:rPr>
          <w:rFonts w:ascii="Times New Roman" w:eastAsia="Times New Roman" w:hAnsi="Times New Roman" w:cs="Times New Roman"/>
          <w:noProof w:val="0"/>
          <w:sz w:val="28"/>
          <w:szCs w:val="28"/>
          <w:lang w:eastAsia="uk-UA"/>
        </w:rPr>
        <w:t>3</w:t>
      </w:r>
      <w:r w:rsidR="00D33D4A" w:rsidRPr="005F2AB5">
        <w:rPr>
          <w:rFonts w:ascii="Times New Roman" w:eastAsia="Times New Roman" w:hAnsi="Times New Roman" w:cs="Times New Roman"/>
          <w:noProof w:val="0"/>
          <w:sz w:val="28"/>
          <w:szCs w:val="28"/>
          <w:lang w:eastAsia="uk-UA"/>
        </w:rPr>
        <w:t xml:space="preserve">. На підставі розпорядження про скасування реєстрації випуску сертифікатів ФОН та анулювання свідоцтва (тимчасового свідоцтва) про реєстрацію випуску сертифікатів ФОН </w:t>
      </w:r>
      <w:proofErr w:type="spellStart"/>
      <w:r w:rsidR="00D33D4A" w:rsidRPr="005F2AB5">
        <w:rPr>
          <w:rFonts w:ascii="Times New Roman" w:eastAsia="Times New Roman" w:hAnsi="Times New Roman" w:cs="Times New Roman"/>
          <w:noProof w:val="0"/>
          <w:sz w:val="28"/>
          <w:szCs w:val="28"/>
          <w:lang w:eastAsia="uk-UA"/>
        </w:rPr>
        <w:t>реєструвальний</w:t>
      </w:r>
      <w:proofErr w:type="spellEnd"/>
      <w:r w:rsidR="00D33D4A" w:rsidRPr="005F2AB5">
        <w:rPr>
          <w:rFonts w:ascii="Times New Roman" w:eastAsia="Times New Roman" w:hAnsi="Times New Roman" w:cs="Times New Roman"/>
          <w:noProof w:val="0"/>
          <w:sz w:val="28"/>
          <w:szCs w:val="28"/>
          <w:lang w:eastAsia="uk-UA"/>
        </w:rPr>
        <w:t xml:space="preserve"> орган вносить відповідні зміни до Державного реєстру випусків цінних паперів.</w:t>
      </w:r>
    </w:p>
    <w:p w14:paraId="4021DC4A" w14:textId="77777777" w:rsidR="00D33D4A" w:rsidRPr="005F2AB5" w:rsidRDefault="00D33D4A" w:rsidP="00D33D4A">
      <w:pPr>
        <w:shd w:val="clear" w:color="auto" w:fill="FFFFFF"/>
        <w:spacing w:before="150" w:after="150" w:line="240" w:lineRule="auto"/>
        <w:jc w:val="center"/>
        <w:rPr>
          <w:rFonts w:ascii="Times New Roman" w:eastAsia="Times New Roman" w:hAnsi="Times New Roman" w:cs="Times New Roman"/>
          <w:noProof w:val="0"/>
          <w:sz w:val="24"/>
          <w:szCs w:val="24"/>
          <w:lang w:eastAsia="uk-UA"/>
        </w:rPr>
      </w:pPr>
      <w:bookmarkStart w:id="254" w:name="n358"/>
      <w:bookmarkEnd w:id="254"/>
      <w:r w:rsidRPr="005F2AB5">
        <w:rPr>
          <w:rFonts w:ascii="Times New Roman" w:eastAsia="Times New Roman" w:hAnsi="Times New Roman" w:cs="Times New Roman"/>
          <w:b/>
          <w:bCs/>
          <w:noProof w:val="0"/>
          <w:sz w:val="28"/>
          <w:szCs w:val="28"/>
          <w:lang w:eastAsia="uk-UA"/>
        </w:rPr>
        <w:t>2. Викуп сертифікатів ФОН</w:t>
      </w:r>
    </w:p>
    <w:p w14:paraId="6E0CE902" w14:textId="77777777" w:rsidR="00D33D4A" w:rsidRPr="005F2AB5" w:rsidRDefault="000139EE" w:rsidP="0032647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55" w:name="n359"/>
      <w:bookmarkEnd w:id="255"/>
      <w:r w:rsidRPr="005F2AB5">
        <w:rPr>
          <w:rFonts w:ascii="Times New Roman" w:eastAsia="Times New Roman" w:hAnsi="Times New Roman" w:cs="Times New Roman"/>
          <w:noProof w:val="0"/>
          <w:sz w:val="28"/>
          <w:szCs w:val="28"/>
          <w:lang w:eastAsia="uk-UA"/>
        </w:rPr>
        <w:t>7</w:t>
      </w:r>
      <w:r w:rsidR="00330479" w:rsidRPr="005F2AB5">
        <w:rPr>
          <w:rFonts w:ascii="Times New Roman" w:eastAsia="Times New Roman" w:hAnsi="Times New Roman" w:cs="Times New Roman"/>
          <w:noProof w:val="0"/>
          <w:sz w:val="28"/>
          <w:szCs w:val="28"/>
          <w:lang w:eastAsia="uk-UA"/>
        </w:rPr>
        <w:t>4</w:t>
      </w:r>
      <w:r w:rsidR="00D33D4A" w:rsidRPr="005F2AB5">
        <w:rPr>
          <w:rFonts w:ascii="Times New Roman" w:eastAsia="Times New Roman" w:hAnsi="Times New Roman" w:cs="Times New Roman"/>
          <w:noProof w:val="0"/>
          <w:sz w:val="28"/>
          <w:szCs w:val="28"/>
          <w:lang w:eastAsia="uk-UA"/>
        </w:rPr>
        <w:t>. Викуп сертифікатів ФОН здійснюється виключно коштами.</w:t>
      </w:r>
    </w:p>
    <w:p w14:paraId="0053E1AC" w14:textId="7589F16E" w:rsidR="00D33D4A" w:rsidRDefault="00D33D4A" w:rsidP="0032647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56" w:name="n360"/>
      <w:bookmarkEnd w:id="256"/>
      <w:r w:rsidRPr="005F2AB5">
        <w:rPr>
          <w:rFonts w:ascii="Times New Roman" w:eastAsia="Times New Roman" w:hAnsi="Times New Roman" w:cs="Times New Roman"/>
          <w:noProof w:val="0"/>
          <w:sz w:val="28"/>
          <w:szCs w:val="28"/>
          <w:lang w:eastAsia="uk-UA"/>
        </w:rPr>
        <w:t xml:space="preserve">Емітент сертифікатів ФОН здійснює викуп сертифікатів ФОН </w:t>
      </w:r>
      <w:r w:rsidRPr="00CE122A">
        <w:rPr>
          <w:rFonts w:ascii="Times New Roman" w:eastAsia="Times New Roman" w:hAnsi="Times New Roman" w:cs="Times New Roman"/>
          <w:strike/>
          <w:noProof w:val="0"/>
          <w:sz w:val="28"/>
          <w:szCs w:val="28"/>
          <w:lang w:eastAsia="uk-UA"/>
        </w:rPr>
        <w:t>після закінчення строку, на який був створений ФОН</w:t>
      </w:r>
      <w:r w:rsidR="00E36EC3" w:rsidRPr="00CE122A">
        <w:rPr>
          <w:rFonts w:ascii="Times New Roman" w:eastAsia="Times New Roman" w:hAnsi="Times New Roman" w:cs="Times New Roman"/>
          <w:strike/>
          <w:noProof w:val="0"/>
          <w:sz w:val="28"/>
          <w:szCs w:val="28"/>
          <w:lang w:eastAsia="uk-UA"/>
        </w:rPr>
        <w:t>,</w:t>
      </w:r>
      <w:r w:rsidRPr="005F2AB5">
        <w:rPr>
          <w:rFonts w:ascii="Times New Roman" w:eastAsia="Times New Roman" w:hAnsi="Times New Roman" w:cs="Times New Roman"/>
          <w:noProof w:val="0"/>
          <w:sz w:val="28"/>
          <w:szCs w:val="28"/>
          <w:lang w:eastAsia="uk-UA"/>
        </w:rPr>
        <w:t xml:space="preserve"> </w:t>
      </w:r>
      <w:r w:rsidR="00CE122A" w:rsidRPr="00CE122A">
        <w:rPr>
          <w:rFonts w:ascii="Times New Roman" w:eastAsia="Times New Roman" w:hAnsi="Times New Roman" w:cs="Times New Roman"/>
          <w:b/>
          <w:bCs/>
          <w:noProof w:val="0"/>
          <w:sz w:val="28"/>
          <w:szCs w:val="28"/>
          <w:lang w:eastAsia="uk-UA"/>
        </w:rPr>
        <w:t xml:space="preserve">у власників після закінчення </w:t>
      </w:r>
      <w:r w:rsidR="00CE122A" w:rsidRPr="00CE122A">
        <w:rPr>
          <w:rFonts w:ascii="Times New Roman" w:eastAsia="Times New Roman" w:hAnsi="Times New Roman" w:cs="Times New Roman"/>
          <w:b/>
          <w:bCs/>
          <w:noProof w:val="0"/>
          <w:sz w:val="28"/>
          <w:szCs w:val="28"/>
          <w:lang w:eastAsia="uk-UA"/>
        </w:rPr>
        <w:lastRenderedPageBreak/>
        <w:t>строку обігу сертифікатів ФОН</w:t>
      </w:r>
      <w:r w:rsidR="008653BC">
        <w:rPr>
          <w:rFonts w:ascii="Times New Roman" w:eastAsia="Times New Roman" w:hAnsi="Times New Roman" w:cs="Times New Roman"/>
          <w:b/>
          <w:bCs/>
          <w:noProof w:val="0"/>
          <w:sz w:val="28"/>
          <w:szCs w:val="28"/>
          <w:lang w:eastAsia="uk-UA"/>
        </w:rPr>
        <w:t>,</w:t>
      </w:r>
      <w:r w:rsidR="00CE122A" w:rsidRPr="00CE122A">
        <w:rPr>
          <w:rFonts w:ascii="Times New Roman" w:eastAsia="Times New Roman" w:hAnsi="Times New Roman" w:cs="Times New Roman"/>
          <w:noProof w:val="0"/>
          <w:sz w:val="28"/>
          <w:szCs w:val="28"/>
          <w:lang w:eastAsia="uk-UA"/>
        </w:rPr>
        <w:t xml:space="preserve"> </w:t>
      </w:r>
      <w:r w:rsidRPr="005F2AB5">
        <w:rPr>
          <w:rFonts w:ascii="Times New Roman" w:eastAsia="Times New Roman" w:hAnsi="Times New Roman" w:cs="Times New Roman"/>
          <w:noProof w:val="0"/>
          <w:sz w:val="28"/>
          <w:szCs w:val="28"/>
          <w:lang w:eastAsia="uk-UA"/>
        </w:rPr>
        <w:t xml:space="preserve">та у випадку, передбаченому пунктом </w:t>
      </w:r>
      <w:r w:rsidR="00B531F3" w:rsidRPr="005F2AB5">
        <w:rPr>
          <w:rFonts w:ascii="Times New Roman" w:eastAsia="Times New Roman" w:hAnsi="Times New Roman" w:cs="Times New Roman"/>
          <w:noProof w:val="0"/>
          <w:sz w:val="28"/>
          <w:szCs w:val="28"/>
          <w:lang w:eastAsia="uk-UA"/>
        </w:rPr>
        <w:t>77 цього Положення</w:t>
      </w:r>
      <w:r w:rsidRPr="005F2AB5">
        <w:rPr>
          <w:rFonts w:ascii="Times New Roman" w:eastAsia="Times New Roman" w:hAnsi="Times New Roman" w:cs="Times New Roman"/>
          <w:noProof w:val="0"/>
          <w:sz w:val="28"/>
          <w:szCs w:val="28"/>
          <w:lang w:eastAsia="uk-UA"/>
        </w:rPr>
        <w:t>.</w:t>
      </w:r>
      <w:r w:rsidR="00CE122A">
        <w:rPr>
          <w:rFonts w:ascii="Times New Roman" w:eastAsia="Times New Roman" w:hAnsi="Times New Roman" w:cs="Times New Roman"/>
          <w:noProof w:val="0"/>
          <w:sz w:val="28"/>
          <w:szCs w:val="28"/>
          <w:lang w:eastAsia="uk-UA"/>
        </w:rPr>
        <w:t xml:space="preserve"> </w:t>
      </w:r>
    </w:p>
    <w:p w14:paraId="00DD905A" w14:textId="77777777" w:rsidR="00CE122A" w:rsidRPr="00CE122A" w:rsidRDefault="00CE122A" w:rsidP="00CE122A">
      <w:pPr>
        <w:shd w:val="clear" w:color="auto" w:fill="FFFFFF"/>
        <w:spacing w:after="0" w:line="240" w:lineRule="auto"/>
        <w:ind w:firstLine="567"/>
        <w:jc w:val="both"/>
        <w:rPr>
          <w:rFonts w:ascii="Times New Roman" w:eastAsia="Times New Roman" w:hAnsi="Times New Roman" w:cs="Times New Roman"/>
          <w:b/>
          <w:bCs/>
          <w:noProof w:val="0"/>
          <w:sz w:val="28"/>
          <w:szCs w:val="28"/>
          <w:lang w:eastAsia="uk-UA"/>
        </w:rPr>
      </w:pPr>
      <w:r w:rsidRPr="00CE122A">
        <w:rPr>
          <w:rFonts w:ascii="Times New Roman" w:eastAsia="Times New Roman" w:hAnsi="Times New Roman" w:cs="Times New Roman"/>
          <w:b/>
          <w:bCs/>
          <w:noProof w:val="0"/>
          <w:sz w:val="28"/>
          <w:szCs w:val="28"/>
          <w:lang w:eastAsia="uk-UA"/>
        </w:rPr>
        <w:t>Після закінчення строку обігу сертифікатів ФОН, зазначеного у проспекті сертифікатів ФОН, рішенні про емісію сертифікатів ФОН Центральний депозитарій цінних паперів проводить безумовну операцію обмеження здійснення облікових операцій в системі депозитарного обліку щодо відповідних сертифікатів ФОН, крім операцій, пов’язаних з викупом сертифікатів ФОН та інших операцій,</w:t>
      </w:r>
      <w:r w:rsidRPr="00CE122A">
        <w:rPr>
          <w:rFonts w:ascii="Times New Roman" w:eastAsia="Times New Roman" w:hAnsi="Times New Roman" w:cs="Times New Roman"/>
          <w:noProof w:val="0"/>
          <w:sz w:val="28"/>
          <w:szCs w:val="28"/>
          <w:lang w:eastAsia="uk-UA"/>
        </w:rPr>
        <w:t xml:space="preserve"> </w:t>
      </w:r>
      <w:r w:rsidRPr="00CE122A">
        <w:rPr>
          <w:rFonts w:ascii="Times New Roman" w:eastAsia="Times New Roman" w:hAnsi="Times New Roman" w:cs="Times New Roman"/>
          <w:b/>
          <w:bCs/>
          <w:noProof w:val="0"/>
          <w:sz w:val="28"/>
          <w:szCs w:val="28"/>
          <w:lang w:eastAsia="uk-UA"/>
        </w:rPr>
        <w:t>на підставі наданих документів, які є підтвердженням правомірності здійснення цих операцій, у порядку, встановленому законодавством про депозитарну систему.</w:t>
      </w:r>
    </w:p>
    <w:p w14:paraId="2D054559" w14:textId="13B877D0" w:rsidR="00D33D4A" w:rsidRPr="005F2AB5" w:rsidRDefault="00D33D4A" w:rsidP="0032647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57" w:name="n361"/>
      <w:bookmarkEnd w:id="257"/>
      <w:r w:rsidRPr="005F2AB5">
        <w:rPr>
          <w:rFonts w:ascii="Times New Roman" w:eastAsia="Times New Roman" w:hAnsi="Times New Roman" w:cs="Times New Roman"/>
          <w:noProof w:val="0"/>
          <w:sz w:val="28"/>
          <w:szCs w:val="28"/>
          <w:lang w:eastAsia="uk-UA"/>
        </w:rPr>
        <w:t xml:space="preserve">За результатами викупу сертифікатів ФОН уповноважена особа Центрального депозитарію засвідчує емітенту </w:t>
      </w:r>
      <w:r w:rsidR="008E09C5" w:rsidRPr="005F2AB5">
        <w:rPr>
          <w:rFonts w:ascii="Times New Roman" w:eastAsia="Times New Roman" w:hAnsi="Times New Roman" w:cs="Times New Roman"/>
          <w:noProof w:val="0"/>
          <w:sz w:val="28"/>
          <w:szCs w:val="28"/>
          <w:lang w:eastAsia="uk-UA"/>
        </w:rPr>
        <w:t xml:space="preserve">своїм підписом </w:t>
      </w:r>
      <w:r w:rsidRPr="005F2AB5">
        <w:rPr>
          <w:rFonts w:ascii="Times New Roman" w:eastAsia="Times New Roman" w:hAnsi="Times New Roman" w:cs="Times New Roman"/>
          <w:noProof w:val="0"/>
          <w:sz w:val="28"/>
          <w:szCs w:val="28"/>
          <w:lang w:eastAsia="uk-UA"/>
        </w:rPr>
        <w:t>звіт про результати викупу сертифікатів ФОН</w:t>
      </w:r>
      <w:r w:rsidR="00E36EC3">
        <w:rPr>
          <w:rFonts w:ascii="Times New Roman" w:eastAsia="Times New Roman" w:hAnsi="Times New Roman" w:cs="Times New Roman"/>
          <w:noProof w:val="0"/>
          <w:sz w:val="28"/>
          <w:szCs w:val="28"/>
          <w:lang w:eastAsia="uk-UA"/>
        </w:rPr>
        <w:t xml:space="preserve"> (додаток 16)</w:t>
      </w:r>
      <w:r w:rsidRPr="005F2AB5">
        <w:rPr>
          <w:rFonts w:ascii="Times New Roman" w:eastAsia="Times New Roman" w:hAnsi="Times New Roman" w:cs="Times New Roman"/>
          <w:noProof w:val="0"/>
          <w:sz w:val="28"/>
          <w:szCs w:val="28"/>
          <w:lang w:eastAsia="uk-UA"/>
        </w:rPr>
        <w:t>.</w:t>
      </w:r>
    </w:p>
    <w:p w14:paraId="3E423436" w14:textId="3F57F6D8"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58" w:name="n362"/>
      <w:bookmarkEnd w:id="258"/>
      <w:r w:rsidRPr="005F2AB5">
        <w:rPr>
          <w:rFonts w:ascii="Times New Roman" w:eastAsia="Times New Roman" w:hAnsi="Times New Roman" w:cs="Times New Roman"/>
          <w:noProof w:val="0"/>
          <w:sz w:val="28"/>
          <w:szCs w:val="28"/>
          <w:lang w:eastAsia="uk-UA"/>
        </w:rPr>
        <w:t>Звіт про результати викупу сертифікатів ФОН надається емітентом для засвідчення Центральному депозитарію виключно після виконання зобов'язань за сертифікатами ФОН перед їх власниками у повному обсязі.</w:t>
      </w:r>
    </w:p>
    <w:p w14:paraId="0CD9CB6B" w14:textId="77777777" w:rsidR="00D33D4A" w:rsidRPr="005F2AB5" w:rsidRDefault="000139EE"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59" w:name="n363"/>
      <w:bookmarkEnd w:id="259"/>
      <w:r w:rsidRPr="005F2AB5">
        <w:rPr>
          <w:rFonts w:ascii="Times New Roman" w:eastAsia="Times New Roman" w:hAnsi="Times New Roman" w:cs="Times New Roman"/>
          <w:noProof w:val="0"/>
          <w:sz w:val="28"/>
          <w:szCs w:val="28"/>
          <w:lang w:eastAsia="uk-UA"/>
        </w:rPr>
        <w:t>7</w:t>
      </w:r>
      <w:r w:rsidR="00330479" w:rsidRPr="005F2AB5">
        <w:rPr>
          <w:rFonts w:ascii="Times New Roman" w:eastAsia="Times New Roman" w:hAnsi="Times New Roman" w:cs="Times New Roman"/>
          <w:noProof w:val="0"/>
          <w:sz w:val="28"/>
          <w:szCs w:val="28"/>
          <w:lang w:eastAsia="uk-UA"/>
        </w:rPr>
        <w:t>5</w:t>
      </w:r>
      <w:r w:rsidR="00D33D4A" w:rsidRPr="005F2AB5">
        <w:rPr>
          <w:rFonts w:ascii="Times New Roman" w:eastAsia="Times New Roman" w:hAnsi="Times New Roman" w:cs="Times New Roman"/>
          <w:noProof w:val="0"/>
          <w:sz w:val="28"/>
          <w:szCs w:val="28"/>
          <w:lang w:eastAsia="uk-UA"/>
        </w:rPr>
        <w:t xml:space="preserve">. Емітент подає до </w:t>
      </w:r>
      <w:proofErr w:type="spellStart"/>
      <w:r w:rsidR="00D33D4A" w:rsidRPr="005F2AB5">
        <w:rPr>
          <w:rFonts w:ascii="Times New Roman" w:eastAsia="Times New Roman" w:hAnsi="Times New Roman" w:cs="Times New Roman"/>
          <w:noProof w:val="0"/>
          <w:sz w:val="28"/>
          <w:szCs w:val="28"/>
          <w:lang w:eastAsia="uk-UA"/>
        </w:rPr>
        <w:t>реєструвального</w:t>
      </w:r>
      <w:proofErr w:type="spellEnd"/>
      <w:r w:rsidR="00D33D4A" w:rsidRPr="005F2AB5">
        <w:rPr>
          <w:rFonts w:ascii="Times New Roman" w:eastAsia="Times New Roman" w:hAnsi="Times New Roman" w:cs="Times New Roman"/>
          <w:noProof w:val="0"/>
          <w:sz w:val="28"/>
          <w:szCs w:val="28"/>
          <w:lang w:eastAsia="uk-UA"/>
        </w:rPr>
        <w:t xml:space="preserve"> органу звіт про результати викупу сертифікатів ФОН протягом 15 днів після закінчення строку викупу сертифікатів ФОН, зазначеного у проспекті сертифікатів ФОН, рішенні про емісію сертифікатів ФОН або у повідомленні про виникнення підстав для припинення функціонування ФОН та викуп сертифікатів ФОН.</w:t>
      </w:r>
    </w:p>
    <w:p w14:paraId="1A5D8C82" w14:textId="77777777" w:rsidR="00D33D4A" w:rsidRPr="005F2AB5" w:rsidRDefault="000139EE"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60" w:name="n364"/>
      <w:bookmarkStart w:id="261" w:name="n365"/>
      <w:bookmarkEnd w:id="260"/>
      <w:bookmarkEnd w:id="261"/>
      <w:r w:rsidRPr="005F2AB5">
        <w:rPr>
          <w:rFonts w:ascii="Times New Roman" w:eastAsia="Times New Roman" w:hAnsi="Times New Roman" w:cs="Times New Roman"/>
          <w:noProof w:val="0"/>
          <w:sz w:val="28"/>
          <w:szCs w:val="28"/>
          <w:lang w:eastAsia="uk-UA"/>
        </w:rPr>
        <w:t>7</w:t>
      </w:r>
      <w:r w:rsidR="00330479" w:rsidRPr="005F2AB5">
        <w:rPr>
          <w:rFonts w:ascii="Times New Roman" w:eastAsia="Times New Roman" w:hAnsi="Times New Roman" w:cs="Times New Roman"/>
          <w:noProof w:val="0"/>
          <w:sz w:val="28"/>
          <w:szCs w:val="28"/>
          <w:lang w:eastAsia="uk-UA"/>
        </w:rPr>
        <w:t>6</w:t>
      </w:r>
      <w:r w:rsidR="00D33D4A" w:rsidRPr="005F2AB5">
        <w:rPr>
          <w:rFonts w:ascii="Times New Roman" w:eastAsia="Times New Roman" w:hAnsi="Times New Roman" w:cs="Times New Roman"/>
          <w:noProof w:val="0"/>
          <w:sz w:val="28"/>
          <w:szCs w:val="28"/>
          <w:lang w:eastAsia="uk-UA"/>
        </w:rPr>
        <w:t xml:space="preserve">. При поданні звіту про результати викупу сертифікатів ФОН емітент також подає до </w:t>
      </w:r>
      <w:proofErr w:type="spellStart"/>
      <w:r w:rsidR="00D33D4A" w:rsidRPr="005F2AB5">
        <w:rPr>
          <w:rFonts w:ascii="Times New Roman" w:eastAsia="Times New Roman" w:hAnsi="Times New Roman" w:cs="Times New Roman"/>
          <w:noProof w:val="0"/>
          <w:sz w:val="28"/>
          <w:szCs w:val="28"/>
          <w:lang w:eastAsia="uk-UA"/>
        </w:rPr>
        <w:t>реєструвального</w:t>
      </w:r>
      <w:proofErr w:type="spellEnd"/>
      <w:r w:rsidR="00D33D4A" w:rsidRPr="005F2AB5">
        <w:rPr>
          <w:rFonts w:ascii="Times New Roman" w:eastAsia="Times New Roman" w:hAnsi="Times New Roman" w:cs="Times New Roman"/>
          <w:noProof w:val="0"/>
          <w:sz w:val="28"/>
          <w:szCs w:val="28"/>
          <w:lang w:eastAsia="uk-UA"/>
        </w:rPr>
        <w:t xml:space="preserve"> органу:</w:t>
      </w:r>
    </w:p>
    <w:p w14:paraId="11E41964" w14:textId="311C9B84"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62" w:name="n366"/>
      <w:bookmarkEnd w:id="262"/>
      <w:r w:rsidRPr="005F2AB5">
        <w:rPr>
          <w:rFonts w:ascii="Times New Roman" w:eastAsia="Times New Roman" w:hAnsi="Times New Roman" w:cs="Times New Roman"/>
          <w:noProof w:val="0"/>
          <w:sz w:val="28"/>
          <w:szCs w:val="28"/>
          <w:lang w:eastAsia="uk-UA"/>
        </w:rPr>
        <w:t>1) заяву про</w:t>
      </w:r>
      <w:r w:rsidR="002811EF" w:rsidRPr="005F2AB5">
        <w:rPr>
          <w:rFonts w:ascii="Times New Roman" w:eastAsia="Times New Roman" w:hAnsi="Times New Roman" w:cs="Times New Roman"/>
          <w:noProof w:val="0"/>
          <w:sz w:val="28"/>
          <w:szCs w:val="28"/>
          <w:lang w:eastAsia="uk-UA"/>
        </w:rPr>
        <w:t xml:space="preserve"> скасування випуску сертифікатів ФОН</w:t>
      </w:r>
      <w:r w:rsidR="002811EF" w:rsidRPr="005F2AB5">
        <w:rPr>
          <w:rFonts w:ascii="Times New Roman" w:eastAsia="Times New Roman" w:hAnsi="Times New Roman" w:cs="Times New Roman"/>
          <w:noProof w:val="0"/>
          <w:sz w:val="24"/>
          <w:szCs w:val="24"/>
          <w:lang w:eastAsia="ru-RU"/>
        </w:rPr>
        <w:t xml:space="preserve"> </w:t>
      </w:r>
      <w:r w:rsidR="002811EF" w:rsidRPr="005F2AB5">
        <w:rPr>
          <w:rFonts w:ascii="Times New Roman" w:eastAsia="Times New Roman" w:hAnsi="Times New Roman" w:cs="Times New Roman"/>
          <w:noProof w:val="0"/>
          <w:sz w:val="28"/>
          <w:szCs w:val="28"/>
          <w:lang w:eastAsia="ru-RU"/>
        </w:rPr>
        <w:t>у зв'язку з викупом сертифікатів ФОН</w:t>
      </w:r>
      <w:r w:rsidRPr="005F2AB5">
        <w:rPr>
          <w:rFonts w:ascii="Times New Roman" w:eastAsia="Times New Roman" w:hAnsi="Times New Roman" w:cs="Times New Roman"/>
          <w:noProof w:val="0"/>
          <w:sz w:val="28"/>
          <w:szCs w:val="28"/>
          <w:lang w:eastAsia="uk-UA"/>
        </w:rPr>
        <w:t xml:space="preserve"> </w:t>
      </w:r>
      <w:r w:rsidR="00E36EC3">
        <w:rPr>
          <w:rFonts w:ascii="Times New Roman" w:eastAsia="Times New Roman" w:hAnsi="Times New Roman" w:cs="Times New Roman"/>
          <w:noProof w:val="0"/>
          <w:sz w:val="28"/>
          <w:szCs w:val="28"/>
          <w:lang w:eastAsia="uk-UA"/>
        </w:rPr>
        <w:t>(додаток 17)</w:t>
      </w:r>
      <w:r w:rsidRPr="005F2AB5">
        <w:rPr>
          <w:rFonts w:ascii="Times New Roman" w:eastAsia="Times New Roman" w:hAnsi="Times New Roman" w:cs="Times New Roman"/>
          <w:noProof w:val="0"/>
          <w:sz w:val="28"/>
          <w:szCs w:val="28"/>
          <w:lang w:eastAsia="uk-UA"/>
        </w:rPr>
        <w:t>;</w:t>
      </w:r>
    </w:p>
    <w:p w14:paraId="76AED3B6" w14:textId="2D4F014D"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63" w:name="n367"/>
      <w:bookmarkEnd w:id="263"/>
      <w:r w:rsidRPr="005F2AB5">
        <w:rPr>
          <w:rFonts w:ascii="Times New Roman" w:eastAsia="Times New Roman" w:hAnsi="Times New Roman" w:cs="Times New Roman"/>
          <w:noProof w:val="0"/>
          <w:sz w:val="28"/>
          <w:szCs w:val="28"/>
          <w:lang w:eastAsia="uk-UA"/>
        </w:rPr>
        <w:t>2) довідку, що містить інформацію про підтвердження факту виконання емітентом зобов'язань перед власниками, зокрема реквізити платіжних документів</w:t>
      </w:r>
      <w:r w:rsidR="008E09C5" w:rsidRPr="005F2AB5">
        <w:rPr>
          <w:rFonts w:ascii="Times New Roman" w:eastAsia="Times New Roman" w:hAnsi="Times New Roman" w:cs="Times New Roman"/>
          <w:noProof w:val="0"/>
          <w:sz w:val="28"/>
          <w:szCs w:val="28"/>
          <w:lang w:eastAsia="uk-UA"/>
        </w:rPr>
        <w:t>, засвідчену підписом керівника емітента;</w:t>
      </w:r>
    </w:p>
    <w:p w14:paraId="5D0EBC31" w14:textId="4064F803" w:rsidR="008E09C5" w:rsidRPr="005F2AB5" w:rsidRDefault="008E09C5"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3) звіт про результати викупу сертифікатів ФОН, засвідчений підписом керівника емітента;</w:t>
      </w:r>
    </w:p>
    <w:p w14:paraId="2BFCEAC6" w14:textId="160FFACD" w:rsidR="00D33D4A" w:rsidRPr="005F2AB5" w:rsidRDefault="008E09C5"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64" w:name="n368"/>
      <w:bookmarkEnd w:id="264"/>
      <w:r w:rsidRPr="005F2AB5">
        <w:rPr>
          <w:rFonts w:ascii="Times New Roman" w:eastAsia="Times New Roman" w:hAnsi="Times New Roman" w:cs="Times New Roman"/>
          <w:noProof w:val="0"/>
          <w:sz w:val="28"/>
          <w:szCs w:val="28"/>
          <w:lang w:eastAsia="uk-UA"/>
        </w:rPr>
        <w:t>4</w:t>
      </w:r>
      <w:r w:rsidR="00D33D4A" w:rsidRPr="005F2AB5">
        <w:rPr>
          <w:rFonts w:ascii="Times New Roman" w:eastAsia="Times New Roman" w:hAnsi="Times New Roman" w:cs="Times New Roman"/>
          <w:noProof w:val="0"/>
          <w:sz w:val="28"/>
          <w:szCs w:val="28"/>
          <w:lang w:eastAsia="uk-UA"/>
        </w:rPr>
        <w:t>) довідку, що містить інформацію про розрахунок вартості чистих активів на дату викупу сертифікатів ФОН в порядку</w:t>
      </w:r>
      <w:r w:rsidR="00E36EC3">
        <w:rPr>
          <w:rFonts w:ascii="Times New Roman" w:eastAsia="Times New Roman" w:hAnsi="Times New Roman" w:cs="Times New Roman"/>
          <w:noProof w:val="0"/>
          <w:sz w:val="28"/>
          <w:szCs w:val="28"/>
          <w:lang w:eastAsia="uk-UA"/>
        </w:rPr>
        <w:t>,</w:t>
      </w:r>
      <w:r w:rsidR="00D33D4A" w:rsidRPr="005F2AB5">
        <w:rPr>
          <w:rFonts w:ascii="Times New Roman" w:eastAsia="Times New Roman" w:hAnsi="Times New Roman" w:cs="Times New Roman"/>
          <w:noProof w:val="0"/>
          <w:sz w:val="28"/>
          <w:szCs w:val="28"/>
          <w:lang w:eastAsia="uk-UA"/>
        </w:rPr>
        <w:t xml:space="preserve"> визначеному Правилами ФОН</w:t>
      </w:r>
      <w:r w:rsidRPr="005F2AB5">
        <w:rPr>
          <w:rFonts w:ascii="Times New Roman" w:eastAsia="Times New Roman" w:hAnsi="Times New Roman" w:cs="Times New Roman"/>
          <w:noProof w:val="0"/>
          <w:sz w:val="28"/>
          <w:szCs w:val="28"/>
          <w:lang w:eastAsia="uk-UA"/>
        </w:rPr>
        <w:t>, засвідчену підписом керівника емітента</w:t>
      </w:r>
      <w:r w:rsidR="000139EE" w:rsidRPr="005F2AB5">
        <w:rPr>
          <w:rFonts w:ascii="Times New Roman" w:eastAsia="Times New Roman" w:hAnsi="Times New Roman" w:cs="Times New Roman"/>
          <w:noProof w:val="0"/>
          <w:sz w:val="28"/>
          <w:szCs w:val="28"/>
          <w:lang w:eastAsia="uk-UA"/>
        </w:rPr>
        <w:t>.</w:t>
      </w:r>
    </w:p>
    <w:p w14:paraId="20C778EF" w14:textId="4EF5FC03" w:rsidR="00D33D4A" w:rsidRPr="005F2AB5" w:rsidRDefault="000139EE"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65" w:name="n369"/>
      <w:bookmarkStart w:id="266" w:name="n370"/>
      <w:bookmarkEnd w:id="265"/>
      <w:bookmarkEnd w:id="266"/>
      <w:r w:rsidRPr="005F2AB5">
        <w:rPr>
          <w:rFonts w:ascii="Times New Roman" w:eastAsia="Times New Roman" w:hAnsi="Times New Roman" w:cs="Times New Roman"/>
          <w:noProof w:val="0"/>
          <w:sz w:val="28"/>
          <w:szCs w:val="28"/>
          <w:lang w:eastAsia="uk-UA"/>
        </w:rPr>
        <w:t>7</w:t>
      </w:r>
      <w:r w:rsidR="00330479" w:rsidRPr="005F2AB5">
        <w:rPr>
          <w:rFonts w:ascii="Times New Roman" w:eastAsia="Times New Roman" w:hAnsi="Times New Roman" w:cs="Times New Roman"/>
          <w:noProof w:val="0"/>
          <w:sz w:val="28"/>
          <w:szCs w:val="28"/>
          <w:lang w:eastAsia="uk-UA"/>
        </w:rPr>
        <w:t>7</w:t>
      </w:r>
      <w:r w:rsidR="00D33D4A" w:rsidRPr="005F2AB5">
        <w:rPr>
          <w:rFonts w:ascii="Times New Roman" w:eastAsia="Times New Roman" w:hAnsi="Times New Roman" w:cs="Times New Roman"/>
          <w:noProof w:val="0"/>
          <w:sz w:val="28"/>
          <w:szCs w:val="28"/>
          <w:lang w:eastAsia="uk-UA"/>
        </w:rPr>
        <w:t xml:space="preserve">. Емітент може прийняти рішення про припинення функціонування </w:t>
      </w:r>
      <w:r w:rsidR="00D245B3">
        <w:rPr>
          <w:rFonts w:ascii="Times New Roman" w:eastAsia="Times New Roman" w:hAnsi="Times New Roman" w:cs="Times New Roman"/>
          <w:noProof w:val="0"/>
          <w:sz w:val="28"/>
          <w:szCs w:val="28"/>
          <w:lang w:eastAsia="uk-UA"/>
        </w:rPr>
        <w:t>фонду операцій з нерухомістю</w:t>
      </w:r>
      <w:r w:rsidR="00D245B3" w:rsidRPr="005F2AB5">
        <w:rPr>
          <w:rFonts w:ascii="Times New Roman" w:eastAsia="Times New Roman" w:hAnsi="Times New Roman" w:cs="Times New Roman"/>
          <w:noProof w:val="0"/>
          <w:sz w:val="28"/>
          <w:szCs w:val="28"/>
          <w:lang w:eastAsia="uk-UA"/>
        </w:rPr>
        <w:t xml:space="preserve"> </w:t>
      </w:r>
      <w:r w:rsidR="00D33D4A" w:rsidRPr="005F2AB5">
        <w:rPr>
          <w:rFonts w:ascii="Times New Roman" w:eastAsia="Times New Roman" w:hAnsi="Times New Roman" w:cs="Times New Roman"/>
          <w:noProof w:val="0"/>
          <w:sz w:val="28"/>
          <w:szCs w:val="28"/>
          <w:lang w:eastAsia="uk-UA"/>
        </w:rPr>
        <w:t xml:space="preserve">та викуп сертифікатів </w:t>
      </w:r>
      <w:r w:rsidR="00326476">
        <w:rPr>
          <w:rFonts w:ascii="Times New Roman" w:eastAsia="Times New Roman" w:hAnsi="Times New Roman" w:cs="Times New Roman"/>
          <w:noProof w:val="0"/>
          <w:sz w:val="28"/>
          <w:szCs w:val="28"/>
          <w:lang w:eastAsia="uk-UA"/>
        </w:rPr>
        <w:t xml:space="preserve">ФОН </w:t>
      </w:r>
      <w:r w:rsidR="00D33D4A" w:rsidRPr="005F2AB5">
        <w:rPr>
          <w:rFonts w:ascii="Times New Roman" w:eastAsia="Times New Roman" w:hAnsi="Times New Roman" w:cs="Times New Roman"/>
          <w:noProof w:val="0"/>
          <w:sz w:val="28"/>
          <w:szCs w:val="28"/>
          <w:lang w:eastAsia="uk-UA"/>
        </w:rPr>
        <w:t xml:space="preserve">такого </w:t>
      </w:r>
      <w:r w:rsidR="00D245B3">
        <w:rPr>
          <w:rFonts w:ascii="Times New Roman" w:eastAsia="Times New Roman" w:hAnsi="Times New Roman" w:cs="Times New Roman"/>
          <w:noProof w:val="0"/>
          <w:sz w:val="28"/>
          <w:szCs w:val="28"/>
          <w:lang w:eastAsia="uk-UA"/>
        </w:rPr>
        <w:t>фонду операцій з нерухомістю</w:t>
      </w:r>
      <w:r w:rsidR="00D33D4A" w:rsidRPr="005F2AB5">
        <w:rPr>
          <w:rFonts w:ascii="Times New Roman" w:eastAsia="Times New Roman" w:hAnsi="Times New Roman" w:cs="Times New Roman"/>
          <w:noProof w:val="0"/>
          <w:sz w:val="28"/>
          <w:szCs w:val="28"/>
          <w:lang w:eastAsia="uk-UA"/>
        </w:rPr>
        <w:t xml:space="preserve">, якщо протягом року відбулося зниження вартості чистих активів </w:t>
      </w:r>
      <w:r w:rsidR="00D245B3">
        <w:rPr>
          <w:rFonts w:ascii="Times New Roman" w:eastAsia="Times New Roman" w:hAnsi="Times New Roman" w:cs="Times New Roman"/>
          <w:noProof w:val="0"/>
          <w:sz w:val="28"/>
          <w:szCs w:val="28"/>
          <w:lang w:eastAsia="uk-UA"/>
        </w:rPr>
        <w:t>фонду операцій з нерухомістю</w:t>
      </w:r>
      <w:r w:rsidR="00D245B3" w:rsidRPr="005F2AB5">
        <w:rPr>
          <w:rFonts w:ascii="Times New Roman" w:eastAsia="Times New Roman" w:hAnsi="Times New Roman" w:cs="Times New Roman"/>
          <w:noProof w:val="0"/>
          <w:sz w:val="28"/>
          <w:szCs w:val="28"/>
          <w:lang w:eastAsia="uk-UA"/>
        </w:rPr>
        <w:t xml:space="preserve"> </w:t>
      </w:r>
      <w:r w:rsidR="00D33D4A" w:rsidRPr="005F2AB5">
        <w:rPr>
          <w:rFonts w:ascii="Times New Roman" w:eastAsia="Times New Roman" w:hAnsi="Times New Roman" w:cs="Times New Roman"/>
          <w:noProof w:val="0"/>
          <w:sz w:val="28"/>
          <w:szCs w:val="28"/>
          <w:lang w:eastAsia="uk-UA"/>
        </w:rPr>
        <w:t xml:space="preserve">у розрахунку на один сертифікат ФОН порівняно з ціною первинного розміщення цих сертифікатів на величину, розмір якої визначений Правилами ФОН. У разі прийняття такого рішення управитель </w:t>
      </w:r>
      <w:r w:rsidR="00D245B3" w:rsidRPr="005F2AB5">
        <w:rPr>
          <w:rFonts w:ascii="Times New Roman" w:eastAsia="Times New Roman" w:hAnsi="Times New Roman" w:cs="Times New Roman"/>
          <w:noProof w:val="0"/>
          <w:sz w:val="28"/>
          <w:szCs w:val="28"/>
          <w:lang w:eastAsia="uk-UA"/>
        </w:rPr>
        <w:t>зобов</w:t>
      </w:r>
      <w:r w:rsidR="00D245B3">
        <w:rPr>
          <w:rFonts w:ascii="Times New Roman" w:eastAsia="Times New Roman" w:hAnsi="Times New Roman" w:cs="Times New Roman"/>
          <w:noProof w:val="0"/>
          <w:sz w:val="28"/>
          <w:szCs w:val="28"/>
          <w:lang w:eastAsia="uk-UA"/>
        </w:rPr>
        <w:t>’</w:t>
      </w:r>
      <w:r w:rsidR="00D245B3" w:rsidRPr="005F2AB5">
        <w:rPr>
          <w:rFonts w:ascii="Times New Roman" w:eastAsia="Times New Roman" w:hAnsi="Times New Roman" w:cs="Times New Roman"/>
          <w:noProof w:val="0"/>
          <w:sz w:val="28"/>
          <w:szCs w:val="28"/>
          <w:lang w:eastAsia="uk-UA"/>
        </w:rPr>
        <w:t>язаний</w:t>
      </w:r>
      <w:r w:rsidR="00D33D4A" w:rsidRPr="005F2AB5">
        <w:rPr>
          <w:rFonts w:ascii="Times New Roman" w:eastAsia="Times New Roman" w:hAnsi="Times New Roman" w:cs="Times New Roman"/>
          <w:noProof w:val="0"/>
          <w:sz w:val="28"/>
          <w:szCs w:val="28"/>
          <w:lang w:eastAsia="uk-UA"/>
        </w:rPr>
        <w:t>:</w:t>
      </w:r>
    </w:p>
    <w:p w14:paraId="1F773BD9" w14:textId="25B66218" w:rsidR="000139EE" w:rsidRPr="005F2AB5" w:rsidRDefault="00D33D4A" w:rsidP="0032647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67" w:name="n371"/>
      <w:bookmarkEnd w:id="267"/>
      <w:r w:rsidRPr="005F2AB5">
        <w:rPr>
          <w:rFonts w:ascii="Times New Roman" w:eastAsia="Times New Roman" w:hAnsi="Times New Roman" w:cs="Times New Roman"/>
          <w:noProof w:val="0"/>
          <w:sz w:val="28"/>
          <w:szCs w:val="28"/>
          <w:lang w:eastAsia="uk-UA"/>
        </w:rPr>
        <w:lastRenderedPageBreak/>
        <w:t xml:space="preserve">1) </w:t>
      </w:r>
      <w:bookmarkStart w:id="268" w:name="n372"/>
      <w:bookmarkEnd w:id="268"/>
      <w:r w:rsidR="000139EE" w:rsidRPr="005F2AB5">
        <w:rPr>
          <w:rFonts w:ascii="Times New Roman" w:eastAsia="Times New Roman" w:hAnsi="Times New Roman" w:cs="Times New Roman"/>
          <w:noProof w:val="0"/>
          <w:sz w:val="28"/>
          <w:szCs w:val="28"/>
          <w:lang w:eastAsia="uk-UA"/>
        </w:rPr>
        <w:t xml:space="preserve">протягом 5 робочих днів з </w:t>
      </w:r>
      <w:r w:rsidR="00D245B3">
        <w:rPr>
          <w:rFonts w:ascii="Times New Roman" w:eastAsia="Times New Roman" w:hAnsi="Times New Roman" w:cs="Times New Roman"/>
          <w:noProof w:val="0"/>
          <w:sz w:val="28"/>
          <w:szCs w:val="28"/>
          <w:lang w:eastAsia="uk-UA"/>
        </w:rPr>
        <w:t>дня</w:t>
      </w:r>
      <w:r w:rsidR="00D245B3" w:rsidRPr="005F2AB5">
        <w:rPr>
          <w:rFonts w:ascii="Times New Roman" w:eastAsia="Times New Roman" w:hAnsi="Times New Roman" w:cs="Times New Roman"/>
          <w:noProof w:val="0"/>
          <w:sz w:val="28"/>
          <w:szCs w:val="28"/>
          <w:lang w:eastAsia="uk-UA"/>
        </w:rPr>
        <w:t xml:space="preserve"> </w:t>
      </w:r>
      <w:r w:rsidR="000139EE" w:rsidRPr="005F2AB5">
        <w:rPr>
          <w:rFonts w:ascii="Times New Roman" w:eastAsia="Times New Roman" w:hAnsi="Times New Roman" w:cs="Times New Roman"/>
          <w:noProof w:val="0"/>
          <w:sz w:val="28"/>
          <w:szCs w:val="28"/>
          <w:lang w:eastAsia="uk-UA"/>
        </w:rPr>
        <w:t xml:space="preserve">прийняття такого рішення </w:t>
      </w:r>
      <w:r w:rsidR="00D245B3" w:rsidRPr="005F2AB5">
        <w:rPr>
          <w:rFonts w:ascii="Times New Roman" w:eastAsia="Times New Roman" w:hAnsi="Times New Roman" w:cs="Times New Roman"/>
          <w:noProof w:val="0"/>
          <w:sz w:val="28"/>
          <w:szCs w:val="28"/>
          <w:lang w:eastAsia="uk-UA"/>
        </w:rPr>
        <w:t>оприлюдн</w:t>
      </w:r>
      <w:r w:rsidR="00D245B3">
        <w:rPr>
          <w:rFonts w:ascii="Times New Roman" w:eastAsia="Times New Roman" w:hAnsi="Times New Roman" w:cs="Times New Roman"/>
          <w:noProof w:val="0"/>
          <w:sz w:val="28"/>
          <w:szCs w:val="28"/>
          <w:lang w:eastAsia="uk-UA"/>
        </w:rPr>
        <w:t>ити</w:t>
      </w:r>
      <w:r w:rsidR="00D245B3" w:rsidRPr="005F2AB5">
        <w:rPr>
          <w:rFonts w:ascii="Times New Roman" w:eastAsia="Times New Roman" w:hAnsi="Times New Roman" w:cs="Times New Roman"/>
          <w:noProof w:val="0"/>
          <w:sz w:val="28"/>
          <w:szCs w:val="28"/>
          <w:lang w:eastAsia="uk-UA"/>
        </w:rPr>
        <w:t xml:space="preserve"> </w:t>
      </w:r>
      <w:r w:rsidR="000139EE" w:rsidRPr="005F2AB5">
        <w:rPr>
          <w:rFonts w:ascii="Times New Roman" w:eastAsia="Times New Roman" w:hAnsi="Times New Roman" w:cs="Times New Roman"/>
          <w:noProof w:val="0"/>
          <w:sz w:val="28"/>
          <w:szCs w:val="28"/>
          <w:lang w:eastAsia="uk-UA"/>
        </w:rPr>
        <w:t xml:space="preserve">повідомлення про виникнення підстав для припинення функціонування ФОН та викуп сертифікатів ФОН у базі даних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на власному </w:t>
      </w:r>
      <w:proofErr w:type="spellStart"/>
      <w:r w:rsidR="000139EE" w:rsidRPr="005F2AB5">
        <w:rPr>
          <w:rFonts w:ascii="Times New Roman" w:eastAsia="Times New Roman" w:hAnsi="Times New Roman" w:cs="Times New Roman"/>
          <w:noProof w:val="0"/>
          <w:sz w:val="28"/>
          <w:szCs w:val="28"/>
          <w:lang w:eastAsia="uk-UA"/>
        </w:rPr>
        <w:t>вебсайті</w:t>
      </w:r>
      <w:proofErr w:type="spellEnd"/>
      <w:r w:rsidR="000139EE" w:rsidRPr="005F2AB5">
        <w:rPr>
          <w:rFonts w:ascii="Times New Roman" w:eastAsia="Times New Roman" w:hAnsi="Times New Roman" w:cs="Times New Roman"/>
          <w:noProof w:val="0"/>
          <w:sz w:val="28"/>
          <w:szCs w:val="28"/>
          <w:lang w:eastAsia="uk-UA"/>
        </w:rPr>
        <w:t xml:space="preserve"> та персонально </w:t>
      </w:r>
      <w:r w:rsidR="00D245B3">
        <w:rPr>
          <w:rFonts w:ascii="Times New Roman" w:eastAsia="Times New Roman" w:hAnsi="Times New Roman" w:cs="Times New Roman"/>
          <w:noProof w:val="0"/>
          <w:sz w:val="28"/>
          <w:szCs w:val="28"/>
          <w:lang w:eastAsia="uk-UA"/>
        </w:rPr>
        <w:t>повідомити</w:t>
      </w:r>
      <w:r w:rsidR="00D245B3" w:rsidRPr="005F2AB5">
        <w:rPr>
          <w:rFonts w:ascii="Times New Roman" w:eastAsia="Times New Roman" w:hAnsi="Times New Roman" w:cs="Times New Roman"/>
          <w:noProof w:val="0"/>
          <w:sz w:val="28"/>
          <w:szCs w:val="28"/>
          <w:lang w:eastAsia="uk-UA"/>
        </w:rPr>
        <w:t xml:space="preserve"> </w:t>
      </w:r>
      <w:r w:rsidR="000139EE" w:rsidRPr="005F2AB5">
        <w:rPr>
          <w:rFonts w:ascii="Times New Roman" w:eastAsia="Times New Roman" w:hAnsi="Times New Roman" w:cs="Times New Roman"/>
          <w:noProof w:val="0"/>
          <w:sz w:val="28"/>
          <w:szCs w:val="28"/>
          <w:lang w:eastAsia="uk-UA"/>
        </w:rPr>
        <w:t>осіб, які є власниками сертифікатів ФОН.</w:t>
      </w:r>
    </w:p>
    <w:p w14:paraId="3C3FB133" w14:textId="477C3995"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Таке повідомлення має містити визначений строк для подання вимог щодо викупу сертифікатів ФОН, який не може бути меншим 15 днів та більшим 30 днів з </w:t>
      </w:r>
      <w:r w:rsidR="00D245B3">
        <w:rPr>
          <w:rFonts w:ascii="Times New Roman" w:eastAsia="Times New Roman" w:hAnsi="Times New Roman" w:cs="Times New Roman"/>
          <w:noProof w:val="0"/>
          <w:sz w:val="28"/>
          <w:szCs w:val="28"/>
          <w:lang w:eastAsia="uk-UA"/>
        </w:rPr>
        <w:t>дня</w:t>
      </w:r>
      <w:r w:rsidR="00D245B3" w:rsidRPr="005F2AB5">
        <w:rPr>
          <w:rFonts w:ascii="Times New Roman" w:eastAsia="Times New Roman" w:hAnsi="Times New Roman" w:cs="Times New Roman"/>
          <w:noProof w:val="0"/>
          <w:sz w:val="28"/>
          <w:szCs w:val="28"/>
          <w:lang w:eastAsia="uk-UA"/>
        </w:rPr>
        <w:t xml:space="preserve"> </w:t>
      </w:r>
      <w:r w:rsidRPr="005F2AB5">
        <w:rPr>
          <w:rFonts w:ascii="Times New Roman" w:eastAsia="Times New Roman" w:hAnsi="Times New Roman" w:cs="Times New Roman"/>
          <w:noProof w:val="0"/>
          <w:sz w:val="28"/>
          <w:szCs w:val="28"/>
          <w:lang w:eastAsia="uk-UA"/>
        </w:rPr>
        <w:t xml:space="preserve">опублікування такого повідомлення, та має бути надіслане до </w:t>
      </w:r>
      <w:proofErr w:type="spellStart"/>
      <w:r w:rsidR="00D245B3">
        <w:rPr>
          <w:rFonts w:ascii="Times New Roman" w:eastAsia="Times New Roman" w:hAnsi="Times New Roman" w:cs="Times New Roman"/>
          <w:noProof w:val="0"/>
          <w:sz w:val="28"/>
          <w:szCs w:val="28"/>
          <w:lang w:eastAsia="uk-UA"/>
        </w:rPr>
        <w:t>реєструвального</w:t>
      </w:r>
      <w:proofErr w:type="spellEnd"/>
      <w:r w:rsidR="00D245B3" w:rsidRPr="005F2AB5">
        <w:rPr>
          <w:rFonts w:ascii="Times New Roman" w:eastAsia="Times New Roman" w:hAnsi="Times New Roman" w:cs="Times New Roman"/>
          <w:noProof w:val="0"/>
          <w:sz w:val="28"/>
          <w:szCs w:val="28"/>
          <w:lang w:eastAsia="uk-UA"/>
        </w:rPr>
        <w:t xml:space="preserve"> </w:t>
      </w:r>
      <w:r w:rsidRPr="005F2AB5">
        <w:rPr>
          <w:rFonts w:ascii="Times New Roman" w:eastAsia="Times New Roman" w:hAnsi="Times New Roman" w:cs="Times New Roman"/>
          <w:noProof w:val="0"/>
          <w:sz w:val="28"/>
          <w:szCs w:val="28"/>
          <w:lang w:eastAsia="uk-UA"/>
        </w:rPr>
        <w:t>органу;</w:t>
      </w:r>
    </w:p>
    <w:p w14:paraId="727DC24C" w14:textId="77777777"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69" w:name="n373"/>
      <w:bookmarkEnd w:id="269"/>
      <w:r w:rsidRPr="005F2AB5">
        <w:rPr>
          <w:rFonts w:ascii="Times New Roman" w:eastAsia="Times New Roman" w:hAnsi="Times New Roman" w:cs="Times New Roman"/>
          <w:noProof w:val="0"/>
          <w:sz w:val="28"/>
          <w:szCs w:val="28"/>
          <w:lang w:eastAsia="uk-UA"/>
        </w:rPr>
        <w:t>2) протягом визначеного строку прийняти від власників сертифікатів ФОН вимоги щодо викупу сертифікатів ФОН;</w:t>
      </w:r>
    </w:p>
    <w:p w14:paraId="5D93D678" w14:textId="77777777"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70" w:name="n374"/>
      <w:bookmarkEnd w:id="270"/>
      <w:r w:rsidRPr="005F2AB5">
        <w:rPr>
          <w:rFonts w:ascii="Times New Roman" w:eastAsia="Times New Roman" w:hAnsi="Times New Roman" w:cs="Times New Roman"/>
          <w:noProof w:val="0"/>
          <w:sz w:val="28"/>
          <w:szCs w:val="28"/>
          <w:lang w:eastAsia="uk-UA"/>
        </w:rPr>
        <w:t>3) здійснити викуп сертифікатів ФОН у строк, установлений у повідомленні.</w:t>
      </w:r>
    </w:p>
    <w:p w14:paraId="0B9792FD" w14:textId="3082A110" w:rsidR="00D33D4A" w:rsidRPr="005F2AB5" w:rsidRDefault="000139EE" w:rsidP="0032647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71" w:name="n375"/>
      <w:bookmarkEnd w:id="271"/>
      <w:r w:rsidRPr="005F2AB5">
        <w:rPr>
          <w:rFonts w:ascii="Times New Roman" w:eastAsia="Times New Roman" w:hAnsi="Times New Roman" w:cs="Times New Roman"/>
          <w:noProof w:val="0"/>
          <w:sz w:val="28"/>
          <w:szCs w:val="28"/>
          <w:lang w:eastAsia="uk-UA"/>
        </w:rPr>
        <w:t>7</w:t>
      </w:r>
      <w:r w:rsidR="00330479" w:rsidRPr="005F2AB5">
        <w:rPr>
          <w:rFonts w:ascii="Times New Roman" w:eastAsia="Times New Roman" w:hAnsi="Times New Roman" w:cs="Times New Roman"/>
          <w:noProof w:val="0"/>
          <w:sz w:val="28"/>
          <w:szCs w:val="28"/>
          <w:lang w:eastAsia="uk-UA"/>
        </w:rPr>
        <w:t>8</w:t>
      </w:r>
      <w:r w:rsidR="00D33D4A" w:rsidRPr="005F2AB5">
        <w:rPr>
          <w:rFonts w:ascii="Times New Roman" w:eastAsia="Times New Roman" w:hAnsi="Times New Roman" w:cs="Times New Roman"/>
          <w:noProof w:val="0"/>
          <w:sz w:val="28"/>
          <w:szCs w:val="28"/>
          <w:lang w:eastAsia="uk-UA"/>
        </w:rPr>
        <w:t xml:space="preserve">. Повідомлення про виникнення підстав для припинення функціонування </w:t>
      </w:r>
      <w:r w:rsidR="00DB6F00">
        <w:rPr>
          <w:rFonts w:ascii="Times New Roman" w:eastAsia="Times New Roman" w:hAnsi="Times New Roman" w:cs="Times New Roman"/>
          <w:noProof w:val="0"/>
          <w:sz w:val="28"/>
          <w:szCs w:val="28"/>
          <w:lang w:eastAsia="uk-UA"/>
        </w:rPr>
        <w:t>фонду операцій з нерухомістю</w:t>
      </w:r>
      <w:r w:rsidR="00DB6F00" w:rsidRPr="005F2AB5">
        <w:rPr>
          <w:rFonts w:ascii="Times New Roman" w:eastAsia="Times New Roman" w:hAnsi="Times New Roman" w:cs="Times New Roman"/>
          <w:noProof w:val="0"/>
          <w:sz w:val="28"/>
          <w:szCs w:val="28"/>
          <w:lang w:eastAsia="uk-UA"/>
        </w:rPr>
        <w:t xml:space="preserve"> </w:t>
      </w:r>
      <w:r w:rsidR="00D33D4A" w:rsidRPr="005F2AB5">
        <w:rPr>
          <w:rFonts w:ascii="Times New Roman" w:eastAsia="Times New Roman" w:hAnsi="Times New Roman" w:cs="Times New Roman"/>
          <w:noProof w:val="0"/>
          <w:sz w:val="28"/>
          <w:szCs w:val="28"/>
          <w:lang w:eastAsia="uk-UA"/>
        </w:rPr>
        <w:t>та викуп сертифікатів ФОН також повинно містити:</w:t>
      </w:r>
    </w:p>
    <w:p w14:paraId="50EE9BC5" w14:textId="77777777" w:rsidR="00D33D4A" w:rsidRPr="005F2AB5" w:rsidRDefault="00D33D4A" w:rsidP="0032647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72" w:name="n376"/>
      <w:bookmarkEnd w:id="272"/>
      <w:r w:rsidRPr="005F2AB5">
        <w:rPr>
          <w:rFonts w:ascii="Times New Roman" w:eastAsia="Times New Roman" w:hAnsi="Times New Roman" w:cs="Times New Roman"/>
          <w:noProof w:val="0"/>
          <w:sz w:val="28"/>
          <w:szCs w:val="28"/>
          <w:lang w:eastAsia="uk-UA"/>
        </w:rPr>
        <w:t>повне найменування емітента;</w:t>
      </w:r>
    </w:p>
    <w:p w14:paraId="6CDAC6AE" w14:textId="77777777" w:rsidR="00D33D4A" w:rsidRPr="005F2AB5" w:rsidRDefault="00D33D4A" w:rsidP="0032647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73" w:name="n377"/>
      <w:bookmarkEnd w:id="273"/>
      <w:r w:rsidRPr="005F2AB5">
        <w:rPr>
          <w:rFonts w:ascii="Times New Roman" w:eastAsia="Times New Roman" w:hAnsi="Times New Roman" w:cs="Times New Roman"/>
          <w:noProof w:val="0"/>
          <w:sz w:val="28"/>
          <w:szCs w:val="28"/>
          <w:lang w:eastAsia="uk-UA"/>
        </w:rPr>
        <w:t>ідентифікаційний код;</w:t>
      </w:r>
    </w:p>
    <w:p w14:paraId="2004F38E" w14:textId="77777777" w:rsidR="00D33D4A" w:rsidRPr="005F2AB5" w:rsidRDefault="00D33D4A" w:rsidP="0032647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74" w:name="n378"/>
      <w:bookmarkEnd w:id="274"/>
      <w:r w:rsidRPr="005F2AB5">
        <w:rPr>
          <w:rFonts w:ascii="Times New Roman" w:eastAsia="Times New Roman" w:hAnsi="Times New Roman" w:cs="Times New Roman"/>
          <w:noProof w:val="0"/>
          <w:sz w:val="28"/>
          <w:szCs w:val="28"/>
          <w:lang w:eastAsia="uk-UA"/>
        </w:rPr>
        <w:t>місцезнаходження емітента;</w:t>
      </w:r>
    </w:p>
    <w:p w14:paraId="79004940" w14:textId="77777777" w:rsidR="00987E63" w:rsidRPr="005F2AB5" w:rsidRDefault="00987E63" w:rsidP="0032647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75" w:name="n379"/>
      <w:bookmarkEnd w:id="275"/>
      <w:r w:rsidRPr="005F2AB5">
        <w:rPr>
          <w:rFonts w:ascii="Times New Roman" w:eastAsia="Times New Roman" w:hAnsi="Times New Roman" w:cs="Times New Roman"/>
          <w:noProof w:val="0"/>
          <w:sz w:val="28"/>
          <w:szCs w:val="28"/>
          <w:lang w:eastAsia="uk-UA"/>
        </w:rPr>
        <w:t>електронну пошту, номер телефону;</w:t>
      </w:r>
    </w:p>
    <w:p w14:paraId="1B072512" w14:textId="0CF81346" w:rsidR="00D33D4A" w:rsidRPr="005F2AB5" w:rsidRDefault="00D33D4A" w:rsidP="0032647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76" w:name="n380"/>
      <w:bookmarkEnd w:id="276"/>
      <w:r w:rsidRPr="005F2AB5">
        <w:rPr>
          <w:rFonts w:ascii="Times New Roman" w:eastAsia="Times New Roman" w:hAnsi="Times New Roman" w:cs="Times New Roman"/>
          <w:noProof w:val="0"/>
          <w:sz w:val="28"/>
          <w:szCs w:val="28"/>
          <w:lang w:eastAsia="uk-UA"/>
        </w:rPr>
        <w:t>відомості про внесення емітента сертифікатів ФОН до Державного реєстру фінансових установ або Державного реєстру банків;</w:t>
      </w:r>
    </w:p>
    <w:p w14:paraId="7C25F116" w14:textId="5989D768" w:rsidR="00D33D4A" w:rsidRPr="005F2AB5" w:rsidRDefault="00D33D4A" w:rsidP="0032647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77" w:name="n381"/>
      <w:bookmarkEnd w:id="277"/>
      <w:r w:rsidRPr="005F2AB5">
        <w:rPr>
          <w:rFonts w:ascii="Times New Roman" w:eastAsia="Times New Roman" w:hAnsi="Times New Roman" w:cs="Times New Roman"/>
          <w:noProof w:val="0"/>
          <w:sz w:val="28"/>
          <w:szCs w:val="28"/>
          <w:lang w:eastAsia="uk-UA"/>
        </w:rPr>
        <w:t xml:space="preserve">найменування </w:t>
      </w:r>
      <w:r w:rsidR="00DB6F00">
        <w:rPr>
          <w:rFonts w:ascii="Times New Roman" w:eastAsia="Times New Roman" w:hAnsi="Times New Roman" w:cs="Times New Roman"/>
          <w:noProof w:val="0"/>
          <w:sz w:val="28"/>
          <w:szCs w:val="28"/>
          <w:lang w:eastAsia="uk-UA"/>
        </w:rPr>
        <w:t>фонду операцій з нерухомістю</w:t>
      </w:r>
      <w:r w:rsidRPr="005F2AB5">
        <w:rPr>
          <w:rFonts w:ascii="Times New Roman" w:eastAsia="Times New Roman" w:hAnsi="Times New Roman" w:cs="Times New Roman"/>
          <w:noProof w:val="0"/>
          <w:sz w:val="28"/>
          <w:szCs w:val="28"/>
          <w:lang w:eastAsia="uk-UA"/>
        </w:rPr>
        <w:t>;</w:t>
      </w:r>
    </w:p>
    <w:p w14:paraId="569ED91E" w14:textId="77777777" w:rsidR="00D33D4A" w:rsidRPr="005F2AB5" w:rsidRDefault="00D33D4A" w:rsidP="0032647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78" w:name="n382"/>
      <w:bookmarkEnd w:id="278"/>
      <w:r w:rsidRPr="005F2AB5">
        <w:rPr>
          <w:rFonts w:ascii="Times New Roman" w:eastAsia="Times New Roman" w:hAnsi="Times New Roman" w:cs="Times New Roman"/>
          <w:noProof w:val="0"/>
          <w:sz w:val="28"/>
          <w:szCs w:val="28"/>
          <w:lang w:eastAsia="uk-UA"/>
        </w:rPr>
        <w:t>відомості щодо дозволу на право здійснення емісії сертифікатів відповідного фонду;</w:t>
      </w:r>
    </w:p>
    <w:p w14:paraId="26FC451E" w14:textId="77777777" w:rsidR="00D33D4A" w:rsidRPr="005F2AB5" w:rsidRDefault="00D33D4A" w:rsidP="0032647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79" w:name="n383"/>
      <w:bookmarkEnd w:id="279"/>
      <w:r w:rsidRPr="005F2AB5">
        <w:rPr>
          <w:rFonts w:ascii="Times New Roman" w:eastAsia="Times New Roman" w:hAnsi="Times New Roman" w:cs="Times New Roman"/>
          <w:noProof w:val="0"/>
          <w:sz w:val="28"/>
          <w:szCs w:val="28"/>
          <w:lang w:eastAsia="uk-UA"/>
        </w:rPr>
        <w:t>розмір власного капіталу;</w:t>
      </w:r>
    </w:p>
    <w:p w14:paraId="36F454FC" w14:textId="77777777" w:rsidR="00D33D4A" w:rsidRPr="005F2AB5" w:rsidRDefault="00D33D4A" w:rsidP="0032647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80" w:name="n384"/>
      <w:bookmarkEnd w:id="280"/>
      <w:r w:rsidRPr="005F2AB5">
        <w:rPr>
          <w:rFonts w:ascii="Times New Roman" w:eastAsia="Times New Roman" w:hAnsi="Times New Roman" w:cs="Times New Roman"/>
          <w:noProof w:val="0"/>
          <w:sz w:val="28"/>
          <w:szCs w:val="28"/>
          <w:lang w:eastAsia="uk-UA"/>
        </w:rPr>
        <w:t>загальну номінальну вартість сертифікатів ФОН, випущених емітентом;</w:t>
      </w:r>
    </w:p>
    <w:p w14:paraId="566D0D27" w14:textId="77777777" w:rsidR="00D33D4A" w:rsidRPr="005F2AB5" w:rsidRDefault="00D33D4A" w:rsidP="0032647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81" w:name="n385"/>
      <w:bookmarkEnd w:id="281"/>
      <w:r w:rsidRPr="005F2AB5">
        <w:rPr>
          <w:rFonts w:ascii="Times New Roman" w:eastAsia="Times New Roman" w:hAnsi="Times New Roman" w:cs="Times New Roman"/>
          <w:noProof w:val="0"/>
          <w:sz w:val="28"/>
          <w:szCs w:val="28"/>
          <w:lang w:eastAsia="uk-UA"/>
        </w:rPr>
        <w:t>кількість сертифікатів ФОН, випущених емітентом;</w:t>
      </w:r>
    </w:p>
    <w:p w14:paraId="309E878E" w14:textId="77777777" w:rsidR="00D33D4A" w:rsidRPr="005F2AB5" w:rsidRDefault="00D33D4A" w:rsidP="0032647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82" w:name="n386"/>
      <w:bookmarkEnd w:id="282"/>
      <w:r w:rsidRPr="005F2AB5">
        <w:rPr>
          <w:rFonts w:ascii="Times New Roman" w:eastAsia="Times New Roman" w:hAnsi="Times New Roman" w:cs="Times New Roman"/>
          <w:noProof w:val="0"/>
          <w:sz w:val="28"/>
          <w:szCs w:val="28"/>
          <w:lang w:eastAsia="uk-UA"/>
        </w:rPr>
        <w:t>номінальну вартість сертифіката ФОН;</w:t>
      </w:r>
    </w:p>
    <w:p w14:paraId="4CC32C20" w14:textId="7F68E60B" w:rsidR="00D33D4A" w:rsidRPr="005F2AB5" w:rsidRDefault="00D33D4A" w:rsidP="0032647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83" w:name="n387"/>
      <w:bookmarkEnd w:id="283"/>
      <w:r w:rsidRPr="005F2AB5">
        <w:rPr>
          <w:rFonts w:ascii="Times New Roman" w:eastAsia="Times New Roman" w:hAnsi="Times New Roman" w:cs="Times New Roman"/>
          <w:noProof w:val="0"/>
          <w:sz w:val="28"/>
          <w:szCs w:val="28"/>
          <w:lang w:eastAsia="uk-UA"/>
        </w:rPr>
        <w:t xml:space="preserve">причини виникнення підстав для припинення функціонування </w:t>
      </w:r>
      <w:r w:rsidR="00DB6F00">
        <w:rPr>
          <w:rFonts w:ascii="Times New Roman" w:eastAsia="Times New Roman" w:hAnsi="Times New Roman" w:cs="Times New Roman"/>
          <w:noProof w:val="0"/>
          <w:sz w:val="28"/>
          <w:szCs w:val="28"/>
          <w:lang w:eastAsia="uk-UA"/>
        </w:rPr>
        <w:t>фонду операцій з нерухомістю</w:t>
      </w:r>
      <w:r w:rsidRPr="005F2AB5">
        <w:rPr>
          <w:rFonts w:ascii="Times New Roman" w:eastAsia="Times New Roman" w:hAnsi="Times New Roman" w:cs="Times New Roman"/>
          <w:noProof w:val="0"/>
          <w:sz w:val="28"/>
          <w:szCs w:val="28"/>
          <w:lang w:eastAsia="uk-UA"/>
        </w:rPr>
        <w:t>;</w:t>
      </w:r>
    </w:p>
    <w:p w14:paraId="7680A3C9" w14:textId="77777777" w:rsidR="00D33D4A" w:rsidRPr="005F2AB5" w:rsidRDefault="00D33D4A" w:rsidP="0032647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84" w:name="n388"/>
      <w:bookmarkEnd w:id="284"/>
      <w:r w:rsidRPr="005F2AB5">
        <w:rPr>
          <w:rFonts w:ascii="Times New Roman" w:eastAsia="Times New Roman" w:hAnsi="Times New Roman" w:cs="Times New Roman"/>
          <w:noProof w:val="0"/>
          <w:sz w:val="28"/>
          <w:szCs w:val="28"/>
          <w:lang w:eastAsia="uk-UA"/>
        </w:rPr>
        <w:t>ціну викупу одного сертифіката ФОН</w:t>
      </w:r>
    </w:p>
    <w:p w14:paraId="40183FE5" w14:textId="47285CDC" w:rsidR="00D33D4A" w:rsidRPr="005F2AB5" w:rsidRDefault="00D33D4A" w:rsidP="0032647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85" w:name="n389"/>
      <w:bookmarkEnd w:id="285"/>
      <w:r w:rsidRPr="005F2AB5">
        <w:rPr>
          <w:rFonts w:ascii="Times New Roman" w:eastAsia="Times New Roman" w:hAnsi="Times New Roman" w:cs="Times New Roman"/>
          <w:noProof w:val="0"/>
          <w:sz w:val="28"/>
          <w:szCs w:val="28"/>
          <w:lang w:eastAsia="uk-UA"/>
        </w:rPr>
        <w:t xml:space="preserve">реквізити документів, що підтверджують виникнення підстав для припинення функціонування </w:t>
      </w:r>
      <w:r w:rsidR="00DB6F00">
        <w:rPr>
          <w:rFonts w:ascii="Times New Roman" w:eastAsia="Times New Roman" w:hAnsi="Times New Roman" w:cs="Times New Roman"/>
          <w:noProof w:val="0"/>
          <w:sz w:val="28"/>
          <w:szCs w:val="28"/>
          <w:lang w:eastAsia="uk-UA"/>
        </w:rPr>
        <w:t>фонду операцій з нерухомістю</w:t>
      </w:r>
      <w:r w:rsidRPr="005F2AB5">
        <w:rPr>
          <w:rFonts w:ascii="Times New Roman" w:eastAsia="Times New Roman" w:hAnsi="Times New Roman" w:cs="Times New Roman"/>
          <w:noProof w:val="0"/>
          <w:sz w:val="28"/>
          <w:szCs w:val="28"/>
          <w:lang w:eastAsia="uk-UA"/>
        </w:rPr>
        <w:t>;</w:t>
      </w:r>
    </w:p>
    <w:p w14:paraId="7D5800FD" w14:textId="77777777" w:rsidR="00D33D4A" w:rsidRPr="005F2AB5" w:rsidRDefault="00D33D4A" w:rsidP="0032647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86" w:name="n390"/>
      <w:bookmarkEnd w:id="286"/>
      <w:r w:rsidRPr="005F2AB5">
        <w:rPr>
          <w:rFonts w:ascii="Times New Roman" w:eastAsia="Times New Roman" w:hAnsi="Times New Roman" w:cs="Times New Roman"/>
          <w:noProof w:val="0"/>
          <w:sz w:val="28"/>
          <w:szCs w:val="28"/>
          <w:lang w:eastAsia="uk-UA"/>
        </w:rPr>
        <w:t>строк для подання вимог щодо викупу сертифікатів ФОН (із зазначенням дати подання таких вимог).</w:t>
      </w:r>
    </w:p>
    <w:p w14:paraId="342AF115" w14:textId="0222CD4B"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87" w:name="n391"/>
      <w:bookmarkEnd w:id="287"/>
      <w:r w:rsidRPr="005F2AB5">
        <w:rPr>
          <w:rFonts w:ascii="Times New Roman" w:eastAsia="Times New Roman" w:hAnsi="Times New Roman" w:cs="Times New Roman"/>
          <w:noProof w:val="0"/>
          <w:sz w:val="28"/>
          <w:szCs w:val="28"/>
          <w:lang w:eastAsia="uk-UA"/>
        </w:rPr>
        <w:t xml:space="preserve">У разі припинення функціонування </w:t>
      </w:r>
      <w:r w:rsidR="00DB6F00">
        <w:rPr>
          <w:rFonts w:ascii="Times New Roman" w:eastAsia="Times New Roman" w:hAnsi="Times New Roman" w:cs="Times New Roman"/>
          <w:noProof w:val="0"/>
          <w:sz w:val="28"/>
          <w:szCs w:val="28"/>
          <w:lang w:eastAsia="uk-UA"/>
        </w:rPr>
        <w:t xml:space="preserve">фонду операцій з нерухомістю </w:t>
      </w:r>
      <w:r w:rsidRPr="005F2AB5">
        <w:rPr>
          <w:rFonts w:ascii="Times New Roman" w:eastAsia="Times New Roman" w:hAnsi="Times New Roman" w:cs="Times New Roman"/>
          <w:noProof w:val="0"/>
          <w:sz w:val="28"/>
          <w:szCs w:val="28"/>
          <w:lang w:eastAsia="uk-UA"/>
        </w:rPr>
        <w:t xml:space="preserve">за рішенням суду емітент складає ліквідаційний баланс </w:t>
      </w:r>
      <w:r w:rsidR="00DB6F00">
        <w:rPr>
          <w:rFonts w:ascii="Times New Roman" w:eastAsia="Times New Roman" w:hAnsi="Times New Roman" w:cs="Times New Roman"/>
          <w:noProof w:val="0"/>
          <w:sz w:val="28"/>
          <w:szCs w:val="28"/>
          <w:lang w:eastAsia="uk-UA"/>
        </w:rPr>
        <w:t xml:space="preserve">фонду операцій з нерухомістю </w:t>
      </w:r>
      <w:r w:rsidRPr="005F2AB5">
        <w:rPr>
          <w:rFonts w:ascii="Times New Roman" w:eastAsia="Times New Roman" w:hAnsi="Times New Roman" w:cs="Times New Roman"/>
          <w:noProof w:val="0"/>
          <w:sz w:val="28"/>
          <w:szCs w:val="28"/>
          <w:lang w:eastAsia="uk-UA"/>
        </w:rPr>
        <w:t xml:space="preserve">та здійснює дії, передбачені пунктом </w:t>
      </w:r>
      <w:r w:rsidR="004B4058" w:rsidRPr="005F2AB5">
        <w:rPr>
          <w:rFonts w:ascii="Times New Roman" w:eastAsia="Times New Roman" w:hAnsi="Times New Roman" w:cs="Times New Roman"/>
          <w:noProof w:val="0"/>
          <w:sz w:val="28"/>
          <w:szCs w:val="28"/>
          <w:lang w:eastAsia="uk-UA"/>
        </w:rPr>
        <w:t>77</w:t>
      </w:r>
      <w:r w:rsidRPr="005F2AB5">
        <w:rPr>
          <w:rFonts w:ascii="Times New Roman" w:eastAsia="Times New Roman" w:hAnsi="Times New Roman" w:cs="Times New Roman"/>
          <w:noProof w:val="0"/>
          <w:sz w:val="28"/>
          <w:szCs w:val="28"/>
          <w:lang w:eastAsia="uk-UA"/>
        </w:rPr>
        <w:t xml:space="preserve"> цього </w:t>
      </w:r>
      <w:r w:rsidR="004B4058" w:rsidRPr="005F2AB5">
        <w:rPr>
          <w:rFonts w:ascii="Times New Roman" w:eastAsia="Times New Roman" w:hAnsi="Times New Roman" w:cs="Times New Roman"/>
          <w:noProof w:val="0"/>
          <w:sz w:val="28"/>
          <w:szCs w:val="28"/>
          <w:lang w:eastAsia="uk-UA"/>
        </w:rPr>
        <w:t>Положення</w:t>
      </w:r>
      <w:r w:rsidRPr="005F2AB5">
        <w:rPr>
          <w:rFonts w:ascii="Times New Roman" w:eastAsia="Times New Roman" w:hAnsi="Times New Roman" w:cs="Times New Roman"/>
          <w:noProof w:val="0"/>
          <w:sz w:val="28"/>
          <w:szCs w:val="28"/>
          <w:lang w:eastAsia="uk-UA"/>
        </w:rPr>
        <w:t>.</w:t>
      </w:r>
    </w:p>
    <w:p w14:paraId="6E6F802D" w14:textId="57819711"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88" w:name="n392"/>
      <w:bookmarkEnd w:id="288"/>
      <w:r w:rsidRPr="005F2AB5">
        <w:rPr>
          <w:rFonts w:ascii="Times New Roman" w:eastAsia="Times New Roman" w:hAnsi="Times New Roman" w:cs="Times New Roman"/>
          <w:noProof w:val="0"/>
          <w:sz w:val="28"/>
          <w:szCs w:val="28"/>
          <w:lang w:eastAsia="uk-UA"/>
        </w:rPr>
        <w:t>7</w:t>
      </w:r>
      <w:r w:rsidR="00330479" w:rsidRPr="005F2AB5">
        <w:rPr>
          <w:rFonts w:ascii="Times New Roman" w:eastAsia="Times New Roman" w:hAnsi="Times New Roman" w:cs="Times New Roman"/>
          <w:noProof w:val="0"/>
          <w:sz w:val="28"/>
          <w:szCs w:val="28"/>
          <w:lang w:eastAsia="uk-UA"/>
        </w:rPr>
        <w:t>9</w:t>
      </w:r>
      <w:r w:rsidRPr="005F2AB5">
        <w:rPr>
          <w:rFonts w:ascii="Times New Roman" w:eastAsia="Times New Roman" w:hAnsi="Times New Roman" w:cs="Times New Roman"/>
          <w:noProof w:val="0"/>
          <w:sz w:val="28"/>
          <w:szCs w:val="28"/>
          <w:lang w:eastAsia="uk-UA"/>
        </w:rPr>
        <w:t>. Емітент одночасно з поданням звіту про результати викупу сертифікатів ФОН у випадку</w:t>
      </w:r>
      <w:r w:rsidR="00DB6F00">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 xml:space="preserve"> передбаченому </w:t>
      </w:r>
      <w:r w:rsidR="004B4058" w:rsidRPr="005F2AB5">
        <w:rPr>
          <w:rFonts w:ascii="Times New Roman" w:eastAsia="Times New Roman" w:hAnsi="Times New Roman" w:cs="Times New Roman"/>
          <w:noProof w:val="0"/>
          <w:sz w:val="28"/>
          <w:szCs w:val="28"/>
          <w:lang w:eastAsia="uk-UA"/>
        </w:rPr>
        <w:t>пунктом 77 цього  Положення</w:t>
      </w:r>
      <w:r w:rsidR="00DB6F00">
        <w:rPr>
          <w:rFonts w:ascii="Times New Roman" w:eastAsia="Times New Roman" w:hAnsi="Times New Roman" w:cs="Times New Roman"/>
          <w:noProof w:val="0"/>
          <w:sz w:val="28"/>
          <w:szCs w:val="28"/>
          <w:lang w:eastAsia="uk-UA"/>
        </w:rPr>
        <w:t>,</w:t>
      </w:r>
      <w:r w:rsidR="004B4058" w:rsidRPr="005F2AB5">
        <w:rPr>
          <w:rFonts w:ascii="Times New Roman" w:eastAsia="Times New Roman" w:hAnsi="Times New Roman" w:cs="Times New Roman"/>
          <w:noProof w:val="0"/>
          <w:sz w:val="28"/>
          <w:szCs w:val="28"/>
          <w:lang w:eastAsia="uk-UA"/>
        </w:rPr>
        <w:t xml:space="preserve"> </w:t>
      </w:r>
      <w:r w:rsidRPr="005F2AB5">
        <w:rPr>
          <w:rFonts w:ascii="Times New Roman" w:eastAsia="Times New Roman" w:hAnsi="Times New Roman" w:cs="Times New Roman"/>
          <w:noProof w:val="0"/>
          <w:sz w:val="28"/>
          <w:szCs w:val="28"/>
          <w:lang w:eastAsia="uk-UA"/>
        </w:rPr>
        <w:t>подає для скасування реєстрації випуску сертифікатів ФОН такі документи:</w:t>
      </w:r>
    </w:p>
    <w:p w14:paraId="46953E7A" w14:textId="06F0F8EE"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89" w:name="n393"/>
      <w:bookmarkEnd w:id="289"/>
      <w:r w:rsidRPr="005F2AB5">
        <w:rPr>
          <w:rFonts w:ascii="Times New Roman" w:eastAsia="Times New Roman" w:hAnsi="Times New Roman" w:cs="Times New Roman"/>
          <w:noProof w:val="0"/>
          <w:sz w:val="28"/>
          <w:szCs w:val="28"/>
          <w:lang w:eastAsia="uk-UA"/>
        </w:rPr>
        <w:lastRenderedPageBreak/>
        <w:t xml:space="preserve">1) заяву про скасування реєстрації випуску сертифікатів ФОН у </w:t>
      </w:r>
      <w:r w:rsidR="00DB6F00" w:rsidRPr="005F2AB5">
        <w:rPr>
          <w:rFonts w:ascii="Times New Roman" w:eastAsia="Times New Roman" w:hAnsi="Times New Roman" w:cs="Times New Roman"/>
          <w:noProof w:val="0"/>
          <w:sz w:val="28"/>
          <w:szCs w:val="28"/>
          <w:lang w:eastAsia="uk-UA"/>
        </w:rPr>
        <w:t>зв</w:t>
      </w:r>
      <w:r w:rsidR="00DB6F00">
        <w:rPr>
          <w:rFonts w:ascii="Times New Roman" w:eastAsia="Times New Roman" w:hAnsi="Times New Roman" w:cs="Times New Roman"/>
          <w:noProof w:val="0"/>
          <w:sz w:val="28"/>
          <w:szCs w:val="28"/>
          <w:lang w:eastAsia="uk-UA"/>
        </w:rPr>
        <w:t>’</w:t>
      </w:r>
      <w:r w:rsidR="00DB6F00" w:rsidRPr="005F2AB5">
        <w:rPr>
          <w:rFonts w:ascii="Times New Roman" w:eastAsia="Times New Roman" w:hAnsi="Times New Roman" w:cs="Times New Roman"/>
          <w:noProof w:val="0"/>
          <w:sz w:val="28"/>
          <w:szCs w:val="28"/>
          <w:lang w:eastAsia="uk-UA"/>
        </w:rPr>
        <w:t xml:space="preserve">язку </w:t>
      </w:r>
      <w:r w:rsidRPr="005F2AB5">
        <w:rPr>
          <w:rFonts w:ascii="Times New Roman" w:eastAsia="Times New Roman" w:hAnsi="Times New Roman" w:cs="Times New Roman"/>
          <w:noProof w:val="0"/>
          <w:sz w:val="28"/>
          <w:szCs w:val="28"/>
          <w:lang w:eastAsia="uk-UA"/>
        </w:rPr>
        <w:t xml:space="preserve">із зниженням вартості чистих активів </w:t>
      </w:r>
      <w:r w:rsidR="00DB6F00">
        <w:rPr>
          <w:rFonts w:ascii="Times New Roman" w:eastAsia="Times New Roman" w:hAnsi="Times New Roman" w:cs="Times New Roman"/>
          <w:noProof w:val="0"/>
          <w:sz w:val="28"/>
          <w:szCs w:val="28"/>
          <w:lang w:eastAsia="uk-UA"/>
        </w:rPr>
        <w:t xml:space="preserve">фонду операцій з </w:t>
      </w:r>
      <w:proofErr w:type="spellStart"/>
      <w:r w:rsidR="00DB6F00">
        <w:rPr>
          <w:rFonts w:ascii="Times New Roman" w:eastAsia="Times New Roman" w:hAnsi="Times New Roman" w:cs="Times New Roman"/>
          <w:noProof w:val="0"/>
          <w:sz w:val="28"/>
          <w:szCs w:val="28"/>
          <w:lang w:eastAsia="uk-UA"/>
        </w:rPr>
        <w:t>нерухомістю</w:t>
      </w:r>
      <w:r w:rsidRPr="005F2AB5">
        <w:rPr>
          <w:rFonts w:ascii="Times New Roman" w:eastAsia="Times New Roman" w:hAnsi="Times New Roman" w:cs="Times New Roman"/>
          <w:noProof w:val="0"/>
          <w:sz w:val="28"/>
          <w:szCs w:val="28"/>
          <w:lang w:eastAsia="uk-UA"/>
        </w:rPr>
        <w:t>у</w:t>
      </w:r>
      <w:proofErr w:type="spellEnd"/>
      <w:r w:rsidRPr="005F2AB5">
        <w:rPr>
          <w:rFonts w:ascii="Times New Roman" w:eastAsia="Times New Roman" w:hAnsi="Times New Roman" w:cs="Times New Roman"/>
          <w:noProof w:val="0"/>
          <w:sz w:val="28"/>
          <w:szCs w:val="28"/>
          <w:lang w:eastAsia="uk-UA"/>
        </w:rPr>
        <w:t xml:space="preserve"> розрахунку на один сертифікат ФОН </w:t>
      </w:r>
      <w:r w:rsidR="00DB6F00">
        <w:rPr>
          <w:rFonts w:ascii="Times New Roman" w:eastAsia="Times New Roman" w:hAnsi="Times New Roman" w:cs="Times New Roman"/>
          <w:noProof w:val="0"/>
          <w:sz w:val="28"/>
          <w:szCs w:val="28"/>
          <w:lang w:eastAsia="uk-UA"/>
        </w:rPr>
        <w:t>(додаток 18)</w:t>
      </w:r>
      <w:r w:rsidRPr="005F2AB5">
        <w:rPr>
          <w:rFonts w:ascii="Times New Roman" w:eastAsia="Times New Roman" w:hAnsi="Times New Roman" w:cs="Times New Roman"/>
          <w:noProof w:val="0"/>
          <w:sz w:val="28"/>
          <w:szCs w:val="28"/>
          <w:lang w:eastAsia="uk-UA"/>
        </w:rPr>
        <w:t>;</w:t>
      </w:r>
    </w:p>
    <w:p w14:paraId="668A992C" w14:textId="061DB6EF"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90" w:name="n394"/>
      <w:bookmarkEnd w:id="290"/>
      <w:r w:rsidRPr="005F2AB5">
        <w:rPr>
          <w:rFonts w:ascii="Times New Roman" w:eastAsia="Times New Roman" w:hAnsi="Times New Roman" w:cs="Times New Roman"/>
          <w:noProof w:val="0"/>
          <w:sz w:val="28"/>
          <w:szCs w:val="28"/>
          <w:lang w:eastAsia="uk-UA"/>
        </w:rPr>
        <w:t>2) довідку, що містить інформацію про підтвердження факту виконання емітентом зобов'язань перед власниками, зокрема реквізити платіжних документів;</w:t>
      </w:r>
    </w:p>
    <w:p w14:paraId="6E23186E" w14:textId="7998617D"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91" w:name="n395"/>
      <w:bookmarkEnd w:id="291"/>
      <w:r w:rsidRPr="005F2AB5">
        <w:rPr>
          <w:rFonts w:ascii="Times New Roman" w:eastAsia="Times New Roman" w:hAnsi="Times New Roman" w:cs="Times New Roman"/>
          <w:noProof w:val="0"/>
          <w:sz w:val="28"/>
          <w:szCs w:val="28"/>
          <w:lang w:eastAsia="uk-UA"/>
        </w:rPr>
        <w:t>3) довідку, що містить інформацію про розрахунок вартості чистих активів на дату викупу сертифікатів ФОН в порядку визначеному Правилами ФОН;</w:t>
      </w:r>
    </w:p>
    <w:p w14:paraId="048421C3" w14:textId="4B69C5E5" w:rsidR="008E09C5" w:rsidRPr="005F2AB5" w:rsidRDefault="008E09C5"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C4530">
        <w:rPr>
          <w:rFonts w:ascii="Times New Roman" w:eastAsia="Times New Roman" w:hAnsi="Times New Roman" w:cs="Times New Roman"/>
          <w:noProof w:val="0"/>
          <w:sz w:val="28"/>
          <w:szCs w:val="28"/>
          <w:lang w:eastAsia="uk-UA"/>
        </w:rPr>
        <w:t>4) звіт про результати викупу сертифікатів ФОН, засвідчений підписом керівника емітента;</w:t>
      </w:r>
    </w:p>
    <w:p w14:paraId="536D1FEF" w14:textId="53F49182" w:rsidR="00D33D4A" w:rsidRPr="005F2AB5" w:rsidRDefault="008E09C5"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92" w:name="n396"/>
      <w:bookmarkEnd w:id="292"/>
      <w:r w:rsidRPr="005F2AB5">
        <w:rPr>
          <w:rFonts w:ascii="Times New Roman" w:eastAsia="Times New Roman" w:hAnsi="Times New Roman" w:cs="Times New Roman"/>
          <w:noProof w:val="0"/>
          <w:sz w:val="28"/>
          <w:szCs w:val="28"/>
          <w:lang w:eastAsia="uk-UA"/>
        </w:rPr>
        <w:t>5</w:t>
      </w:r>
      <w:r w:rsidR="00D33D4A" w:rsidRPr="005F2AB5">
        <w:rPr>
          <w:rFonts w:ascii="Times New Roman" w:eastAsia="Times New Roman" w:hAnsi="Times New Roman" w:cs="Times New Roman"/>
          <w:noProof w:val="0"/>
          <w:sz w:val="28"/>
          <w:szCs w:val="28"/>
          <w:lang w:eastAsia="uk-UA"/>
        </w:rPr>
        <w:t xml:space="preserve">) </w:t>
      </w:r>
      <w:bookmarkStart w:id="293" w:name="n397"/>
      <w:bookmarkEnd w:id="293"/>
      <w:r w:rsidR="00D33D4A" w:rsidRPr="005F2AB5">
        <w:rPr>
          <w:rFonts w:ascii="Times New Roman" w:eastAsia="Times New Roman" w:hAnsi="Times New Roman" w:cs="Times New Roman"/>
          <w:noProof w:val="0"/>
          <w:sz w:val="28"/>
          <w:szCs w:val="28"/>
          <w:lang w:eastAsia="uk-UA"/>
        </w:rPr>
        <w:t xml:space="preserve">повідомлення про виникнення підстав для припинення функціонування </w:t>
      </w:r>
      <w:r w:rsidR="00DB6F00">
        <w:rPr>
          <w:rFonts w:ascii="Times New Roman" w:eastAsia="Times New Roman" w:hAnsi="Times New Roman" w:cs="Times New Roman"/>
          <w:noProof w:val="0"/>
          <w:sz w:val="28"/>
          <w:szCs w:val="28"/>
          <w:lang w:eastAsia="uk-UA"/>
        </w:rPr>
        <w:t xml:space="preserve">фонду операцій з нерухомістю </w:t>
      </w:r>
      <w:r w:rsidR="00D33D4A" w:rsidRPr="005F2AB5">
        <w:rPr>
          <w:rFonts w:ascii="Times New Roman" w:eastAsia="Times New Roman" w:hAnsi="Times New Roman" w:cs="Times New Roman"/>
          <w:noProof w:val="0"/>
          <w:sz w:val="28"/>
          <w:szCs w:val="28"/>
          <w:lang w:eastAsia="uk-UA"/>
        </w:rPr>
        <w:t>та викуп сертифікатів ФОН, засвідчене підписом керівника емітента</w:t>
      </w:r>
      <w:r w:rsidR="00AD2FA1" w:rsidRPr="005F2AB5">
        <w:rPr>
          <w:rFonts w:ascii="Times New Roman" w:eastAsia="Times New Roman" w:hAnsi="Times New Roman" w:cs="Times New Roman"/>
          <w:noProof w:val="0"/>
          <w:sz w:val="28"/>
          <w:szCs w:val="28"/>
          <w:lang w:eastAsia="uk-UA"/>
        </w:rPr>
        <w:t>.</w:t>
      </w:r>
    </w:p>
    <w:p w14:paraId="45379928" w14:textId="77777777" w:rsidR="00634E8B" w:rsidRPr="005F2AB5" w:rsidRDefault="00634E8B" w:rsidP="00D33D4A">
      <w:pPr>
        <w:shd w:val="clear" w:color="auto" w:fill="FFFFFF"/>
        <w:spacing w:before="150" w:after="150" w:line="240" w:lineRule="auto"/>
        <w:jc w:val="center"/>
        <w:rPr>
          <w:rFonts w:ascii="Times New Roman" w:eastAsia="Times New Roman" w:hAnsi="Times New Roman" w:cs="Times New Roman"/>
          <w:b/>
          <w:bCs/>
          <w:noProof w:val="0"/>
          <w:sz w:val="28"/>
          <w:szCs w:val="28"/>
          <w:lang w:eastAsia="uk-UA"/>
        </w:rPr>
      </w:pPr>
      <w:bookmarkStart w:id="294" w:name="n398"/>
      <w:bookmarkEnd w:id="294"/>
    </w:p>
    <w:p w14:paraId="1C6EE3ED" w14:textId="103B123E" w:rsidR="00D33D4A" w:rsidRPr="005F2AB5" w:rsidRDefault="00D33D4A" w:rsidP="00D33D4A">
      <w:pPr>
        <w:shd w:val="clear" w:color="auto" w:fill="FFFFFF"/>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b/>
          <w:bCs/>
          <w:noProof w:val="0"/>
          <w:sz w:val="28"/>
          <w:szCs w:val="28"/>
          <w:lang w:eastAsia="uk-UA"/>
        </w:rPr>
        <w:t>3. Конвертація сертифікатів ФОН</w:t>
      </w:r>
    </w:p>
    <w:p w14:paraId="652AB53D" w14:textId="0B926105" w:rsidR="00D33D4A" w:rsidRPr="005F2AB5" w:rsidRDefault="00AD2FA1" w:rsidP="0032647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95" w:name="n399"/>
      <w:bookmarkEnd w:id="295"/>
      <w:r w:rsidRPr="005F2AB5">
        <w:rPr>
          <w:rFonts w:ascii="Times New Roman" w:eastAsia="Times New Roman" w:hAnsi="Times New Roman" w:cs="Times New Roman"/>
          <w:noProof w:val="0"/>
          <w:sz w:val="28"/>
          <w:szCs w:val="28"/>
          <w:lang w:eastAsia="uk-UA"/>
        </w:rPr>
        <w:t>8</w:t>
      </w:r>
      <w:r w:rsidR="00330479" w:rsidRPr="005F2AB5">
        <w:rPr>
          <w:rFonts w:ascii="Times New Roman" w:eastAsia="Times New Roman" w:hAnsi="Times New Roman" w:cs="Times New Roman"/>
          <w:noProof w:val="0"/>
          <w:sz w:val="28"/>
          <w:szCs w:val="28"/>
          <w:lang w:eastAsia="uk-UA"/>
        </w:rPr>
        <w:t>0</w:t>
      </w:r>
      <w:r w:rsidR="00D33D4A" w:rsidRPr="005F2AB5">
        <w:rPr>
          <w:rFonts w:ascii="Times New Roman" w:eastAsia="Times New Roman" w:hAnsi="Times New Roman" w:cs="Times New Roman"/>
          <w:noProof w:val="0"/>
          <w:sz w:val="28"/>
          <w:szCs w:val="28"/>
          <w:lang w:eastAsia="uk-UA"/>
        </w:rPr>
        <w:t>. Уповноважений орган емітента сертифікатів ФОН може здійснити конвертацію сертифікатів ФОН одного випуску в сертифікати ФОН іншого випуску за умови отримання емітентом згоди на конвертацію від усіх власників відповідного випуску сертифікатів ФОН</w:t>
      </w:r>
      <w:r w:rsidR="009D3CF2" w:rsidRPr="005F2AB5">
        <w:rPr>
          <w:rFonts w:ascii="Times New Roman" w:eastAsia="Times New Roman" w:hAnsi="Times New Roman" w:cs="Times New Roman"/>
          <w:noProof w:val="0"/>
          <w:sz w:val="28"/>
          <w:szCs w:val="28"/>
          <w:lang w:eastAsia="uk-UA"/>
        </w:rPr>
        <w:t xml:space="preserve">, за </w:t>
      </w:r>
      <w:r w:rsidR="00634E8B" w:rsidRPr="005F2AB5">
        <w:rPr>
          <w:rFonts w:ascii="Times New Roman" w:eastAsia="Times New Roman" w:hAnsi="Times New Roman" w:cs="Times New Roman"/>
          <w:noProof w:val="0"/>
          <w:sz w:val="28"/>
          <w:szCs w:val="28"/>
          <w:lang w:eastAsia="uk-UA"/>
        </w:rPr>
        <w:t xml:space="preserve">умови </w:t>
      </w:r>
      <w:r w:rsidR="009D3CF2" w:rsidRPr="005F2AB5">
        <w:rPr>
          <w:rFonts w:ascii="Times New Roman" w:eastAsia="Times New Roman" w:hAnsi="Times New Roman" w:cs="Times New Roman"/>
          <w:noProof w:val="0"/>
          <w:sz w:val="28"/>
          <w:szCs w:val="28"/>
          <w:lang w:eastAsia="uk-UA"/>
        </w:rPr>
        <w:t xml:space="preserve">виконання </w:t>
      </w:r>
      <w:r w:rsidR="00634E8B" w:rsidRPr="005F2AB5">
        <w:rPr>
          <w:rFonts w:ascii="Times New Roman" w:eastAsia="Times New Roman" w:hAnsi="Times New Roman" w:cs="Times New Roman"/>
          <w:noProof w:val="0"/>
          <w:sz w:val="28"/>
          <w:szCs w:val="28"/>
          <w:lang w:eastAsia="uk-UA"/>
        </w:rPr>
        <w:t>вимог</w:t>
      </w:r>
      <w:r w:rsidR="00140E80" w:rsidRPr="005F2AB5">
        <w:rPr>
          <w:rFonts w:ascii="Times New Roman" w:eastAsia="Times New Roman" w:hAnsi="Times New Roman" w:cs="Times New Roman"/>
          <w:noProof w:val="0"/>
          <w:sz w:val="28"/>
          <w:szCs w:val="28"/>
          <w:lang w:eastAsia="uk-UA"/>
        </w:rPr>
        <w:t xml:space="preserve"> визначених абзацами </w:t>
      </w:r>
      <w:r w:rsidR="00DB6F00">
        <w:rPr>
          <w:rFonts w:ascii="Times New Roman" w:eastAsia="Times New Roman" w:hAnsi="Times New Roman" w:cs="Times New Roman"/>
          <w:noProof w:val="0"/>
          <w:sz w:val="28"/>
          <w:szCs w:val="28"/>
          <w:lang w:eastAsia="uk-UA"/>
        </w:rPr>
        <w:t>другим-п’ятим</w:t>
      </w:r>
      <w:r w:rsidR="00140E80" w:rsidRPr="005F2AB5">
        <w:rPr>
          <w:rFonts w:ascii="Times New Roman" w:eastAsia="Times New Roman" w:hAnsi="Times New Roman" w:cs="Times New Roman"/>
          <w:noProof w:val="0"/>
          <w:sz w:val="28"/>
          <w:szCs w:val="28"/>
          <w:lang w:eastAsia="uk-UA"/>
        </w:rPr>
        <w:t xml:space="preserve"> пункту 4 цього Положення.</w:t>
      </w:r>
    </w:p>
    <w:p w14:paraId="3277E391" w14:textId="4F3B6B3C"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96" w:name="n400"/>
      <w:bookmarkEnd w:id="296"/>
      <w:r w:rsidRPr="005F2AB5">
        <w:rPr>
          <w:rFonts w:ascii="Times New Roman" w:eastAsia="Times New Roman" w:hAnsi="Times New Roman" w:cs="Times New Roman"/>
          <w:noProof w:val="0"/>
          <w:sz w:val="28"/>
          <w:szCs w:val="28"/>
          <w:lang w:eastAsia="uk-UA"/>
        </w:rPr>
        <w:t>Така згода може бути отримана індивідуально від кожного власника в письмовому вигляді або в інший спосіб, передбачений рішенням про проведення конвертації (рішенням про емісію сертифікатів ФОН з метою проведення конвертації сертифікатів ФОН існуючого випуску), який дає можливість підтвердити волевиявлення власників.</w:t>
      </w:r>
    </w:p>
    <w:p w14:paraId="3C61F590" w14:textId="77777777" w:rsidR="00D33D4A" w:rsidRPr="005F2AB5" w:rsidRDefault="00330479"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297" w:name="n401"/>
      <w:bookmarkEnd w:id="297"/>
      <w:r w:rsidRPr="005F2AB5">
        <w:rPr>
          <w:rFonts w:ascii="Times New Roman" w:eastAsia="Times New Roman" w:hAnsi="Times New Roman" w:cs="Times New Roman"/>
          <w:noProof w:val="0"/>
          <w:sz w:val="28"/>
          <w:szCs w:val="28"/>
          <w:lang w:eastAsia="uk-UA"/>
        </w:rPr>
        <w:t>81</w:t>
      </w:r>
      <w:r w:rsidR="00D33D4A" w:rsidRPr="005F2AB5">
        <w:rPr>
          <w:rFonts w:ascii="Times New Roman" w:eastAsia="Times New Roman" w:hAnsi="Times New Roman" w:cs="Times New Roman"/>
          <w:noProof w:val="0"/>
          <w:sz w:val="28"/>
          <w:szCs w:val="28"/>
          <w:lang w:eastAsia="uk-UA"/>
        </w:rPr>
        <w:t>. Конвертація сертифікатів ФОН відбувається у такому порядку:</w:t>
      </w:r>
    </w:p>
    <w:p w14:paraId="15165E85" w14:textId="77777777" w:rsidR="00D33D4A" w:rsidRPr="005F2AB5" w:rsidRDefault="00D33D4A" w:rsidP="0032647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98" w:name="n402"/>
      <w:bookmarkEnd w:id="298"/>
      <w:r w:rsidRPr="005F2AB5">
        <w:rPr>
          <w:rFonts w:ascii="Times New Roman" w:eastAsia="Times New Roman" w:hAnsi="Times New Roman" w:cs="Times New Roman"/>
          <w:noProof w:val="0"/>
          <w:sz w:val="28"/>
          <w:szCs w:val="28"/>
          <w:lang w:eastAsia="uk-UA"/>
        </w:rPr>
        <w:t>1) прийняття уповноваженим органом емітента рішення про:</w:t>
      </w:r>
    </w:p>
    <w:p w14:paraId="1634D98E" w14:textId="77777777" w:rsidR="00D33D4A" w:rsidRPr="005F2AB5" w:rsidRDefault="00D33D4A" w:rsidP="0032647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299" w:name="n403"/>
      <w:bookmarkEnd w:id="299"/>
      <w:r w:rsidRPr="005F2AB5">
        <w:rPr>
          <w:rFonts w:ascii="Times New Roman" w:eastAsia="Times New Roman" w:hAnsi="Times New Roman" w:cs="Times New Roman"/>
          <w:noProof w:val="0"/>
          <w:sz w:val="28"/>
          <w:szCs w:val="28"/>
          <w:lang w:eastAsia="uk-UA"/>
        </w:rPr>
        <w:t>проведення конвертації сертифікатів ФОН;</w:t>
      </w:r>
    </w:p>
    <w:p w14:paraId="048AC9C6" w14:textId="77777777" w:rsidR="00D33D4A" w:rsidRPr="005F2AB5" w:rsidRDefault="00D33D4A" w:rsidP="00326476">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300" w:name="n404"/>
      <w:bookmarkEnd w:id="300"/>
      <w:r w:rsidRPr="005F2AB5">
        <w:rPr>
          <w:rFonts w:ascii="Times New Roman" w:eastAsia="Times New Roman" w:hAnsi="Times New Roman" w:cs="Times New Roman"/>
          <w:noProof w:val="0"/>
          <w:sz w:val="28"/>
          <w:szCs w:val="28"/>
          <w:lang w:eastAsia="uk-UA"/>
        </w:rPr>
        <w:t>емісію сертифікатів ФОН з метою проведення конвертації сертифікатів ФОН існуючого випуску</w:t>
      </w:r>
      <w:r w:rsidR="00C447FE" w:rsidRPr="005F2AB5">
        <w:rPr>
          <w:rFonts w:ascii="Times New Roman" w:eastAsia="Times New Roman" w:hAnsi="Times New Roman" w:cs="Times New Roman"/>
          <w:noProof w:val="0"/>
          <w:sz w:val="28"/>
          <w:szCs w:val="28"/>
          <w:lang w:eastAsia="uk-UA"/>
        </w:rPr>
        <w:t>.</w:t>
      </w:r>
    </w:p>
    <w:p w14:paraId="5B6B5259" w14:textId="3856AE5E" w:rsidR="00C447FE" w:rsidRPr="005F2AB5" w:rsidRDefault="00C447FE"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301" w:name="n405"/>
      <w:bookmarkEnd w:id="301"/>
      <w:r w:rsidRPr="005F2AB5">
        <w:rPr>
          <w:rFonts w:ascii="Times New Roman" w:eastAsia="Times New Roman" w:hAnsi="Times New Roman" w:cs="Times New Roman"/>
          <w:noProof w:val="0"/>
          <w:sz w:val="28"/>
          <w:szCs w:val="28"/>
          <w:lang w:eastAsia="uk-UA"/>
        </w:rPr>
        <w:t>Емітент сертифікатів ФОН, щодо яких було здійснено публічну пропозицію, оприлюднює у спосіб, визначений для оприлюднення проспекту відповідно до</w:t>
      </w:r>
      <w:r w:rsidRPr="005F2AB5">
        <w:rPr>
          <w:rFonts w:ascii="Times New Roman" w:eastAsia="Times New Roman" w:hAnsi="Times New Roman" w:cs="Times New Roman"/>
          <w:noProof w:val="0"/>
          <w:sz w:val="28"/>
          <w:szCs w:val="28"/>
          <w:lang w:val="ru-RU" w:eastAsia="uk-UA"/>
        </w:rPr>
        <w:t> </w:t>
      </w:r>
      <w:hyperlink r:id="rId39" w:tgtFrame="_blank" w:history="1">
        <w:r w:rsidRPr="005F2AB5">
          <w:rPr>
            <w:rFonts w:ascii="Times New Roman" w:eastAsia="Times New Roman" w:hAnsi="Times New Roman" w:cs="Times New Roman"/>
            <w:noProof w:val="0"/>
            <w:sz w:val="28"/>
            <w:szCs w:val="28"/>
            <w:lang w:eastAsia="uk-UA"/>
          </w:rPr>
          <w:t>Закону України</w:t>
        </w:r>
      </w:hyperlink>
      <w:r w:rsidRPr="005F2AB5">
        <w:rPr>
          <w:rFonts w:ascii="Times New Roman" w:eastAsia="Times New Roman" w:hAnsi="Times New Roman" w:cs="Times New Roman"/>
          <w:noProof w:val="0"/>
          <w:sz w:val="28"/>
          <w:szCs w:val="28"/>
          <w:lang w:val="ru-RU" w:eastAsia="uk-UA"/>
        </w:rPr>
        <w:t> </w:t>
      </w:r>
      <w:r w:rsidRPr="005F2AB5">
        <w:rPr>
          <w:rFonts w:ascii="Times New Roman" w:eastAsia="Times New Roman" w:hAnsi="Times New Roman" w:cs="Times New Roman"/>
          <w:noProof w:val="0"/>
          <w:sz w:val="28"/>
          <w:szCs w:val="28"/>
          <w:lang w:eastAsia="uk-UA"/>
        </w:rPr>
        <w:t>«Про ринки капіталу та організовані товарні ринки», рішення про проведення конвертації протягом 3 робочих днів з дня прийняття такого рішення.</w:t>
      </w:r>
    </w:p>
    <w:p w14:paraId="3F42FA9F" w14:textId="77777777"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2) подання емітентом до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документів для зупинення обігу сертифікатів ФОН, що підлягають конвертації, та для реєстрації нового випуску сертифікатів ФОН;</w:t>
      </w:r>
    </w:p>
    <w:p w14:paraId="07957AE2" w14:textId="0DB6C283"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302" w:name="n406"/>
      <w:bookmarkEnd w:id="302"/>
      <w:r w:rsidRPr="005F2AB5">
        <w:rPr>
          <w:rFonts w:ascii="Times New Roman" w:eastAsia="Times New Roman" w:hAnsi="Times New Roman" w:cs="Times New Roman"/>
          <w:noProof w:val="0"/>
          <w:sz w:val="28"/>
          <w:szCs w:val="28"/>
          <w:lang w:eastAsia="uk-UA"/>
        </w:rPr>
        <w:lastRenderedPageBreak/>
        <w:t xml:space="preserve">3) реєстрація </w:t>
      </w:r>
      <w:proofErr w:type="spellStart"/>
      <w:r w:rsidRPr="005F2AB5">
        <w:rPr>
          <w:rFonts w:ascii="Times New Roman" w:eastAsia="Times New Roman" w:hAnsi="Times New Roman" w:cs="Times New Roman"/>
          <w:noProof w:val="0"/>
          <w:sz w:val="28"/>
          <w:szCs w:val="28"/>
          <w:lang w:eastAsia="uk-UA"/>
        </w:rPr>
        <w:t>реєструвальним</w:t>
      </w:r>
      <w:proofErr w:type="spellEnd"/>
      <w:r w:rsidRPr="005F2AB5">
        <w:rPr>
          <w:rFonts w:ascii="Times New Roman" w:eastAsia="Times New Roman" w:hAnsi="Times New Roman" w:cs="Times New Roman"/>
          <w:noProof w:val="0"/>
          <w:sz w:val="28"/>
          <w:szCs w:val="28"/>
          <w:lang w:eastAsia="uk-UA"/>
        </w:rPr>
        <w:t xml:space="preserve"> органом нового випуску сертифікатів ФОН та видача тимчасового свідоцтва про реєстрацію випуску сертифікатів ФОН з одночасною </w:t>
      </w:r>
      <w:proofErr w:type="spellStart"/>
      <w:r w:rsidRPr="005F2AB5">
        <w:rPr>
          <w:rFonts w:ascii="Times New Roman" w:eastAsia="Times New Roman" w:hAnsi="Times New Roman" w:cs="Times New Roman"/>
          <w:noProof w:val="0"/>
          <w:sz w:val="28"/>
          <w:szCs w:val="28"/>
          <w:lang w:eastAsia="uk-UA"/>
        </w:rPr>
        <w:t>видачею</w:t>
      </w:r>
      <w:proofErr w:type="spellEnd"/>
      <w:r w:rsidRPr="005F2AB5">
        <w:rPr>
          <w:rFonts w:ascii="Times New Roman" w:eastAsia="Times New Roman" w:hAnsi="Times New Roman" w:cs="Times New Roman"/>
          <w:noProof w:val="0"/>
          <w:sz w:val="28"/>
          <w:szCs w:val="28"/>
          <w:lang w:eastAsia="uk-UA"/>
        </w:rPr>
        <w:t xml:space="preserve"> уповноваженою особою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розпорядження про зупинення обігу сертифікатів ФОН, що конвертуються, протягом </w:t>
      </w:r>
      <w:r w:rsidR="00634E8B" w:rsidRPr="005C4530">
        <w:rPr>
          <w:rFonts w:ascii="Times New Roman" w:eastAsia="Times New Roman" w:hAnsi="Times New Roman" w:cs="Times New Roman"/>
          <w:noProof w:val="0"/>
          <w:sz w:val="28"/>
          <w:szCs w:val="28"/>
          <w:lang w:eastAsia="uk-UA"/>
        </w:rPr>
        <w:t>15</w:t>
      </w:r>
      <w:r w:rsidRPr="005F2AB5">
        <w:rPr>
          <w:rFonts w:ascii="Times New Roman" w:eastAsia="Times New Roman" w:hAnsi="Times New Roman" w:cs="Times New Roman"/>
          <w:noProof w:val="0"/>
          <w:sz w:val="28"/>
          <w:szCs w:val="28"/>
          <w:lang w:eastAsia="uk-UA"/>
        </w:rPr>
        <w:t xml:space="preserve"> робочих днів з дня отримання відповідних документів;</w:t>
      </w:r>
    </w:p>
    <w:p w14:paraId="0C97F0C5" w14:textId="6585ECE3" w:rsidR="00B014D8" w:rsidRPr="005F2AB5" w:rsidRDefault="00B014D8"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303" w:name="n407"/>
      <w:bookmarkEnd w:id="303"/>
      <w:r w:rsidRPr="005F2AB5">
        <w:rPr>
          <w:rFonts w:ascii="Times New Roman" w:eastAsia="Times New Roman" w:hAnsi="Times New Roman" w:cs="Times New Roman"/>
          <w:noProof w:val="0"/>
          <w:sz w:val="28"/>
          <w:szCs w:val="28"/>
          <w:lang w:eastAsia="uk-UA"/>
        </w:rPr>
        <w:t xml:space="preserve">4) оприлюднення </w:t>
      </w:r>
      <w:proofErr w:type="spellStart"/>
      <w:r w:rsidRPr="005F2AB5">
        <w:rPr>
          <w:rFonts w:ascii="Times New Roman" w:eastAsia="Times New Roman" w:hAnsi="Times New Roman" w:cs="Times New Roman"/>
          <w:noProof w:val="0"/>
          <w:sz w:val="28"/>
          <w:szCs w:val="28"/>
          <w:lang w:eastAsia="uk-UA"/>
        </w:rPr>
        <w:t>реєструвальним</w:t>
      </w:r>
      <w:proofErr w:type="spellEnd"/>
      <w:r w:rsidRPr="005F2AB5">
        <w:rPr>
          <w:rFonts w:ascii="Times New Roman" w:eastAsia="Times New Roman" w:hAnsi="Times New Roman" w:cs="Times New Roman"/>
          <w:noProof w:val="0"/>
          <w:sz w:val="28"/>
          <w:szCs w:val="28"/>
          <w:lang w:eastAsia="uk-UA"/>
        </w:rPr>
        <w:t xml:space="preserve"> органом розпорядження про зупинення обігу сертифікатів ФОН на офіційному </w:t>
      </w:r>
      <w:proofErr w:type="spellStart"/>
      <w:r w:rsidRPr="005F2AB5">
        <w:rPr>
          <w:rFonts w:ascii="Times New Roman" w:eastAsia="Times New Roman" w:hAnsi="Times New Roman" w:cs="Times New Roman"/>
          <w:noProof w:val="0"/>
          <w:sz w:val="28"/>
          <w:szCs w:val="28"/>
          <w:lang w:eastAsia="uk-UA"/>
        </w:rPr>
        <w:t>вебсайті</w:t>
      </w:r>
      <w:proofErr w:type="spellEnd"/>
      <w:r w:rsidRPr="005F2AB5">
        <w:rPr>
          <w:rFonts w:ascii="Times New Roman" w:eastAsia="Times New Roman" w:hAnsi="Times New Roman" w:cs="Times New Roman"/>
          <w:noProof w:val="0"/>
          <w:sz w:val="28"/>
          <w:szCs w:val="28"/>
          <w:lang w:eastAsia="uk-UA"/>
        </w:rPr>
        <w:t xml:space="preserve">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w:t>
      </w:r>
      <w:r w:rsidR="00DB6F00">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 xml:space="preserve"> </w:t>
      </w:r>
    </w:p>
    <w:p w14:paraId="3BFC5FAD" w14:textId="1526F0D1" w:rsidR="00B014D8" w:rsidRPr="005F2AB5" w:rsidRDefault="00B014D8"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val="ru-RU" w:eastAsia="uk-UA"/>
        </w:rPr>
        <w:t>5)</w:t>
      </w:r>
      <w:r w:rsidRPr="005F2AB5">
        <w:rPr>
          <w:rFonts w:ascii="Times New Roman" w:eastAsia="Times New Roman" w:hAnsi="Times New Roman" w:cs="Times New Roman"/>
          <w:noProof w:val="0"/>
          <w:sz w:val="28"/>
          <w:szCs w:val="28"/>
          <w:lang w:eastAsia="uk-UA"/>
        </w:rPr>
        <w:t xml:space="preserve"> направлення розпорядження про зупинення обігу сертифікатів ФОН до Центрального депозитарію відповідно до вимог пункту </w:t>
      </w:r>
      <w:r w:rsidR="00C33D2E" w:rsidRPr="002926CC">
        <w:rPr>
          <w:rFonts w:ascii="Times New Roman" w:eastAsia="Times New Roman" w:hAnsi="Times New Roman" w:cs="Times New Roman"/>
          <w:noProof w:val="0"/>
          <w:sz w:val="28"/>
          <w:szCs w:val="28"/>
          <w:lang w:eastAsia="uk-UA"/>
        </w:rPr>
        <w:t>48</w:t>
      </w:r>
      <w:r w:rsidRPr="005F2AB5">
        <w:rPr>
          <w:rFonts w:ascii="Times New Roman" w:eastAsia="Times New Roman" w:hAnsi="Times New Roman" w:cs="Times New Roman"/>
          <w:noProof w:val="0"/>
          <w:sz w:val="28"/>
          <w:szCs w:val="28"/>
          <w:lang w:eastAsia="uk-UA"/>
        </w:rPr>
        <w:t xml:space="preserve"> цього Положення;</w:t>
      </w:r>
    </w:p>
    <w:p w14:paraId="5BEF4CD5" w14:textId="77777777" w:rsidR="00D33D4A" w:rsidRPr="005F2AB5" w:rsidRDefault="00B014D8"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304" w:name="n408"/>
      <w:bookmarkEnd w:id="304"/>
      <w:r w:rsidRPr="002926CC">
        <w:rPr>
          <w:rFonts w:ascii="Times New Roman" w:eastAsia="Times New Roman" w:hAnsi="Times New Roman" w:cs="Times New Roman"/>
          <w:noProof w:val="0"/>
          <w:sz w:val="28"/>
          <w:szCs w:val="28"/>
          <w:lang w:eastAsia="uk-UA"/>
        </w:rPr>
        <w:t>6</w:t>
      </w:r>
      <w:r w:rsidR="00D33D4A" w:rsidRPr="005F2AB5">
        <w:rPr>
          <w:rFonts w:ascii="Times New Roman" w:eastAsia="Times New Roman" w:hAnsi="Times New Roman" w:cs="Times New Roman"/>
          <w:noProof w:val="0"/>
          <w:sz w:val="28"/>
          <w:szCs w:val="28"/>
          <w:lang w:eastAsia="uk-UA"/>
        </w:rPr>
        <w:t xml:space="preserve">) направлення </w:t>
      </w:r>
      <w:proofErr w:type="spellStart"/>
      <w:r w:rsidR="00D33D4A" w:rsidRPr="005F2AB5">
        <w:rPr>
          <w:rFonts w:ascii="Times New Roman" w:eastAsia="Times New Roman" w:hAnsi="Times New Roman" w:cs="Times New Roman"/>
          <w:noProof w:val="0"/>
          <w:sz w:val="28"/>
          <w:szCs w:val="28"/>
          <w:lang w:eastAsia="uk-UA"/>
        </w:rPr>
        <w:t>реєструвальним</w:t>
      </w:r>
      <w:proofErr w:type="spellEnd"/>
      <w:r w:rsidR="00D33D4A" w:rsidRPr="005F2AB5">
        <w:rPr>
          <w:rFonts w:ascii="Times New Roman" w:eastAsia="Times New Roman" w:hAnsi="Times New Roman" w:cs="Times New Roman"/>
          <w:noProof w:val="0"/>
          <w:sz w:val="28"/>
          <w:szCs w:val="28"/>
          <w:lang w:eastAsia="uk-UA"/>
        </w:rPr>
        <w:t xml:space="preserve"> органом емітенту розпорядження про зупинення обігу сертифікатів ФОН протягом 3 робочих днів з дня видачі такого розпорядження;</w:t>
      </w:r>
    </w:p>
    <w:p w14:paraId="0663712E" w14:textId="77777777"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305" w:name="n409"/>
      <w:bookmarkStart w:id="306" w:name="n411"/>
      <w:bookmarkEnd w:id="305"/>
      <w:bookmarkEnd w:id="306"/>
      <w:r w:rsidRPr="005F2AB5">
        <w:rPr>
          <w:rFonts w:ascii="Times New Roman" w:eastAsia="Times New Roman" w:hAnsi="Times New Roman" w:cs="Times New Roman"/>
          <w:noProof w:val="0"/>
          <w:sz w:val="28"/>
          <w:szCs w:val="28"/>
          <w:lang w:eastAsia="uk-UA"/>
        </w:rPr>
        <w:t>7) повідомлення власників сертифікатів ФОН про проведення конвертації сертифікатів ФОН відповідно до рішення про проведення конвертації;</w:t>
      </w:r>
    </w:p>
    <w:p w14:paraId="2FF9B778" w14:textId="16235F42"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307" w:name="n412"/>
      <w:bookmarkEnd w:id="307"/>
      <w:r w:rsidRPr="005F2AB5">
        <w:rPr>
          <w:rFonts w:ascii="Times New Roman" w:eastAsia="Times New Roman" w:hAnsi="Times New Roman" w:cs="Times New Roman"/>
          <w:noProof w:val="0"/>
          <w:sz w:val="28"/>
          <w:szCs w:val="28"/>
          <w:lang w:eastAsia="uk-UA"/>
        </w:rPr>
        <w:t>8) отримання емітентом повідомлення від власників сертифікатів ФОН про згоду (або незгоду) з рішенням про проведення конвертації відповідно до зазначеного рішення;</w:t>
      </w:r>
    </w:p>
    <w:p w14:paraId="19B89CE3" w14:textId="4C33C763" w:rsidR="00D33D4A" w:rsidRPr="005F2AB5" w:rsidRDefault="00140E80"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308" w:name="n413"/>
      <w:bookmarkStart w:id="309" w:name="n414"/>
      <w:bookmarkEnd w:id="308"/>
      <w:bookmarkEnd w:id="309"/>
      <w:r w:rsidRPr="005F2AB5">
        <w:rPr>
          <w:rFonts w:ascii="Times New Roman" w:eastAsia="Times New Roman" w:hAnsi="Times New Roman" w:cs="Times New Roman"/>
          <w:noProof w:val="0"/>
          <w:sz w:val="28"/>
          <w:szCs w:val="28"/>
          <w:lang w:eastAsia="uk-UA"/>
        </w:rPr>
        <w:t>9</w:t>
      </w:r>
      <w:r w:rsidR="00D33D4A" w:rsidRPr="005F2AB5">
        <w:rPr>
          <w:rFonts w:ascii="Times New Roman" w:eastAsia="Times New Roman" w:hAnsi="Times New Roman" w:cs="Times New Roman"/>
          <w:noProof w:val="0"/>
          <w:sz w:val="28"/>
          <w:szCs w:val="28"/>
          <w:lang w:eastAsia="uk-UA"/>
        </w:rPr>
        <w:t>) присвоєння сертифікатам ФОН міжнародного ідентифікаційного номера цінних паперів</w:t>
      </w:r>
      <w:r w:rsidR="00C447FE" w:rsidRPr="005F2AB5">
        <w:rPr>
          <w:rFonts w:ascii="Times New Roman" w:eastAsia="Times New Roman" w:hAnsi="Times New Roman" w:cs="Times New Roman"/>
          <w:noProof w:val="0"/>
          <w:sz w:val="28"/>
          <w:szCs w:val="28"/>
          <w:lang w:eastAsia="uk-UA"/>
        </w:rPr>
        <w:t xml:space="preserve"> (коду </w:t>
      </w:r>
      <w:r w:rsidR="00C447FE" w:rsidRPr="005F2AB5">
        <w:rPr>
          <w:rFonts w:ascii="Times New Roman" w:eastAsia="Times New Roman" w:hAnsi="Times New Roman" w:cs="Times New Roman"/>
          <w:noProof w:val="0"/>
          <w:sz w:val="28"/>
          <w:szCs w:val="28"/>
          <w:lang w:val="en-US" w:eastAsia="uk-UA"/>
        </w:rPr>
        <w:t>ISIN</w:t>
      </w:r>
      <w:r w:rsidR="00C447FE" w:rsidRPr="005F2AB5">
        <w:rPr>
          <w:rFonts w:ascii="Times New Roman" w:eastAsia="Times New Roman" w:hAnsi="Times New Roman" w:cs="Times New Roman"/>
          <w:noProof w:val="0"/>
          <w:sz w:val="28"/>
          <w:szCs w:val="28"/>
          <w:lang w:eastAsia="uk-UA"/>
        </w:rPr>
        <w:t>)</w:t>
      </w:r>
      <w:r w:rsidR="00D33D4A" w:rsidRPr="005F2AB5">
        <w:rPr>
          <w:rFonts w:ascii="Times New Roman" w:eastAsia="Times New Roman" w:hAnsi="Times New Roman" w:cs="Times New Roman"/>
          <w:noProof w:val="0"/>
          <w:sz w:val="28"/>
          <w:szCs w:val="28"/>
          <w:lang w:eastAsia="uk-UA"/>
        </w:rPr>
        <w:t>;</w:t>
      </w:r>
    </w:p>
    <w:p w14:paraId="5A676703" w14:textId="3686A47F"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310" w:name="n415"/>
      <w:bookmarkEnd w:id="310"/>
      <w:r w:rsidRPr="005F2AB5">
        <w:rPr>
          <w:rFonts w:ascii="Times New Roman" w:eastAsia="Times New Roman" w:hAnsi="Times New Roman" w:cs="Times New Roman"/>
          <w:noProof w:val="0"/>
          <w:sz w:val="28"/>
          <w:szCs w:val="28"/>
          <w:lang w:eastAsia="uk-UA"/>
        </w:rPr>
        <w:t>1</w:t>
      </w:r>
      <w:r w:rsidR="00140E80" w:rsidRPr="005F2AB5">
        <w:rPr>
          <w:rFonts w:ascii="Times New Roman" w:eastAsia="Times New Roman" w:hAnsi="Times New Roman" w:cs="Times New Roman"/>
          <w:noProof w:val="0"/>
          <w:sz w:val="28"/>
          <w:szCs w:val="28"/>
          <w:lang w:eastAsia="uk-UA"/>
        </w:rPr>
        <w:t>0</w:t>
      </w:r>
      <w:r w:rsidRPr="005F2AB5">
        <w:rPr>
          <w:rFonts w:ascii="Times New Roman" w:eastAsia="Times New Roman" w:hAnsi="Times New Roman" w:cs="Times New Roman"/>
          <w:noProof w:val="0"/>
          <w:sz w:val="28"/>
          <w:szCs w:val="28"/>
          <w:lang w:eastAsia="uk-UA"/>
        </w:rPr>
        <w:t>) оформлення та депонування тимчасового глобального сертифіката;</w:t>
      </w:r>
    </w:p>
    <w:p w14:paraId="4BE7C0EB" w14:textId="0B684743"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311" w:name="n416"/>
      <w:bookmarkEnd w:id="311"/>
      <w:r w:rsidRPr="005F2AB5">
        <w:rPr>
          <w:rFonts w:ascii="Times New Roman" w:eastAsia="Times New Roman" w:hAnsi="Times New Roman" w:cs="Times New Roman"/>
          <w:noProof w:val="0"/>
          <w:sz w:val="28"/>
          <w:szCs w:val="28"/>
          <w:lang w:eastAsia="uk-UA"/>
        </w:rPr>
        <w:t>1</w:t>
      </w:r>
      <w:r w:rsidR="00140E80" w:rsidRPr="005F2AB5">
        <w:rPr>
          <w:rFonts w:ascii="Times New Roman" w:eastAsia="Times New Roman" w:hAnsi="Times New Roman" w:cs="Times New Roman"/>
          <w:noProof w:val="0"/>
          <w:sz w:val="28"/>
          <w:szCs w:val="28"/>
          <w:lang w:eastAsia="uk-UA"/>
        </w:rPr>
        <w:t>1</w:t>
      </w:r>
      <w:r w:rsidRPr="005F2AB5">
        <w:rPr>
          <w:rFonts w:ascii="Times New Roman" w:eastAsia="Times New Roman" w:hAnsi="Times New Roman" w:cs="Times New Roman"/>
          <w:noProof w:val="0"/>
          <w:sz w:val="28"/>
          <w:szCs w:val="28"/>
          <w:lang w:eastAsia="uk-UA"/>
        </w:rPr>
        <w:t xml:space="preserve">) </w:t>
      </w:r>
      <w:r w:rsidRPr="005C4530">
        <w:rPr>
          <w:rFonts w:ascii="Times New Roman" w:eastAsia="Times New Roman" w:hAnsi="Times New Roman" w:cs="Times New Roman"/>
          <w:noProof w:val="0"/>
          <w:sz w:val="28"/>
          <w:szCs w:val="28"/>
          <w:lang w:eastAsia="uk-UA"/>
        </w:rPr>
        <w:t>після завершення процедури викупу сертифікатів ФОН</w:t>
      </w:r>
      <w:r w:rsidR="00CD6CF4" w:rsidRPr="005C4530">
        <w:rPr>
          <w:rFonts w:ascii="Times New Roman" w:eastAsia="Times New Roman" w:hAnsi="Times New Roman" w:cs="Times New Roman"/>
          <w:noProof w:val="0"/>
          <w:sz w:val="28"/>
          <w:szCs w:val="28"/>
          <w:lang w:eastAsia="uk-UA"/>
        </w:rPr>
        <w:t xml:space="preserve"> у власників</w:t>
      </w:r>
      <w:r w:rsidRPr="005C4530">
        <w:rPr>
          <w:rFonts w:ascii="Times New Roman" w:eastAsia="Times New Roman" w:hAnsi="Times New Roman" w:cs="Times New Roman"/>
          <w:noProof w:val="0"/>
          <w:sz w:val="28"/>
          <w:szCs w:val="28"/>
          <w:lang w:eastAsia="uk-UA"/>
        </w:rPr>
        <w:t>,</w:t>
      </w:r>
      <w:r w:rsidR="00911467" w:rsidRPr="005C4530">
        <w:rPr>
          <w:rFonts w:ascii="Times New Roman" w:eastAsia="Times New Roman" w:hAnsi="Times New Roman" w:cs="Times New Roman"/>
          <w:noProof w:val="0"/>
          <w:sz w:val="28"/>
          <w:szCs w:val="28"/>
          <w:lang w:eastAsia="uk-UA"/>
        </w:rPr>
        <w:t xml:space="preserve"> які </w:t>
      </w:r>
      <w:r w:rsidR="000D1D93" w:rsidRPr="005C4530">
        <w:rPr>
          <w:rFonts w:ascii="Times New Roman" w:eastAsia="Times New Roman" w:hAnsi="Times New Roman" w:cs="Times New Roman"/>
          <w:noProof w:val="0"/>
          <w:sz w:val="28"/>
          <w:szCs w:val="28"/>
          <w:lang w:eastAsia="uk-UA"/>
        </w:rPr>
        <w:t>повідомили про свою незгоду</w:t>
      </w:r>
      <w:r w:rsidRPr="005C4530">
        <w:rPr>
          <w:rFonts w:ascii="Times New Roman" w:eastAsia="Times New Roman" w:hAnsi="Times New Roman" w:cs="Times New Roman"/>
          <w:noProof w:val="0"/>
          <w:sz w:val="28"/>
          <w:szCs w:val="28"/>
          <w:lang w:eastAsia="uk-UA"/>
        </w:rPr>
        <w:t xml:space="preserve"> </w:t>
      </w:r>
      <w:r w:rsidR="000D1D93" w:rsidRPr="005C4530">
        <w:rPr>
          <w:rFonts w:ascii="Times New Roman" w:eastAsia="Times New Roman" w:hAnsi="Times New Roman" w:cs="Times New Roman"/>
          <w:noProof w:val="0"/>
          <w:sz w:val="28"/>
          <w:szCs w:val="28"/>
          <w:lang w:eastAsia="uk-UA"/>
        </w:rPr>
        <w:t xml:space="preserve">з рішенням про проведення конвертації </w:t>
      </w:r>
      <w:r w:rsidR="00DE7F3C">
        <w:rPr>
          <w:rFonts w:ascii="Times New Roman" w:eastAsia="Times New Roman" w:hAnsi="Times New Roman" w:cs="Times New Roman"/>
          <w:noProof w:val="0"/>
          <w:sz w:val="28"/>
          <w:szCs w:val="28"/>
          <w:lang w:eastAsia="uk-UA"/>
        </w:rPr>
        <w:t>–</w:t>
      </w:r>
      <w:r w:rsidRPr="005C4530">
        <w:rPr>
          <w:rFonts w:ascii="Times New Roman" w:eastAsia="Times New Roman" w:hAnsi="Times New Roman" w:cs="Times New Roman"/>
          <w:noProof w:val="0"/>
          <w:sz w:val="28"/>
          <w:szCs w:val="28"/>
          <w:lang w:eastAsia="uk-UA"/>
        </w:rPr>
        <w:t xml:space="preserve"> здійснення операцій у системі депозитарного обліку щодо обслуговування процесу конвертації сертифікатів ФОН</w:t>
      </w:r>
      <w:r w:rsidR="000D1D93" w:rsidRPr="005C4530">
        <w:rPr>
          <w:rFonts w:ascii="Times New Roman" w:eastAsia="Times New Roman" w:hAnsi="Times New Roman" w:cs="Times New Roman"/>
          <w:noProof w:val="0"/>
          <w:sz w:val="28"/>
          <w:szCs w:val="28"/>
          <w:lang w:eastAsia="uk-UA"/>
        </w:rPr>
        <w:t xml:space="preserve"> у порядку, встановленому внутрішніми документами Центрального депозитарію</w:t>
      </w:r>
      <w:r w:rsidRPr="005C4530">
        <w:rPr>
          <w:rFonts w:ascii="Times New Roman" w:eastAsia="Times New Roman" w:hAnsi="Times New Roman" w:cs="Times New Roman"/>
          <w:noProof w:val="0"/>
          <w:sz w:val="28"/>
          <w:szCs w:val="28"/>
          <w:lang w:eastAsia="uk-UA"/>
        </w:rPr>
        <w:t>;</w:t>
      </w:r>
    </w:p>
    <w:p w14:paraId="14E0E79E" w14:textId="008188E3"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312" w:name="n417"/>
      <w:bookmarkEnd w:id="312"/>
      <w:r w:rsidRPr="005F2AB5">
        <w:rPr>
          <w:rFonts w:ascii="Times New Roman" w:eastAsia="Times New Roman" w:hAnsi="Times New Roman" w:cs="Times New Roman"/>
          <w:noProof w:val="0"/>
          <w:sz w:val="28"/>
          <w:szCs w:val="28"/>
          <w:lang w:eastAsia="uk-UA"/>
        </w:rPr>
        <w:t>1</w:t>
      </w:r>
      <w:r w:rsidR="00140E80" w:rsidRPr="005F2AB5">
        <w:rPr>
          <w:rFonts w:ascii="Times New Roman" w:eastAsia="Times New Roman" w:hAnsi="Times New Roman" w:cs="Times New Roman"/>
          <w:noProof w:val="0"/>
          <w:sz w:val="28"/>
          <w:szCs w:val="28"/>
          <w:lang w:eastAsia="uk-UA"/>
        </w:rPr>
        <w:t>2</w:t>
      </w:r>
      <w:r w:rsidRPr="005F2AB5">
        <w:rPr>
          <w:rFonts w:ascii="Times New Roman" w:eastAsia="Times New Roman" w:hAnsi="Times New Roman" w:cs="Times New Roman"/>
          <w:noProof w:val="0"/>
          <w:sz w:val="28"/>
          <w:szCs w:val="28"/>
          <w:lang w:eastAsia="uk-UA"/>
        </w:rPr>
        <w:t>) затвердження результатів конвертації сертифікатів ФОН уповноваженим органом емітента;</w:t>
      </w:r>
    </w:p>
    <w:p w14:paraId="13224FA0" w14:textId="00FFEE05"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313" w:name="n418"/>
      <w:bookmarkEnd w:id="313"/>
      <w:r w:rsidRPr="005F2AB5">
        <w:rPr>
          <w:rFonts w:ascii="Times New Roman" w:eastAsia="Times New Roman" w:hAnsi="Times New Roman" w:cs="Times New Roman"/>
          <w:noProof w:val="0"/>
          <w:sz w:val="28"/>
          <w:szCs w:val="28"/>
          <w:lang w:eastAsia="uk-UA"/>
        </w:rPr>
        <w:t>1</w:t>
      </w:r>
      <w:r w:rsidR="00140E80" w:rsidRPr="005F2AB5">
        <w:rPr>
          <w:rFonts w:ascii="Times New Roman" w:eastAsia="Times New Roman" w:hAnsi="Times New Roman" w:cs="Times New Roman"/>
          <w:noProof w:val="0"/>
          <w:sz w:val="28"/>
          <w:szCs w:val="28"/>
          <w:lang w:eastAsia="uk-UA"/>
        </w:rPr>
        <w:t>3</w:t>
      </w:r>
      <w:r w:rsidRPr="005F2AB5">
        <w:rPr>
          <w:rFonts w:ascii="Times New Roman" w:eastAsia="Times New Roman" w:hAnsi="Times New Roman" w:cs="Times New Roman"/>
          <w:noProof w:val="0"/>
          <w:sz w:val="28"/>
          <w:szCs w:val="28"/>
          <w:lang w:eastAsia="uk-UA"/>
        </w:rPr>
        <w:t xml:space="preserve">) подання до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документів для скасування реєстрації випуску сертифікатів ФОН та видачі свідоцтва про реєстрацію нового випуску сертифікатів ФОН;</w:t>
      </w:r>
    </w:p>
    <w:p w14:paraId="26555B95" w14:textId="4670B363"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314" w:name="n419"/>
      <w:bookmarkEnd w:id="314"/>
      <w:r w:rsidRPr="005F2AB5">
        <w:rPr>
          <w:rFonts w:ascii="Times New Roman" w:eastAsia="Times New Roman" w:hAnsi="Times New Roman" w:cs="Times New Roman"/>
          <w:noProof w:val="0"/>
          <w:sz w:val="28"/>
          <w:szCs w:val="28"/>
          <w:lang w:eastAsia="uk-UA"/>
        </w:rPr>
        <w:t>1</w:t>
      </w:r>
      <w:r w:rsidR="00140E80" w:rsidRPr="005F2AB5">
        <w:rPr>
          <w:rFonts w:ascii="Times New Roman" w:eastAsia="Times New Roman" w:hAnsi="Times New Roman" w:cs="Times New Roman"/>
          <w:noProof w:val="0"/>
          <w:sz w:val="28"/>
          <w:szCs w:val="28"/>
          <w:lang w:eastAsia="uk-UA"/>
        </w:rPr>
        <w:t>4</w:t>
      </w:r>
      <w:r w:rsidRPr="005F2AB5">
        <w:rPr>
          <w:rFonts w:ascii="Times New Roman" w:eastAsia="Times New Roman" w:hAnsi="Times New Roman" w:cs="Times New Roman"/>
          <w:noProof w:val="0"/>
          <w:sz w:val="28"/>
          <w:szCs w:val="28"/>
          <w:lang w:eastAsia="uk-UA"/>
        </w:rPr>
        <w:t xml:space="preserve">) видача уповноваженою особою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розпорядження про скасування реєстрації випуску сертифікатів ФОН та анулювання свідоцтва про реєстрацію випуску сертифікатів ФОН, видача нового свідоцтва про реєстрацію випуску сертифікатів ФОН та анулювання тимчасового свідоцтва про реєстрацію випуску сертифікатів ФОН;</w:t>
      </w:r>
    </w:p>
    <w:p w14:paraId="33A72E48" w14:textId="109103DF"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315" w:name="n420"/>
      <w:bookmarkEnd w:id="315"/>
      <w:r w:rsidRPr="005F2AB5">
        <w:rPr>
          <w:rFonts w:ascii="Times New Roman" w:eastAsia="Times New Roman" w:hAnsi="Times New Roman" w:cs="Times New Roman"/>
          <w:noProof w:val="0"/>
          <w:sz w:val="28"/>
          <w:szCs w:val="28"/>
          <w:lang w:eastAsia="uk-UA"/>
        </w:rPr>
        <w:t>1</w:t>
      </w:r>
      <w:r w:rsidR="00140E80" w:rsidRPr="005F2AB5">
        <w:rPr>
          <w:rFonts w:ascii="Times New Roman" w:eastAsia="Times New Roman" w:hAnsi="Times New Roman" w:cs="Times New Roman"/>
          <w:noProof w:val="0"/>
          <w:sz w:val="28"/>
          <w:szCs w:val="28"/>
          <w:lang w:eastAsia="uk-UA"/>
        </w:rPr>
        <w:t>5</w:t>
      </w:r>
      <w:r w:rsidRPr="005F2AB5">
        <w:rPr>
          <w:rFonts w:ascii="Times New Roman" w:eastAsia="Times New Roman" w:hAnsi="Times New Roman" w:cs="Times New Roman"/>
          <w:noProof w:val="0"/>
          <w:sz w:val="28"/>
          <w:szCs w:val="28"/>
          <w:lang w:eastAsia="uk-UA"/>
        </w:rPr>
        <w:t>) оформлення та депонування глобального сертифіката.</w:t>
      </w:r>
    </w:p>
    <w:p w14:paraId="2FA7611D" w14:textId="77777777" w:rsidR="00D33D4A" w:rsidRPr="005F2AB5" w:rsidRDefault="00AD2FA1"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316" w:name="n421"/>
      <w:bookmarkEnd w:id="316"/>
      <w:r w:rsidRPr="005F2AB5">
        <w:rPr>
          <w:rFonts w:ascii="Times New Roman" w:eastAsia="Times New Roman" w:hAnsi="Times New Roman" w:cs="Times New Roman"/>
          <w:noProof w:val="0"/>
          <w:sz w:val="28"/>
          <w:szCs w:val="28"/>
          <w:lang w:eastAsia="uk-UA"/>
        </w:rPr>
        <w:lastRenderedPageBreak/>
        <w:t>8</w:t>
      </w:r>
      <w:r w:rsidR="00330479" w:rsidRPr="005F2AB5">
        <w:rPr>
          <w:rFonts w:ascii="Times New Roman" w:eastAsia="Times New Roman" w:hAnsi="Times New Roman" w:cs="Times New Roman"/>
          <w:noProof w:val="0"/>
          <w:sz w:val="28"/>
          <w:szCs w:val="28"/>
          <w:lang w:eastAsia="uk-UA"/>
        </w:rPr>
        <w:t>2</w:t>
      </w:r>
      <w:r w:rsidR="00D33D4A" w:rsidRPr="005F2AB5">
        <w:rPr>
          <w:rFonts w:ascii="Times New Roman" w:eastAsia="Times New Roman" w:hAnsi="Times New Roman" w:cs="Times New Roman"/>
          <w:noProof w:val="0"/>
          <w:sz w:val="28"/>
          <w:szCs w:val="28"/>
          <w:lang w:eastAsia="uk-UA"/>
        </w:rPr>
        <w:t xml:space="preserve">. Емітент не пізніш як протягом 60 днів після прийняття рішення про проведення конвертації органом емітента, уповноваженим приймати відповідне рішення, подає до </w:t>
      </w:r>
      <w:proofErr w:type="spellStart"/>
      <w:r w:rsidR="00D33D4A" w:rsidRPr="005F2AB5">
        <w:rPr>
          <w:rFonts w:ascii="Times New Roman" w:eastAsia="Times New Roman" w:hAnsi="Times New Roman" w:cs="Times New Roman"/>
          <w:noProof w:val="0"/>
          <w:sz w:val="28"/>
          <w:szCs w:val="28"/>
          <w:lang w:eastAsia="uk-UA"/>
        </w:rPr>
        <w:t>реєструвального</w:t>
      </w:r>
      <w:proofErr w:type="spellEnd"/>
      <w:r w:rsidR="00D33D4A" w:rsidRPr="005F2AB5">
        <w:rPr>
          <w:rFonts w:ascii="Times New Roman" w:eastAsia="Times New Roman" w:hAnsi="Times New Roman" w:cs="Times New Roman"/>
          <w:noProof w:val="0"/>
          <w:sz w:val="28"/>
          <w:szCs w:val="28"/>
          <w:lang w:eastAsia="uk-UA"/>
        </w:rPr>
        <w:t xml:space="preserve"> органу документи, необхідні для зупинення обігу сертифікатів ФОН та реєстрації нового випуску сертифікатів ФОН, а саме:</w:t>
      </w:r>
    </w:p>
    <w:p w14:paraId="43457106" w14:textId="726DD7A7"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317" w:name="n422"/>
      <w:bookmarkEnd w:id="317"/>
      <w:r w:rsidRPr="005F2AB5">
        <w:rPr>
          <w:rFonts w:ascii="Times New Roman" w:eastAsia="Times New Roman" w:hAnsi="Times New Roman" w:cs="Times New Roman"/>
          <w:noProof w:val="0"/>
          <w:sz w:val="28"/>
          <w:szCs w:val="28"/>
          <w:lang w:eastAsia="uk-UA"/>
        </w:rPr>
        <w:t xml:space="preserve">1) заяву про зупинення обігу сертифікатів ФОН та реєстрацію нового випуску сертифікатів ФОН </w:t>
      </w:r>
      <w:r w:rsidR="00DB6F00">
        <w:rPr>
          <w:rFonts w:ascii="Times New Roman" w:eastAsia="Times New Roman" w:hAnsi="Times New Roman" w:cs="Times New Roman"/>
          <w:noProof w:val="0"/>
          <w:sz w:val="28"/>
          <w:szCs w:val="28"/>
          <w:lang w:eastAsia="uk-UA"/>
        </w:rPr>
        <w:t>(додаток 19)</w:t>
      </w:r>
      <w:r w:rsidRPr="005F2AB5">
        <w:rPr>
          <w:rFonts w:ascii="Times New Roman" w:eastAsia="Times New Roman" w:hAnsi="Times New Roman" w:cs="Times New Roman"/>
          <w:noProof w:val="0"/>
          <w:sz w:val="28"/>
          <w:szCs w:val="28"/>
          <w:lang w:eastAsia="uk-UA"/>
        </w:rPr>
        <w:t>;</w:t>
      </w:r>
    </w:p>
    <w:p w14:paraId="5A0DC4B3" w14:textId="77777777" w:rsidR="00D33D4A" w:rsidRPr="005F2AB5" w:rsidRDefault="00D33D4A" w:rsidP="002926CC">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318" w:name="n423"/>
      <w:bookmarkEnd w:id="318"/>
      <w:r w:rsidRPr="005F2AB5">
        <w:rPr>
          <w:rFonts w:ascii="Times New Roman" w:eastAsia="Times New Roman" w:hAnsi="Times New Roman" w:cs="Times New Roman"/>
          <w:noProof w:val="0"/>
          <w:sz w:val="28"/>
          <w:szCs w:val="28"/>
          <w:lang w:eastAsia="uk-UA"/>
        </w:rPr>
        <w:t>2) рішення уповноваженого органу емітента (або його (їх) копію(ї)) про:</w:t>
      </w:r>
    </w:p>
    <w:p w14:paraId="5D3FF8D8" w14:textId="77777777" w:rsidR="00D33D4A" w:rsidRPr="005F2AB5" w:rsidRDefault="00D33D4A" w:rsidP="002926CC">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319" w:name="n424"/>
      <w:bookmarkEnd w:id="319"/>
      <w:r w:rsidRPr="005F2AB5">
        <w:rPr>
          <w:rFonts w:ascii="Times New Roman" w:eastAsia="Times New Roman" w:hAnsi="Times New Roman" w:cs="Times New Roman"/>
          <w:noProof w:val="0"/>
          <w:sz w:val="28"/>
          <w:szCs w:val="28"/>
          <w:lang w:eastAsia="uk-UA"/>
        </w:rPr>
        <w:t>проведення конвертації сертифікатів ФОН;</w:t>
      </w:r>
    </w:p>
    <w:p w14:paraId="7A3A4CEF" w14:textId="635F2DD2" w:rsidR="00D33D4A" w:rsidRPr="005F2AB5" w:rsidRDefault="00D33D4A" w:rsidP="002926CC">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320" w:name="n425"/>
      <w:bookmarkEnd w:id="320"/>
      <w:r w:rsidRPr="005F2AB5">
        <w:rPr>
          <w:rFonts w:ascii="Times New Roman" w:eastAsia="Times New Roman" w:hAnsi="Times New Roman" w:cs="Times New Roman"/>
          <w:noProof w:val="0"/>
          <w:sz w:val="28"/>
          <w:szCs w:val="28"/>
          <w:lang w:eastAsia="uk-UA"/>
        </w:rPr>
        <w:t>емісію сертифікатів ФОН з метою проведення ко</w:t>
      </w:r>
      <w:r w:rsidR="00DB6F00">
        <w:rPr>
          <w:rFonts w:ascii="Times New Roman" w:eastAsia="Times New Roman" w:hAnsi="Times New Roman" w:cs="Times New Roman"/>
          <w:noProof w:val="0"/>
          <w:sz w:val="28"/>
          <w:szCs w:val="28"/>
          <w:lang w:eastAsia="uk-UA"/>
        </w:rPr>
        <w:t>н</w:t>
      </w:r>
      <w:r w:rsidRPr="005F2AB5">
        <w:rPr>
          <w:rFonts w:ascii="Times New Roman" w:eastAsia="Times New Roman" w:hAnsi="Times New Roman" w:cs="Times New Roman"/>
          <w:noProof w:val="0"/>
          <w:sz w:val="28"/>
          <w:szCs w:val="28"/>
          <w:lang w:eastAsia="uk-UA"/>
        </w:rPr>
        <w:t>вертації сертифікатів ФОН існуючого випуску</w:t>
      </w:r>
      <w:r w:rsidR="00DB6F00">
        <w:rPr>
          <w:rFonts w:ascii="Times New Roman" w:eastAsia="Times New Roman" w:hAnsi="Times New Roman" w:cs="Times New Roman"/>
          <w:noProof w:val="0"/>
          <w:sz w:val="28"/>
          <w:szCs w:val="28"/>
          <w:lang w:eastAsia="uk-UA"/>
        </w:rPr>
        <w:t xml:space="preserve"> (додаток 20)</w:t>
      </w:r>
      <w:r w:rsidRPr="005F2AB5">
        <w:rPr>
          <w:rFonts w:ascii="Times New Roman" w:eastAsia="Times New Roman" w:hAnsi="Times New Roman" w:cs="Times New Roman"/>
          <w:noProof w:val="0"/>
          <w:sz w:val="28"/>
          <w:szCs w:val="28"/>
          <w:lang w:eastAsia="uk-UA"/>
        </w:rPr>
        <w:t>;</w:t>
      </w:r>
    </w:p>
    <w:p w14:paraId="29A65E31" w14:textId="77777777" w:rsidR="00D33D4A" w:rsidRPr="005F2AB5" w:rsidRDefault="00D33D4A" w:rsidP="002926CC">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321" w:name="n426"/>
      <w:bookmarkEnd w:id="321"/>
      <w:r w:rsidRPr="005F2AB5">
        <w:rPr>
          <w:rFonts w:ascii="Times New Roman" w:eastAsia="Times New Roman" w:hAnsi="Times New Roman" w:cs="Times New Roman"/>
          <w:noProof w:val="0"/>
          <w:sz w:val="28"/>
          <w:szCs w:val="28"/>
          <w:lang w:eastAsia="uk-UA"/>
        </w:rPr>
        <w:t>визначення уповноваженого органу емітента, якому надаються повноваження щодо затвердження результатів конвертації сертифікатів ФОН.</w:t>
      </w:r>
    </w:p>
    <w:p w14:paraId="6E7850E5" w14:textId="23BB539E" w:rsidR="00802815" w:rsidRPr="005F2AB5" w:rsidRDefault="00802815" w:rsidP="002926CC">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322" w:name="n427"/>
      <w:bookmarkStart w:id="323" w:name="n428"/>
      <w:bookmarkEnd w:id="322"/>
      <w:bookmarkEnd w:id="323"/>
      <w:r w:rsidRPr="005F2AB5">
        <w:rPr>
          <w:rFonts w:ascii="Times New Roman" w:eastAsia="Times New Roman" w:hAnsi="Times New Roman" w:cs="Times New Roman"/>
          <w:noProof w:val="0"/>
          <w:sz w:val="28"/>
          <w:szCs w:val="28"/>
          <w:lang w:eastAsia="uk-UA"/>
        </w:rPr>
        <w:t>Емітент може подати виписку з протоколу загальних зборів,  яка має містити питання, зазначені в цьому підпункті</w:t>
      </w:r>
      <w:r w:rsidR="00DB6F00">
        <w:rPr>
          <w:rFonts w:ascii="Times New Roman" w:eastAsia="Times New Roman" w:hAnsi="Times New Roman" w:cs="Times New Roman"/>
          <w:noProof w:val="0"/>
          <w:sz w:val="28"/>
          <w:szCs w:val="28"/>
          <w:lang w:eastAsia="uk-UA"/>
        </w:rPr>
        <w:t>,</w:t>
      </w:r>
      <w:r w:rsidRPr="005F2AB5">
        <w:rPr>
          <w:rFonts w:ascii="Times New Roman" w:eastAsia="Times New Roman" w:hAnsi="Times New Roman" w:cs="Times New Roman"/>
          <w:noProof w:val="0"/>
          <w:sz w:val="28"/>
          <w:szCs w:val="28"/>
          <w:lang w:eastAsia="uk-UA"/>
        </w:rPr>
        <w:t xml:space="preserve"> та має бути оформлена відповідно до пункту </w:t>
      </w:r>
      <w:r w:rsidR="00C33D2E" w:rsidRPr="005F2AB5">
        <w:rPr>
          <w:rFonts w:ascii="Times New Roman" w:eastAsia="Times New Roman" w:hAnsi="Times New Roman" w:cs="Times New Roman"/>
          <w:noProof w:val="0"/>
          <w:sz w:val="28"/>
          <w:szCs w:val="28"/>
          <w:lang w:eastAsia="uk-UA"/>
        </w:rPr>
        <w:t>28</w:t>
      </w:r>
      <w:r w:rsidRPr="005F2AB5">
        <w:rPr>
          <w:rFonts w:ascii="Times New Roman" w:eastAsia="Times New Roman" w:hAnsi="Times New Roman" w:cs="Times New Roman"/>
          <w:noProof w:val="0"/>
          <w:sz w:val="28"/>
          <w:szCs w:val="28"/>
          <w:lang w:eastAsia="uk-UA"/>
        </w:rPr>
        <w:t xml:space="preserve"> цього Положення;</w:t>
      </w:r>
    </w:p>
    <w:p w14:paraId="18C44BE4" w14:textId="77777777" w:rsidR="00D33D4A" w:rsidRPr="005F2AB5" w:rsidRDefault="00D33D4A" w:rsidP="002926CC">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Рішення про проведення конвертації має містити таку інформацію:</w:t>
      </w:r>
    </w:p>
    <w:p w14:paraId="3DA0367B" w14:textId="77777777" w:rsidR="00D33D4A" w:rsidRPr="005F2AB5" w:rsidRDefault="00D33D4A" w:rsidP="002926CC">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324" w:name="n429"/>
      <w:bookmarkEnd w:id="324"/>
      <w:r w:rsidRPr="005F2AB5">
        <w:rPr>
          <w:rFonts w:ascii="Times New Roman" w:eastAsia="Times New Roman" w:hAnsi="Times New Roman" w:cs="Times New Roman"/>
          <w:noProof w:val="0"/>
          <w:sz w:val="28"/>
          <w:szCs w:val="28"/>
          <w:lang w:eastAsia="uk-UA"/>
        </w:rPr>
        <w:t>порядок повідомлення власників сертифікатів ФОН про проведення конвертації таких сертифікатів ФОН;</w:t>
      </w:r>
    </w:p>
    <w:p w14:paraId="35C03855" w14:textId="77777777" w:rsidR="00856FE0" w:rsidRPr="005F2AB5" w:rsidRDefault="00856FE0" w:rsidP="002926CC">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325" w:name="n430"/>
      <w:bookmarkEnd w:id="325"/>
      <w:r w:rsidRPr="005F2AB5">
        <w:rPr>
          <w:rFonts w:ascii="Times New Roman" w:eastAsia="Times New Roman" w:hAnsi="Times New Roman" w:cs="Times New Roman"/>
          <w:noProof w:val="0"/>
          <w:sz w:val="28"/>
          <w:szCs w:val="28"/>
          <w:lang w:eastAsia="uk-UA"/>
        </w:rPr>
        <w:t>порядок повідомлення емітента власниками сертифікатів ФОН про згоду (або незгоду) з рішенням про проведення конвертації;</w:t>
      </w:r>
    </w:p>
    <w:p w14:paraId="2FB1495D" w14:textId="6F944847" w:rsidR="00D33D4A" w:rsidRDefault="00D33D4A" w:rsidP="002926CC">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326" w:name="n431"/>
      <w:bookmarkStart w:id="327" w:name="n432"/>
      <w:bookmarkStart w:id="328" w:name="n433"/>
      <w:bookmarkEnd w:id="326"/>
      <w:bookmarkEnd w:id="327"/>
      <w:bookmarkEnd w:id="328"/>
      <w:r w:rsidRPr="005F2AB5">
        <w:rPr>
          <w:rFonts w:ascii="Times New Roman" w:eastAsia="Times New Roman" w:hAnsi="Times New Roman" w:cs="Times New Roman"/>
          <w:noProof w:val="0"/>
          <w:sz w:val="28"/>
          <w:szCs w:val="28"/>
          <w:lang w:eastAsia="uk-UA"/>
        </w:rPr>
        <w:t xml:space="preserve">строк, </w:t>
      </w:r>
      <w:r w:rsidRPr="005C4530">
        <w:rPr>
          <w:rFonts w:ascii="Times New Roman" w:eastAsia="Times New Roman" w:hAnsi="Times New Roman" w:cs="Times New Roman"/>
          <w:noProof w:val="0"/>
          <w:sz w:val="28"/>
          <w:szCs w:val="28"/>
          <w:lang w:eastAsia="uk-UA"/>
        </w:rPr>
        <w:t xml:space="preserve">у який </w:t>
      </w:r>
      <w:r w:rsidR="00856FE0" w:rsidRPr="005C4530">
        <w:rPr>
          <w:rFonts w:ascii="Times New Roman" w:eastAsia="Times New Roman" w:hAnsi="Times New Roman" w:cs="Times New Roman"/>
          <w:noProof w:val="0"/>
          <w:sz w:val="28"/>
          <w:szCs w:val="28"/>
          <w:lang w:eastAsia="uk-UA"/>
        </w:rPr>
        <w:t xml:space="preserve">власники сертифікатів </w:t>
      </w:r>
      <w:r w:rsidRPr="005C4530">
        <w:rPr>
          <w:rFonts w:ascii="Times New Roman" w:eastAsia="Times New Roman" w:hAnsi="Times New Roman" w:cs="Times New Roman"/>
          <w:noProof w:val="0"/>
          <w:sz w:val="28"/>
          <w:szCs w:val="28"/>
          <w:lang w:eastAsia="uk-UA"/>
        </w:rPr>
        <w:t xml:space="preserve">ФОН мають </w:t>
      </w:r>
      <w:r w:rsidR="00856FE0" w:rsidRPr="005C4530">
        <w:rPr>
          <w:rFonts w:ascii="Times New Roman" w:eastAsia="Times New Roman" w:hAnsi="Times New Roman" w:cs="Times New Roman"/>
          <w:noProof w:val="0"/>
          <w:sz w:val="28"/>
          <w:szCs w:val="28"/>
          <w:lang w:eastAsia="uk-UA"/>
        </w:rPr>
        <w:t>звернутися до емітента</w:t>
      </w:r>
      <w:r w:rsidRPr="005C4530">
        <w:rPr>
          <w:rFonts w:ascii="Times New Roman" w:eastAsia="Times New Roman" w:hAnsi="Times New Roman" w:cs="Times New Roman"/>
          <w:noProof w:val="0"/>
          <w:sz w:val="28"/>
          <w:szCs w:val="28"/>
          <w:lang w:eastAsia="uk-UA"/>
        </w:rPr>
        <w:t xml:space="preserve"> для викупу</w:t>
      </w:r>
      <w:r w:rsidR="00856FE0" w:rsidRPr="005C4530">
        <w:rPr>
          <w:rFonts w:ascii="Times New Roman" w:eastAsia="Times New Roman" w:hAnsi="Times New Roman" w:cs="Times New Roman"/>
          <w:noProof w:val="0"/>
          <w:sz w:val="28"/>
          <w:szCs w:val="28"/>
          <w:lang w:eastAsia="uk-UA"/>
        </w:rPr>
        <w:t xml:space="preserve"> </w:t>
      </w:r>
      <w:r w:rsidR="00CC3652" w:rsidRPr="005C4530">
        <w:rPr>
          <w:rFonts w:ascii="Times New Roman" w:eastAsia="Times New Roman" w:hAnsi="Times New Roman" w:cs="Times New Roman"/>
          <w:noProof w:val="0"/>
          <w:sz w:val="28"/>
          <w:szCs w:val="28"/>
          <w:lang w:eastAsia="uk-UA"/>
        </w:rPr>
        <w:t>емітентом</w:t>
      </w:r>
      <w:r w:rsidRPr="005C4530">
        <w:rPr>
          <w:rFonts w:ascii="Times New Roman" w:eastAsia="Times New Roman" w:hAnsi="Times New Roman" w:cs="Times New Roman"/>
          <w:noProof w:val="0"/>
          <w:sz w:val="28"/>
          <w:szCs w:val="28"/>
          <w:lang w:eastAsia="uk-UA"/>
        </w:rPr>
        <w:t xml:space="preserve"> </w:t>
      </w:r>
      <w:r w:rsidR="00856FE0" w:rsidRPr="005C4530">
        <w:rPr>
          <w:rFonts w:ascii="Times New Roman" w:eastAsia="Times New Roman" w:hAnsi="Times New Roman" w:cs="Times New Roman"/>
          <w:noProof w:val="0"/>
          <w:sz w:val="28"/>
          <w:szCs w:val="28"/>
          <w:lang w:eastAsia="uk-UA"/>
        </w:rPr>
        <w:t>належних їм сертифікатів ФОН та здійснення всіх дій щодо переказу цих цінних паперів на рахунок емітента внаслідок виконання відповідного договору як таких, що викуплені емітентом</w:t>
      </w:r>
      <w:r w:rsidR="008653BC">
        <w:rPr>
          <w:rFonts w:ascii="Times New Roman" w:eastAsia="Times New Roman" w:hAnsi="Times New Roman" w:cs="Times New Roman"/>
          <w:noProof w:val="0"/>
          <w:sz w:val="28"/>
          <w:szCs w:val="28"/>
          <w:lang w:eastAsia="uk-UA"/>
        </w:rPr>
        <w:t>;</w:t>
      </w:r>
    </w:p>
    <w:p w14:paraId="5219616C" w14:textId="77777777" w:rsidR="008653BC" w:rsidRPr="005F2AB5" w:rsidRDefault="008653BC" w:rsidP="002926CC">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p>
    <w:p w14:paraId="350778C3" w14:textId="163BC062"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329" w:name="n434"/>
      <w:bookmarkStart w:id="330" w:name="n435"/>
      <w:bookmarkEnd w:id="329"/>
      <w:bookmarkEnd w:id="330"/>
      <w:r w:rsidRPr="005F2AB5">
        <w:rPr>
          <w:rFonts w:ascii="Times New Roman" w:eastAsia="Times New Roman" w:hAnsi="Times New Roman" w:cs="Times New Roman"/>
          <w:noProof w:val="0"/>
          <w:sz w:val="28"/>
          <w:szCs w:val="28"/>
          <w:lang w:eastAsia="uk-UA"/>
        </w:rPr>
        <w:t xml:space="preserve">3) </w:t>
      </w:r>
      <w:r w:rsidR="00802815" w:rsidRPr="005F2AB5">
        <w:rPr>
          <w:rFonts w:ascii="Times New Roman" w:eastAsia="Times New Roman" w:hAnsi="Times New Roman" w:cs="Times New Roman"/>
          <w:noProof w:val="0"/>
          <w:sz w:val="28"/>
          <w:szCs w:val="28"/>
          <w:lang w:eastAsia="uk-UA"/>
        </w:rPr>
        <w:t>копію платіжного документа, який підтверджує сплату державного мита відповідно до Декрету Кабінету Міністрів України від 21 січня 1993 року </w:t>
      </w:r>
      <w:r w:rsidR="00802815" w:rsidRPr="005F2AB5">
        <w:rPr>
          <w:rFonts w:ascii="Times New Roman" w:eastAsia="Times New Roman" w:hAnsi="Times New Roman" w:cs="Times New Roman"/>
          <w:noProof w:val="0"/>
          <w:sz w:val="28"/>
          <w:szCs w:val="28"/>
          <w:lang w:eastAsia="uk-UA"/>
        </w:rPr>
        <w:br/>
      </w:r>
      <w:hyperlink r:id="rId40" w:tgtFrame="_blank" w:history="1">
        <w:r w:rsidR="00802815" w:rsidRPr="005F2AB5">
          <w:rPr>
            <w:rFonts w:ascii="Times New Roman" w:eastAsia="Times New Roman" w:hAnsi="Times New Roman" w:cs="Times New Roman"/>
            <w:noProof w:val="0"/>
            <w:sz w:val="28"/>
            <w:szCs w:val="28"/>
            <w:lang w:eastAsia="uk-UA"/>
          </w:rPr>
          <w:t>№ 7-93</w:t>
        </w:r>
      </w:hyperlink>
      <w:r w:rsidR="00802815" w:rsidRPr="005F2AB5">
        <w:rPr>
          <w:rFonts w:ascii="Times New Roman" w:eastAsia="Times New Roman" w:hAnsi="Times New Roman" w:cs="Times New Roman"/>
          <w:noProof w:val="0"/>
          <w:sz w:val="28"/>
          <w:szCs w:val="28"/>
          <w:lang w:eastAsia="uk-UA"/>
        </w:rPr>
        <w:t> «Про державне мито», засвідч</w:t>
      </w:r>
      <w:r w:rsidR="008653BC">
        <w:rPr>
          <w:rFonts w:ascii="Times New Roman" w:eastAsia="Times New Roman" w:hAnsi="Times New Roman" w:cs="Times New Roman"/>
          <w:noProof w:val="0"/>
          <w:sz w:val="28"/>
          <w:szCs w:val="28"/>
          <w:lang w:eastAsia="uk-UA"/>
        </w:rPr>
        <w:t>ену підписом керівника емітента.</w:t>
      </w:r>
    </w:p>
    <w:p w14:paraId="7AB09CF7" w14:textId="77777777" w:rsidR="00D33D4A" w:rsidRPr="005F2AB5" w:rsidRDefault="003F5D71"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331" w:name="n436"/>
      <w:bookmarkEnd w:id="331"/>
      <w:r w:rsidRPr="005F2AB5">
        <w:rPr>
          <w:rFonts w:ascii="Times New Roman" w:eastAsia="Times New Roman" w:hAnsi="Times New Roman" w:cs="Times New Roman"/>
          <w:noProof w:val="0"/>
          <w:sz w:val="28"/>
          <w:szCs w:val="28"/>
          <w:lang w:eastAsia="uk-UA"/>
        </w:rPr>
        <w:t>8</w:t>
      </w:r>
      <w:r w:rsidR="00330479" w:rsidRPr="005F2AB5">
        <w:rPr>
          <w:rFonts w:ascii="Times New Roman" w:eastAsia="Times New Roman" w:hAnsi="Times New Roman" w:cs="Times New Roman"/>
          <w:noProof w:val="0"/>
          <w:sz w:val="28"/>
          <w:szCs w:val="28"/>
          <w:lang w:eastAsia="uk-UA"/>
        </w:rPr>
        <w:t>3</w:t>
      </w:r>
      <w:r w:rsidR="00D33D4A" w:rsidRPr="005F2AB5">
        <w:rPr>
          <w:rFonts w:ascii="Times New Roman" w:eastAsia="Times New Roman" w:hAnsi="Times New Roman" w:cs="Times New Roman"/>
          <w:noProof w:val="0"/>
          <w:sz w:val="28"/>
          <w:szCs w:val="28"/>
          <w:lang w:eastAsia="uk-UA"/>
        </w:rPr>
        <w:t>. Емітент у 15-денний строк з дня затвердження результатів конвертації сертифікатів ФОН подає документи, необхідні для скасування реєстрації випуску сертифікатів ФОН та отримання свідоцтва про реєстрацію нового випуску сертифікатів ФОН, а саме:</w:t>
      </w:r>
    </w:p>
    <w:p w14:paraId="64829E8C" w14:textId="77777777"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332" w:name="n437"/>
      <w:bookmarkEnd w:id="332"/>
      <w:r w:rsidRPr="005F2AB5">
        <w:rPr>
          <w:rFonts w:ascii="Times New Roman" w:eastAsia="Times New Roman" w:hAnsi="Times New Roman" w:cs="Times New Roman"/>
          <w:noProof w:val="0"/>
          <w:sz w:val="28"/>
          <w:szCs w:val="28"/>
          <w:lang w:eastAsia="uk-UA"/>
        </w:rPr>
        <w:t>1) заяву про скасування реєстрації випуску сертифікатів ФОН;</w:t>
      </w:r>
    </w:p>
    <w:p w14:paraId="02095394" w14:textId="7DBE17C8" w:rsidR="00D33D4A" w:rsidRPr="005C4530"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333" w:name="n438"/>
      <w:bookmarkEnd w:id="333"/>
      <w:r w:rsidRPr="005F2AB5">
        <w:rPr>
          <w:rFonts w:ascii="Times New Roman" w:eastAsia="Times New Roman" w:hAnsi="Times New Roman" w:cs="Times New Roman"/>
          <w:noProof w:val="0"/>
          <w:sz w:val="28"/>
          <w:szCs w:val="28"/>
          <w:lang w:eastAsia="uk-UA"/>
        </w:rPr>
        <w:t xml:space="preserve">2) копію реєстру власників </w:t>
      </w:r>
      <w:r w:rsidR="008E0993" w:rsidRPr="005C4530">
        <w:rPr>
          <w:rFonts w:ascii="Times New Roman" w:eastAsia="Times New Roman" w:hAnsi="Times New Roman" w:cs="Times New Roman"/>
          <w:noProof w:val="0"/>
          <w:sz w:val="28"/>
          <w:szCs w:val="28"/>
          <w:lang w:eastAsia="uk-UA"/>
        </w:rPr>
        <w:t xml:space="preserve">сертифікатів ФОН </w:t>
      </w:r>
      <w:r w:rsidRPr="005C4530">
        <w:rPr>
          <w:rFonts w:ascii="Times New Roman" w:eastAsia="Times New Roman" w:hAnsi="Times New Roman" w:cs="Times New Roman"/>
          <w:noProof w:val="0"/>
          <w:sz w:val="28"/>
          <w:szCs w:val="28"/>
          <w:lang w:eastAsia="uk-UA"/>
        </w:rPr>
        <w:t>відповідного випуску, складеного на дату здійснення безумовної операції щодо обмеження здійснення операцій в системі депозитарного обліку з сертифікатами ФОН цього випуску</w:t>
      </w:r>
      <w:r w:rsidR="000D1D93" w:rsidRPr="005C4530">
        <w:rPr>
          <w:rFonts w:ascii="Times New Roman" w:eastAsia="Times New Roman" w:hAnsi="Times New Roman" w:cs="Times New Roman"/>
          <w:noProof w:val="0"/>
          <w:sz w:val="28"/>
          <w:szCs w:val="28"/>
          <w:lang w:eastAsia="uk-UA"/>
        </w:rPr>
        <w:t xml:space="preserve"> на підставі розпорядження </w:t>
      </w:r>
      <w:proofErr w:type="spellStart"/>
      <w:r w:rsidR="000D1D93" w:rsidRPr="005C4530">
        <w:rPr>
          <w:rFonts w:ascii="Times New Roman" w:eastAsia="Times New Roman" w:hAnsi="Times New Roman" w:cs="Times New Roman"/>
          <w:noProof w:val="0"/>
          <w:sz w:val="28"/>
          <w:szCs w:val="28"/>
          <w:lang w:eastAsia="uk-UA"/>
        </w:rPr>
        <w:t>реєструвального</w:t>
      </w:r>
      <w:proofErr w:type="spellEnd"/>
      <w:r w:rsidR="000D1D93" w:rsidRPr="005C4530">
        <w:rPr>
          <w:rFonts w:ascii="Times New Roman" w:eastAsia="Times New Roman" w:hAnsi="Times New Roman" w:cs="Times New Roman"/>
          <w:noProof w:val="0"/>
          <w:sz w:val="28"/>
          <w:szCs w:val="28"/>
          <w:lang w:eastAsia="uk-UA"/>
        </w:rPr>
        <w:t xml:space="preserve"> органу про зупинення обігу сертифікатів ФОН, що конвертуються</w:t>
      </w:r>
      <w:r w:rsidRPr="005C4530">
        <w:rPr>
          <w:rFonts w:ascii="Times New Roman" w:eastAsia="Times New Roman" w:hAnsi="Times New Roman" w:cs="Times New Roman"/>
          <w:noProof w:val="0"/>
          <w:sz w:val="28"/>
          <w:szCs w:val="28"/>
          <w:lang w:eastAsia="uk-UA"/>
        </w:rPr>
        <w:t>, засвідчену підписом керівника емітента;</w:t>
      </w:r>
    </w:p>
    <w:p w14:paraId="3AD80BC3" w14:textId="31047122"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334" w:name="n439"/>
      <w:bookmarkEnd w:id="334"/>
      <w:r w:rsidRPr="005C4530">
        <w:rPr>
          <w:rFonts w:ascii="Times New Roman" w:eastAsia="Times New Roman" w:hAnsi="Times New Roman" w:cs="Times New Roman"/>
          <w:noProof w:val="0"/>
          <w:sz w:val="28"/>
          <w:szCs w:val="28"/>
          <w:lang w:eastAsia="uk-UA"/>
        </w:rPr>
        <w:t xml:space="preserve">3) копію реєстру власників </w:t>
      </w:r>
      <w:r w:rsidR="009D42B5" w:rsidRPr="005C4530">
        <w:rPr>
          <w:rFonts w:ascii="Times New Roman" w:eastAsia="Times New Roman" w:hAnsi="Times New Roman" w:cs="Times New Roman"/>
          <w:noProof w:val="0"/>
          <w:sz w:val="28"/>
          <w:szCs w:val="28"/>
          <w:lang w:eastAsia="uk-UA"/>
        </w:rPr>
        <w:t>сертифікатів ФОН нового випуску</w:t>
      </w:r>
      <w:r w:rsidRPr="005C4530">
        <w:rPr>
          <w:rFonts w:ascii="Times New Roman" w:eastAsia="Times New Roman" w:hAnsi="Times New Roman" w:cs="Times New Roman"/>
          <w:noProof w:val="0"/>
          <w:sz w:val="28"/>
          <w:szCs w:val="28"/>
          <w:lang w:eastAsia="uk-UA"/>
        </w:rPr>
        <w:t>, складеного</w:t>
      </w:r>
      <w:r w:rsidRPr="005F2AB5">
        <w:rPr>
          <w:rFonts w:ascii="Times New Roman" w:eastAsia="Times New Roman" w:hAnsi="Times New Roman" w:cs="Times New Roman"/>
          <w:noProof w:val="0"/>
          <w:sz w:val="28"/>
          <w:szCs w:val="28"/>
          <w:lang w:eastAsia="uk-UA"/>
        </w:rPr>
        <w:t xml:space="preserve"> на дату затвердження результатів конвертації сертифікатів ФОН, засвідчену підписом керівника емітента, та </w:t>
      </w:r>
      <w:r w:rsidR="00451448" w:rsidRPr="005F2AB5">
        <w:rPr>
          <w:rFonts w:ascii="Times New Roman" w:eastAsia="Times New Roman" w:hAnsi="Times New Roman" w:cs="Times New Roman"/>
          <w:noProof w:val="0"/>
          <w:sz w:val="28"/>
          <w:szCs w:val="28"/>
          <w:lang w:eastAsia="uk-UA"/>
        </w:rPr>
        <w:t>копії письмових повідомлень</w:t>
      </w:r>
      <w:r w:rsidRPr="005F2AB5">
        <w:rPr>
          <w:rFonts w:ascii="Times New Roman" w:eastAsia="Times New Roman" w:hAnsi="Times New Roman" w:cs="Times New Roman"/>
          <w:noProof w:val="0"/>
          <w:sz w:val="28"/>
          <w:szCs w:val="28"/>
          <w:lang w:eastAsia="uk-UA"/>
        </w:rPr>
        <w:t xml:space="preserve"> власників </w:t>
      </w:r>
      <w:r w:rsidRPr="005F2AB5">
        <w:rPr>
          <w:rFonts w:ascii="Times New Roman" w:eastAsia="Times New Roman" w:hAnsi="Times New Roman" w:cs="Times New Roman"/>
          <w:noProof w:val="0"/>
          <w:sz w:val="28"/>
          <w:szCs w:val="28"/>
          <w:lang w:eastAsia="uk-UA"/>
        </w:rPr>
        <w:lastRenderedPageBreak/>
        <w:t>сертифікатів ФОН</w:t>
      </w:r>
      <w:r w:rsidR="00451448" w:rsidRPr="005F2AB5">
        <w:rPr>
          <w:rFonts w:ascii="Times New Roman" w:eastAsia="Times New Roman" w:hAnsi="Times New Roman" w:cs="Times New Roman"/>
          <w:noProof w:val="0"/>
          <w:sz w:val="28"/>
          <w:szCs w:val="28"/>
          <w:lang w:eastAsia="uk-UA"/>
        </w:rPr>
        <w:t xml:space="preserve">, включених до цього реєстру, </w:t>
      </w:r>
      <w:r w:rsidRPr="005F2AB5">
        <w:rPr>
          <w:rFonts w:ascii="Times New Roman" w:eastAsia="Times New Roman" w:hAnsi="Times New Roman" w:cs="Times New Roman"/>
          <w:noProof w:val="0"/>
          <w:sz w:val="28"/>
          <w:szCs w:val="28"/>
          <w:lang w:eastAsia="uk-UA"/>
        </w:rPr>
        <w:t xml:space="preserve">про </w:t>
      </w:r>
      <w:r w:rsidR="00451448" w:rsidRPr="005F2AB5">
        <w:rPr>
          <w:rFonts w:ascii="Times New Roman" w:eastAsia="Times New Roman" w:hAnsi="Times New Roman" w:cs="Times New Roman"/>
          <w:noProof w:val="0"/>
          <w:sz w:val="28"/>
          <w:szCs w:val="28"/>
          <w:lang w:eastAsia="uk-UA"/>
        </w:rPr>
        <w:t xml:space="preserve">їх </w:t>
      </w:r>
      <w:r w:rsidRPr="005F2AB5">
        <w:rPr>
          <w:rFonts w:ascii="Times New Roman" w:eastAsia="Times New Roman" w:hAnsi="Times New Roman" w:cs="Times New Roman"/>
          <w:noProof w:val="0"/>
          <w:sz w:val="28"/>
          <w:szCs w:val="28"/>
          <w:lang w:eastAsia="uk-UA"/>
        </w:rPr>
        <w:t>згоду на проведення конвертації</w:t>
      </w:r>
      <w:r w:rsidR="00140E80" w:rsidRPr="005F2AB5">
        <w:rPr>
          <w:rFonts w:ascii="Times New Roman" w:eastAsia="Times New Roman" w:hAnsi="Times New Roman" w:cs="Times New Roman"/>
          <w:noProof w:val="0"/>
          <w:sz w:val="28"/>
          <w:szCs w:val="28"/>
          <w:lang w:eastAsia="uk-UA"/>
        </w:rPr>
        <w:t>;</w:t>
      </w:r>
    </w:p>
    <w:p w14:paraId="0D481E1F" w14:textId="502C24B4"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335" w:name="n440"/>
      <w:bookmarkEnd w:id="335"/>
      <w:r w:rsidRPr="005F2AB5">
        <w:rPr>
          <w:rFonts w:ascii="Times New Roman" w:eastAsia="Times New Roman" w:hAnsi="Times New Roman" w:cs="Times New Roman"/>
          <w:noProof w:val="0"/>
          <w:sz w:val="28"/>
          <w:szCs w:val="28"/>
          <w:lang w:eastAsia="uk-UA"/>
        </w:rPr>
        <w:t>4) копію рішення уповноваженого органу емітента про затвердження результатів конвертації сертифікатів ФОН, засвідченого підписом керівника емітента</w:t>
      </w:r>
      <w:r w:rsidR="00140E80" w:rsidRPr="005F2AB5">
        <w:rPr>
          <w:rFonts w:ascii="Times New Roman" w:eastAsia="Times New Roman" w:hAnsi="Times New Roman" w:cs="Times New Roman"/>
          <w:noProof w:val="0"/>
          <w:sz w:val="28"/>
          <w:szCs w:val="28"/>
          <w:lang w:eastAsia="uk-UA"/>
        </w:rPr>
        <w:t>.</w:t>
      </w:r>
    </w:p>
    <w:p w14:paraId="146506A4" w14:textId="77777777" w:rsidR="00D33D4A" w:rsidRPr="005F2AB5" w:rsidRDefault="00E82C0B" w:rsidP="002926CC">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336" w:name="n441"/>
      <w:bookmarkStart w:id="337" w:name="n442"/>
      <w:bookmarkEnd w:id="336"/>
      <w:bookmarkEnd w:id="337"/>
      <w:r w:rsidRPr="005F2AB5">
        <w:rPr>
          <w:rFonts w:ascii="Times New Roman" w:eastAsia="Times New Roman" w:hAnsi="Times New Roman" w:cs="Times New Roman"/>
          <w:noProof w:val="0"/>
          <w:sz w:val="28"/>
          <w:szCs w:val="28"/>
          <w:lang w:eastAsia="uk-UA"/>
        </w:rPr>
        <w:t>8</w:t>
      </w:r>
      <w:r w:rsidR="00330479" w:rsidRPr="005F2AB5">
        <w:rPr>
          <w:rFonts w:ascii="Times New Roman" w:eastAsia="Times New Roman" w:hAnsi="Times New Roman" w:cs="Times New Roman"/>
          <w:noProof w:val="0"/>
          <w:sz w:val="28"/>
          <w:szCs w:val="28"/>
          <w:lang w:eastAsia="uk-UA"/>
        </w:rPr>
        <w:t>4</w:t>
      </w:r>
      <w:r w:rsidR="00D33D4A" w:rsidRPr="005F2AB5">
        <w:rPr>
          <w:rFonts w:ascii="Times New Roman" w:eastAsia="Times New Roman" w:hAnsi="Times New Roman" w:cs="Times New Roman"/>
          <w:noProof w:val="0"/>
          <w:sz w:val="28"/>
          <w:szCs w:val="28"/>
          <w:lang w:eastAsia="uk-UA"/>
        </w:rPr>
        <w:t>. Емітент сертифікатів ФОН може прийняти рішення про відмову від проведення конвертації сертифікатів ФОН.</w:t>
      </w:r>
    </w:p>
    <w:p w14:paraId="02BC8218" w14:textId="77777777"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338" w:name="n443"/>
      <w:bookmarkEnd w:id="338"/>
      <w:r w:rsidRPr="005F2AB5">
        <w:rPr>
          <w:rFonts w:ascii="Times New Roman" w:eastAsia="Times New Roman" w:hAnsi="Times New Roman" w:cs="Times New Roman"/>
          <w:noProof w:val="0"/>
          <w:sz w:val="28"/>
          <w:szCs w:val="28"/>
          <w:lang w:eastAsia="uk-UA"/>
        </w:rPr>
        <w:t>Відновлення обігу сертифікатів ФОН у разі прийняття уповноваженим органом емітента рішення про відмову від проведення конвертації здійснюється у такому порядку:</w:t>
      </w:r>
    </w:p>
    <w:p w14:paraId="14D79542" w14:textId="45367BD4"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339" w:name="n444"/>
      <w:bookmarkEnd w:id="339"/>
      <w:r w:rsidRPr="005F2AB5">
        <w:rPr>
          <w:rFonts w:ascii="Times New Roman" w:eastAsia="Times New Roman" w:hAnsi="Times New Roman" w:cs="Times New Roman"/>
          <w:noProof w:val="0"/>
          <w:sz w:val="28"/>
          <w:szCs w:val="28"/>
          <w:lang w:eastAsia="uk-UA"/>
        </w:rPr>
        <w:t>1) оприлюднення емітентом рішення про відмову від проведення конвертації сертифікатів ФОН у спосіб, визначений для оприлюднення проспекту відповідно до </w:t>
      </w:r>
      <w:hyperlink r:id="rId41" w:tgtFrame="_blank" w:history="1">
        <w:r w:rsidRPr="005F2AB5">
          <w:rPr>
            <w:rFonts w:ascii="Times New Roman" w:eastAsia="Times New Roman" w:hAnsi="Times New Roman" w:cs="Times New Roman"/>
            <w:noProof w:val="0"/>
            <w:sz w:val="28"/>
            <w:szCs w:val="28"/>
            <w:lang w:eastAsia="uk-UA"/>
          </w:rPr>
          <w:t>Закону України</w:t>
        </w:r>
      </w:hyperlink>
      <w:r w:rsidRPr="005F2AB5">
        <w:rPr>
          <w:rFonts w:ascii="Times New Roman" w:eastAsia="Times New Roman" w:hAnsi="Times New Roman" w:cs="Times New Roman"/>
          <w:noProof w:val="0"/>
          <w:sz w:val="28"/>
          <w:szCs w:val="28"/>
          <w:lang w:eastAsia="uk-UA"/>
        </w:rPr>
        <w:t> </w:t>
      </w:r>
      <w:r w:rsidR="000E3514" w:rsidRPr="005F2AB5">
        <w:rPr>
          <w:rFonts w:ascii="Times New Roman" w:eastAsia="Times New Roman" w:hAnsi="Times New Roman" w:cs="Times New Roman"/>
          <w:noProof w:val="0"/>
          <w:sz w:val="28"/>
          <w:szCs w:val="28"/>
          <w:lang w:eastAsia="uk-UA"/>
        </w:rPr>
        <w:t>«Про ринки капіталу та організовані товарні ринки»</w:t>
      </w:r>
      <w:r w:rsidRPr="005F2AB5">
        <w:rPr>
          <w:rFonts w:ascii="Times New Roman" w:eastAsia="Times New Roman" w:hAnsi="Times New Roman" w:cs="Times New Roman"/>
          <w:noProof w:val="0"/>
          <w:sz w:val="28"/>
          <w:szCs w:val="28"/>
          <w:lang w:eastAsia="uk-UA"/>
        </w:rPr>
        <w:t xml:space="preserve">, у випадку здійснення публічної пропозиції  протягом 5 робочих днів з </w:t>
      </w:r>
      <w:r w:rsidR="00DB6F00">
        <w:rPr>
          <w:rFonts w:ascii="Times New Roman" w:eastAsia="Times New Roman" w:hAnsi="Times New Roman" w:cs="Times New Roman"/>
          <w:noProof w:val="0"/>
          <w:sz w:val="28"/>
          <w:szCs w:val="28"/>
          <w:lang w:eastAsia="uk-UA"/>
        </w:rPr>
        <w:t>дня</w:t>
      </w:r>
      <w:r w:rsidR="00DB6F00" w:rsidRPr="005F2AB5">
        <w:rPr>
          <w:rFonts w:ascii="Times New Roman" w:eastAsia="Times New Roman" w:hAnsi="Times New Roman" w:cs="Times New Roman"/>
          <w:noProof w:val="0"/>
          <w:sz w:val="28"/>
          <w:szCs w:val="28"/>
          <w:lang w:eastAsia="uk-UA"/>
        </w:rPr>
        <w:t xml:space="preserve"> </w:t>
      </w:r>
      <w:r w:rsidR="0097438D">
        <w:rPr>
          <w:rFonts w:ascii="Times New Roman" w:eastAsia="Times New Roman" w:hAnsi="Times New Roman" w:cs="Times New Roman"/>
          <w:noProof w:val="0"/>
          <w:sz w:val="28"/>
          <w:szCs w:val="28"/>
          <w:lang w:eastAsia="uk-UA"/>
        </w:rPr>
        <w:t>прийняття відповідного рішення;</w:t>
      </w:r>
    </w:p>
    <w:p w14:paraId="2D85C3D8" w14:textId="77777777" w:rsidR="00D33D4A" w:rsidRPr="005F2AB5" w:rsidRDefault="00D33D4A" w:rsidP="002926CC">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340" w:name="n445"/>
      <w:bookmarkStart w:id="341" w:name="n446"/>
      <w:bookmarkEnd w:id="340"/>
      <w:bookmarkEnd w:id="341"/>
      <w:r w:rsidRPr="005F2AB5">
        <w:rPr>
          <w:rFonts w:ascii="Times New Roman" w:eastAsia="Times New Roman" w:hAnsi="Times New Roman" w:cs="Times New Roman"/>
          <w:noProof w:val="0"/>
          <w:sz w:val="28"/>
          <w:szCs w:val="28"/>
          <w:lang w:eastAsia="uk-UA"/>
        </w:rPr>
        <w:t xml:space="preserve">2) подання емітентом у 15-денний строк з дня прийняття </w:t>
      </w:r>
      <w:r w:rsidR="000E3514" w:rsidRPr="005F2AB5">
        <w:rPr>
          <w:rFonts w:ascii="Times New Roman" w:eastAsia="Times New Roman" w:hAnsi="Times New Roman" w:cs="Times New Roman"/>
          <w:noProof w:val="0"/>
          <w:sz w:val="28"/>
          <w:szCs w:val="28"/>
          <w:lang w:eastAsia="uk-UA"/>
        </w:rPr>
        <w:t xml:space="preserve">рішення про відмову від проведення конвертації сертифікатів ФОН </w:t>
      </w:r>
      <w:r w:rsidRPr="005F2AB5">
        <w:rPr>
          <w:rFonts w:ascii="Times New Roman" w:eastAsia="Times New Roman" w:hAnsi="Times New Roman" w:cs="Times New Roman"/>
          <w:noProof w:val="0"/>
          <w:sz w:val="28"/>
          <w:szCs w:val="28"/>
          <w:lang w:eastAsia="uk-UA"/>
        </w:rPr>
        <w:t xml:space="preserve">до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w:t>
      </w:r>
    </w:p>
    <w:p w14:paraId="7FB70F28" w14:textId="77777777" w:rsidR="00D33D4A" w:rsidRPr="005F2AB5" w:rsidRDefault="00D33D4A" w:rsidP="002926CC">
      <w:pPr>
        <w:shd w:val="clear" w:color="auto" w:fill="FFFFFF"/>
        <w:spacing w:after="0" w:line="240" w:lineRule="auto"/>
        <w:ind w:firstLine="567"/>
        <w:jc w:val="both"/>
        <w:rPr>
          <w:rFonts w:ascii="Times New Roman" w:eastAsia="Times New Roman" w:hAnsi="Times New Roman" w:cs="Times New Roman"/>
          <w:noProof w:val="0"/>
          <w:sz w:val="28"/>
          <w:szCs w:val="28"/>
          <w:lang w:eastAsia="uk-UA"/>
        </w:rPr>
      </w:pPr>
      <w:bookmarkStart w:id="342" w:name="n447"/>
      <w:bookmarkEnd w:id="342"/>
      <w:r w:rsidRPr="005F2AB5">
        <w:rPr>
          <w:rFonts w:ascii="Times New Roman" w:eastAsia="Times New Roman" w:hAnsi="Times New Roman" w:cs="Times New Roman"/>
          <w:noProof w:val="0"/>
          <w:sz w:val="28"/>
          <w:szCs w:val="28"/>
          <w:lang w:eastAsia="uk-UA"/>
        </w:rPr>
        <w:t>заяви про відновлення обігу сертифікатів ФОН;</w:t>
      </w:r>
    </w:p>
    <w:p w14:paraId="2CCD5BA2" w14:textId="77777777"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343" w:name="n448"/>
      <w:bookmarkEnd w:id="343"/>
      <w:r w:rsidRPr="005F2AB5">
        <w:rPr>
          <w:rFonts w:ascii="Times New Roman" w:eastAsia="Times New Roman" w:hAnsi="Times New Roman" w:cs="Times New Roman"/>
          <w:noProof w:val="0"/>
          <w:sz w:val="28"/>
          <w:szCs w:val="28"/>
          <w:lang w:eastAsia="uk-UA"/>
        </w:rPr>
        <w:t xml:space="preserve">копії </w:t>
      </w:r>
      <w:r w:rsidR="000E3514" w:rsidRPr="005F2AB5">
        <w:rPr>
          <w:rFonts w:ascii="Times New Roman" w:eastAsia="Times New Roman" w:hAnsi="Times New Roman" w:cs="Times New Roman"/>
          <w:noProof w:val="0"/>
          <w:sz w:val="28"/>
          <w:szCs w:val="28"/>
          <w:lang w:eastAsia="uk-UA"/>
        </w:rPr>
        <w:t>рішення про відмову від проведення конвертації сертифікатів ФОН</w:t>
      </w:r>
      <w:r w:rsidRPr="005F2AB5">
        <w:rPr>
          <w:rFonts w:ascii="Times New Roman" w:eastAsia="Times New Roman" w:hAnsi="Times New Roman" w:cs="Times New Roman"/>
          <w:noProof w:val="0"/>
          <w:sz w:val="28"/>
          <w:szCs w:val="28"/>
          <w:lang w:eastAsia="uk-UA"/>
        </w:rPr>
        <w:t>, що має містити причини відмови від проведення конвертації, засвідченої підписом керівника емітента;</w:t>
      </w:r>
    </w:p>
    <w:p w14:paraId="5D41111E" w14:textId="3E35B148" w:rsidR="00D33D4A" w:rsidRPr="005F2AB5" w:rsidRDefault="00D33D4A"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344" w:name="n449"/>
      <w:bookmarkStart w:id="345" w:name="n450"/>
      <w:bookmarkEnd w:id="344"/>
      <w:bookmarkEnd w:id="345"/>
      <w:r w:rsidRPr="005F2AB5">
        <w:rPr>
          <w:rFonts w:ascii="Times New Roman" w:eastAsia="Times New Roman" w:hAnsi="Times New Roman" w:cs="Times New Roman"/>
          <w:noProof w:val="0"/>
          <w:sz w:val="28"/>
          <w:szCs w:val="28"/>
          <w:lang w:eastAsia="uk-UA"/>
        </w:rPr>
        <w:t xml:space="preserve">3) видача уповноваженою особою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 розпорядження про відновлення обігу сертифікатів ФОН, розпорядження про скасування реєстрації випуску сертифікатів ФОН та анулювання тимчасового свідоцтва протягом 1</w:t>
      </w:r>
      <w:r w:rsidR="006B4936" w:rsidRPr="005F2AB5">
        <w:rPr>
          <w:rFonts w:ascii="Times New Roman" w:eastAsia="Times New Roman" w:hAnsi="Times New Roman" w:cs="Times New Roman"/>
          <w:noProof w:val="0"/>
          <w:sz w:val="28"/>
          <w:szCs w:val="28"/>
          <w:lang w:eastAsia="uk-UA"/>
        </w:rPr>
        <w:t>5</w:t>
      </w:r>
      <w:r w:rsidRPr="005F2AB5">
        <w:rPr>
          <w:rFonts w:ascii="Times New Roman" w:eastAsia="Times New Roman" w:hAnsi="Times New Roman" w:cs="Times New Roman"/>
          <w:noProof w:val="0"/>
          <w:sz w:val="28"/>
          <w:szCs w:val="28"/>
          <w:lang w:eastAsia="uk-UA"/>
        </w:rPr>
        <w:t xml:space="preserve"> робочих днів з дня отримання відповідних документів;</w:t>
      </w:r>
    </w:p>
    <w:p w14:paraId="243A9FBD" w14:textId="755FE410" w:rsidR="00E82C0B" w:rsidRPr="005F2AB5" w:rsidRDefault="00E82C0B"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bookmarkStart w:id="346" w:name="n451"/>
      <w:bookmarkEnd w:id="346"/>
      <w:r w:rsidRPr="005F2AB5">
        <w:rPr>
          <w:rFonts w:ascii="Times New Roman" w:eastAsia="Times New Roman" w:hAnsi="Times New Roman" w:cs="Times New Roman"/>
          <w:noProof w:val="0"/>
          <w:sz w:val="28"/>
          <w:szCs w:val="28"/>
          <w:lang w:eastAsia="uk-UA"/>
        </w:rPr>
        <w:t xml:space="preserve">4) оприлюднення </w:t>
      </w:r>
      <w:proofErr w:type="spellStart"/>
      <w:r w:rsidRPr="005F2AB5">
        <w:rPr>
          <w:rFonts w:ascii="Times New Roman" w:eastAsia="Times New Roman" w:hAnsi="Times New Roman" w:cs="Times New Roman"/>
          <w:noProof w:val="0"/>
          <w:sz w:val="28"/>
          <w:szCs w:val="28"/>
          <w:lang w:eastAsia="uk-UA"/>
        </w:rPr>
        <w:t>реєструвальним</w:t>
      </w:r>
      <w:proofErr w:type="spellEnd"/>
      <w:r w:rsidRPr="005F2AB5">
        <w:rPr>
          <w:rFonts w:ascii="Times New Roman" w:eastAsia="Times New Roman" w:hAnsi="Times New Roman" w:cs="Times New Roman"/>
          <w:noProof w:val="0"/>
          <w:sz w:val="28"/>
          <w:szCs w:val="28"/>
          <w:lang w:eastAsia="uk-UA"/>
        </w:rPr>
        <w:t xml:space="preserve"> органом розпорядження про відновлення обігу сертифікатів ФОН на офіційному </w:t>
      </w:r>
      <w:proofErr w:type="spellStart"/>
      <w:r w:rsidRPr="005F2AB5">
        <w:rPr>
          <w:rFonts w:ascii="Times New Roman" w:eastAsia="Times New Roman" w:hAnsi="Times New Roman" w:cs="Times New Roman"/>
          <w:noProof w:val="0"/>
          <w:sz w:val="28"/>
          <w:szCs w:val="28"/>
          <w:lang w:eastAsia="uk-UA"/>
        </w:rPr>
        <w:t>вебсайті</w:t>
      </w:r>
      <w:proofErr w:type="spellEnd"/>
      <w:r w:rsidRPr="005F2AB5">
        <w:rPr>
          <w:rFonts w:ascii="Times New Roman" w:eastAsia="Times New Roman" w:hAnsi="Times New Roman" w:cs="Times New Roman"/>
          <w:noProof w:val="0"/>
          <w:sz w:val="28"/>
          <w:szCs w:val="28"/>
          <w:lang w:eastAsia="uk-UA"/>
        </w:rPr>
        <w:t xml:space="preserve"> </w:t>
      </w:r>
      <w:proofErr w:type="spellStart"/>
      <w:r w:rsidRPr="005F2AB5">
        <w:rPr>
          <w:rFonts w:ascii="Times New Roman" w:eastAsia="Times New Roman" w:hAnsi="Times New Roman" w:cs="Times New Roman"/>
          <w:noProof w:val="0"/>
          <w:sz w:val="28"/>
          <w:szCs w:val="28"/>
          <w:lang w:eastAsia="uk-UA"/>
        </w:rPr>
        <w:t>реєструвального</w:t>
      </w:r>
      <w:proofErr w:type="spellEnd"/>
      <w:r w:rsidRPr="005F2AB5">
        <w:rPr>
          <w:rFonts w:ascii="Times New Roman" w:eastAsia="Times New Roman" w:hAnsi="Times New Roman" w:cs="Times New Roman"/>
          <w:noProof w:val="0"/>
          <w:sz w:val="28"/>
          <w:szCs w:val="28"/>
          <w:lang w:eastAsia="uk-UA"/>
        </w:rPr>
        <w:t xml:space="preserve"> органу</w:t>
      </w:r>
      <w:r w:rsidR="003C462F" w:rsidRPr="005F2AB5">
        <w:rPr>
          <w:rFonts w:ascii="Times New Roman" w:eastAsia="Times New Roman" w:hAnsi="Times New Roman" w:cs="Times New Roman"/>
          <w:noProof w:val="0"/>
          <w:sz w:val="28"/>
          <w:szCs w:val="28"/>
          <w:lang w:eastAsia="uk-UA"/>
        </w:rPr>
        <w:t>, розпорядження про скасування реєстрації випуску сертифікатів ФОН та анулювання тимчасового свідоцтва;</w:t>
      </w:r>
    </w:p>
    <w:p w14:paraId="780EE874" w14:textId="2114C115" w:rsidR="00E82C0B" w:rsidRPr="005F2AB5" w:rsidRDefault="00E82C0B"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5) направлення розпорядження про </w:t>
      </w:r>
      <w:r w:rsidRPr="005B381A">
        <w:rPr>
          <w:rFonts w:ascii="Times New Roman" w:eastAsia="Times New Roman" w:hAnsi="Times New Roman" w:cs="Times New Roman"/>
          <w:strike/>
          <w:noProof w:val="0"/>
          <w:sz w:val="28"/>
          <w:szCs w:val="28"/>
          <w:lang w:eastAsia="uk-UA"/>
        </w:rPr>
        <w:t>зупинення</w:t>
      </w:r>
      <w:r w:rsidRPr="005F2AB5">
        <w:rPr>
          <w:rFonts w:ascii="Times New Roman" w:eastAsia="Times New Roman" w:hAnsi="Times New Roman" w:cs="Times New Roman"/>
          <w:noProof w:val="0"/>
          <w:sz w:val="28"/>
          <w:szCs w:val="28"/>
          <w:lang w:eastAsia="uk-UA"/>
        </w:rPr>
        <w:t xml:space="preserve"> </w:t>
      </w:r>
      <w:r w:rsidR="005B381A" w:rsidRPr="005B381A">
        <w:rPr>
          <w:rFonts w:ascii="Times New Roman" w:eastAsia="Times New Roman" w:hAnsi="Times New Roman" w:cs="Times New Roman"/>
          <w:b/>
          <w:bCs/>
          <w:noProof w:val="0"/>
          <w:sz w:val="28"/>
          <w:szCs w:val="28"/>
          <w:lang w:eastAsia="uk-UA"/>
        </w:rPr>
        <w:t>відновлення</w:t>
      </w:r>
      <w:r w:rsidR="005B381A" w:rsidRPr="005B381A">
        <w:rPr>
          <w:rFonts w:ascii="Times New Roman" w:eastAsia="Times New Roman" w:hAnsi="Times New Roman" w:cs="Times New Roman"/>
          <w:noProof w:val="0"/>
          <w:sz w:val="28"/>
          <w:szCs w:val="28"/>
          <w:lang w:eastAsia="uk-UA"/>
        </w:rPr>
        <w:t xml:space="preserve"> </w:t>
      </w:r>
      <w:r w:rsidRPr="005F2AB5">
        <w:rPr>
          <w:rFonts w:ascii="Times New Roman" w:eastAsia="Times New Roman" w:hAnsi="Times New Roman" w:cs="Times New Roman"/>
          <w:noProof w:val="0"/>
          <w:sz w:val="28"/>
          <w:szCs w:val="28"/>
          <w:lang w:eastAsia="uk-UA"/>
        </w:rPr>
        <w:t>обігу сертифікатів ФОН</w:t>
      </w:r>
      <w:r w:rsidR="003C462F" w:rsidRPr="005F2AB5">
        <w:rPr>
          <w:rFonts w:ascii="Times New Roman" w:eastAsia="Times New Roman" w:hAnsi="Times New Roman" w:cs="Times New Roman"/>
          <w:noProof w:val="0"/>
          <w:sz w:val="28"/>
          <w:szCs w:val="28"/>
          <w:lang w:eastAsia="uk-UA"/>
        </w:rPr>
        <w:t>, розпорядження про скасування реєстрації випуску сертифікатів ФОН та анулювання тимчасового свідоцтва</w:t>
      </w:r>
      <w:r w:rsidRPr="005F2AB5">
        <w:rPr>
          <w:rFonts w:ascii="Times New Roman" w:eastAsia="Times New Roman" w:hAnsi="Times New Roman" w:cs="Times New Roman"/>
          <w:noProof w:val="0"/>
          <w:sz w:val="28"/>
          <w:szCs w:val="28"/>
          <w:lang w:eastAsia="uk-UA"/>
        </w:rPr>
        <w:t xml:space="preserve"> до Центрального депозитарію цінних паперів відповідно до вимог пункту </w:t>
      </w:r>
      <w:r w:rsidR="00C33D2E" w:rsidRPr="005F2AB5">
        <w:rPr>
          <w:rFonts w:ascii="Times New Roman" w:eastAsia="Times New Roman" w:hAnsi="Times New Roman" w:cs="Times New Roman"/>
          <w:noProof w:val="0"/>
          <w:sz w:val="28"/>
          <w:szCs w:val="28"/>
          <w:lang w:eastAsia="uk-UA"/>
        </w:rPr>
        <w:t>48</w:t>
      </w:r>
      <w:r w:rsidRPr="005F2AB5">
        <w:rPr>
          <w:rFonts w:ascii="Times New Roman" w:eastAsia="Times New Roman" w:hAnsi="Times New Roman" w:cs="Times New Roman"/>
          <w:noProof w:val="0"/>
          <w:sz w:val="28"/>
          <w:szCs w:val="28"/>
          <w:lang w:eastAsia="uk-UA"/>
        </w:rPr>
        <w:t xml:space="preserve"> цього Положення;</w:t>
      </w:r>
    </w:p>
    <w:p w14:paraId="6EF89F53" w14:textId="459902F7" w:rsidR="00E82C0B" w:rsidRPr="005F2AB5" w:rsidRDefault="00E82C0B" w:rsidP="00F52E83">
      <w:pPr>
        <w:shd w:val="clear" w:color="auto" w:fill="FFFFFF"/>
        <w:spacing w:after="150" w:line="240" w:lineRule="auto"/>
        <w:ind w:firstLine="567"/>
        <w:jc w:val="both"/>
        <w:rPr>
          <w:rFonts w:ascii="Times New Roman" w:eastAsia="Times New Roman" w:hAnsi="Times New Roman" w:cs="Times New Roman"/>
          <w:noProof w:val="0"/>
          <w:sz w:val="28"/>
          <w:szCs w:val="28"/>
          <w:lang w:eastAsia="uk-UA"/>
        </w:rPr>
      </w:pPr>
      <w:r w:rsidRPr="005F2AB5">
        <w:rPr>
          <w:rFonts w:ascii="Times New Roman" w:eastAsia="Times New Roman" w:hAnsi="Times New Roman" w:cs="Times New Roman"/>
          <w:noProof w:val="0"/>
          <w:sz w:val="28"/>
          <w:szCs w:val="28"/>
          <w:lang w:eastAsia="uk-UA"/>
        </w:rPr>
        <w:t xml:space="preserve">6) направлення </w:t>
      </w:r>
      <w:proofErr w:type="spellStart"/>
      <w:r w:rsidRPr="005F2AB5">
        <w:rPr>
          <w:rFonts w:ascii="Times New Roman" w:eastAsia="Times New Roman" w:hAnsi="Times New Roman" w:cs="Times New Roman"/>
          <w:noProof w:val="0"/>
          <w:sz w:val="28"/>
          <w:szCs w:val="28"/>
          <w:lang w:eastAsia="uk-UA"/>
        </w:rPr>
        <w:t>реєструвальним</w:t>
      </w:r>
      <w:proofErr w:type="spellEnd"/>
      <w:r w:rsidRPr="005F2AB5">
        <w:rPr>
          <w:rFonts w:ascii="Times New Roman" w:eastAsia="Times New Roman" w:hAnsi="Times New Roman" w:cs="Times New Roman"/>
          <w:noProof w:val="0"/>
          <w:sz w:val="28"/>
          <w:szCs w:val="28"/>
          <w:lang w:eastAsia="uk-UA"/>
        </w:rPr>
        <w:t xml:space="preserve"> органом емітенту розпорядження про </w:t>
      </w:r>
      <w:r w:rsidRPr="005B381A">
        <w:rPr>
          <w:rFonts w:ascii="Times New Roman" w:eastAsia="Times New Roman" w:hAnsi="Times New Roman" w:cs="Times New Roman"/>
          <w:strike/>
          <w:noProof w:val="0"/>
          <w:sz w:val="28"/>
          <w:szCs w:val="28"/>
          <w:lang w:eastAsia="uk-UA"/>
        </w:rPr>
        <w:t>зупинення</w:t>
      </w:r>
      <w:r w:rsidRPr="005F2AB5">
        <w:rPr>
          <w:rFonts w:ascii="Times New Roman" w:eastAsia="Times New Roman" w:hAnsi="Times New Roman" w:cs="Times New Roman"/>
          <w:noProof w:val="0"/>
          <w:sz w:val="28"/>
          <w:szCs w:val="28"/>
          <w:lang w:eastAsia="uk-UA"/>
        </w:rPr>
        <w:t xml:space="preserve"> </w:t>
      </w:r>
      <w:r w:rsidR="005B381A" w:rsidRPr="005B381A">
        <w:rPr>
          <w:rFonts w:ascii="Times New Roman" w:eastAsia="Times New Roman" w:hAnsi="Times New Roman" w:cs="Times New Roman"/>
          <w:b/>
          <w:bCs/>
          <w:noProof w:val="0"/>
          <w:sz w:val="28"/>
          <w:szCs w:val="28"/>
          <w:lang w:eastAsia="uk-UA"/>
        </w:rPr>
        <w:t>відновлення</w:t>
      </w:r>
      <w:r w:rsidR="005B381A" w:rsidRPr="005B381A">
        <w:rPr>
          <w:rFonts w:ascii="Times New Roman" w:eastAsia="Times New Roman" w:hAnsi="Times New Roman" w:cs="Times New Roman"/>
          <w:noProof w:val="0"/>
          <w:sz w:val="28"/>
          <w:szCs w:val="28"/>
          <w:lang w:eastAsia="uk-UA"/>
        </w:rPr>
        <w:t xml:space="preserve"> </w:t>
      </w:r>
      <w:r w:rsidRPr="005F2AB5">
        <w:rPr>
          <w:rFonts w:ascii="Times New Roman" w:eastAsia="Times New Roman" w:hAnsi="Times New Roman" w:cs="Times New Roman"/>
          <w:noProof w:val="0"/>
          <w:sz w:val="28"/>
          <w:szCs w:val="28"/>
          <w:lang w:eastAsia="uk-UA"/>
        </w:rPr>
        <w:t>обігу сертифікатів ФОН</w:t>
      </w:r>
      <w:r w:rsidR="003C462F" w:rsidRPr="005F2AB5">
        <w:rPr>
          <w:rFonts w:ascii="Times New Roman" w:eastAsia="Times New Roman" w:hAnsi="Times New Roman" w:cs="Times New Roman"/>
          <w:noProof w:val="0"/>
          <w:sz w:val="28"/>
          <w:szCs w:val="28"/>
          <w:lang w:eastAsia="uk-UA"/>
        </w:rPr>
        <w:t>, розпорядження про скасування реєстрації випуску сертифікатів ФОН та анулювання тимчасового свідоцтва</w:t>
      </w:r>
      <w:r w:rsidRPr="005F2AB5">
        <w:rPr>
          <w:rFonts w:ascii="Times New Roman" w:eastAsia="Times New Roman" w:hAnsi="Times New Roman" w:cs="Times New Roman"/>
          <w:noProof w:val="0"/>
          <w:sz w:val="28"/>
          <w:szCs w:val="28"/>
          <w:lang w:eastAsia="uk-UA"/>
        </w:rPr>
        <w:t xml:space="preserve"> протягом 3 робочих днів з дня видачі такого розпорядження</w:t>
      </w:r>
      <w:r w:rsidR="00DB6F00">
        <w:rPr>
          <w:rFonts w:ascii="Times New Roman" w:eastAsia="Times New Roman" w:hAnsi="Times New Roman" w:cs="Times New Roman"/>
          <w:noProof w:val="0"/>
          <w:sz w:val="28"/>
          <w:szCs w:val="28"/>
          <w:lang w:eastAsia="uk-UA"/>
        </w:rPr>
        <w:t>.</w:t>
      </w:r>
    </w:p>
    <w:p w14:paraId="530536A7" w14:textId="77777777" w:rsidR="00E82C0B" w:rsidRPr="005F2AB5" w:rsidRDefault="00E82C0B" w:rsidP="000E3514">
      <w:pPr>
        <w:shd w:val="clear" w:color="auto" w:fill="FFFFFF"/>
        <w:spacing w:after="150" w:line="240" w:lineRule="auto"/>
        <w:ind w:firstLine="708"/>
        <w:jc w:val="both"/>
        <w:rPr>
          <w:rFonts w:ascii="Times New Roman" w:eastAsia="Times New Roman" w:hAnsi="Times New Roman" w:cs="Times New Roman"/>
          <w:noProof w:val="0"/>
          <w:sz w:val="28"/>
          <w:szCs w:val="28"/>
          <w:lang w:eastAsia="uk-UA"/>
        </w:rPr>
      </w:pPr>
    </w:p>
    <w:p w14:paraId="67D62161" w14:textId="77777777" w:rsidR="00E82C0B" w:rsidRPr="005F2AB5" w:rsidRDefault="00E82C0B" w:rsidP="00E82C0B">
      <w:pPr>
        <w:spacing w:after="0" w:line="240" w:lineRule="auto"/>
        <w:ind w:right="-2"/>
        <w:contextualSpacing/>
        <w:rPr>
          <w:rFonts w:ascii="Times New Roman" w:hAnsi="Times New Roman" w:cs="Times New Roman"/>
          <w:b/>
          <w:sz w:val="28"/>
          <w:szCs w:val="28"/>
        </w:rPr>
      </w:pPr>
      <w:r w:rsidRPr="005F2AB5">
        <w:rPr>
          <w:rFonts w:ascii="Times New Roman" w:hAnsi="Times New Roman" w:cs="Times New Roman"/>
          <w:b/>
          <w:sz w:val="28"/>
          <w:szCs w:val="28"/>
        </w:rPr>
        <w:lastRenderedPageBreak/>
        <w:t xml:space="preserve">Директор департаменту методології </w:t>
      </w:r>
    </w:p>
    <w:p w14:paraId="1CCB8731" w14:textId="77777777" w:rsidR="00E82C0B" w:rsidRPr="005F2AB5" w:rsidRDefault="00E82C0B" w:rsidP="00E82C0B">
      <w:pPr>
        <w:spacing w:after="0" w:line="240" w:lineRule="auto"/>
        <w:ind w:right="-2"/>
        <w:contextualSpacing/>
        <w:rPr>
          <w:rFonts w:ascii="Times New Roman" w:hAnsi="Times New Roman" w:cs="Times New Roman"/>
          <w:b/>
          <w:sz w:val="28"/>
          <w:szCs w:val="28"/>
        </w:rPr>
      </w:pPr>
      <w:r w:rsidRPr="005F2AB5">
        <w:rPr>
          <w:rFonts w:ascii="Times New Roman" w:hAnsi="Times New Roman" w:cs="Times New Roman"/>
          <w:b/>
          <w:sz w:val="28"/>
          <w:szCs w:val="28"/>
        </w:rPr>
        <w:t xml:space="preserve">корпоративного управління, корпоративних </w:t>
      </w:r>
    </w:p>
    <w:p w14:paraId="470E2D6E" w14:textId="77777777" w:rsidR="00E82C0B" w:rsidRPr="005F2AB5" w:rsidRDefault="00E82C0B" w:rsidP="00E82C0B">
      <w:pPr>
        <w:spacing w:after="0" w:line="240" w:lineRule="auto"/>
        <w:ind w:right="-2"/>
        <w:contextualSpacing/>
        <w:rPr>
          <w:rFonts w:ascii="Times New Roman" w:hAnsi="Times New Roman" w:cs="Times New Roman"/>
          <w:b/>
          <w:sz w:val="28"/>
          <w:szCs w:val="28"/>
        </w:rPr>
      </w:pPr>
      <w:r w:rsidRPr="005F2AB5">
        <w:rPr>
          <w:rFonts w:ascii="Times New Roman" w:hAnsi="Times New Roman" w:cs="Times New Roman"/>
          <w:b/>
          <w:sz w:val="28"/>
          <w:szCs w:val="28"/>
        </w:rPr>
        <w:t xml:space="preserve">фінансів, фінансових інструментів на ринках </w:t>
      </w:r>
    </w:p>
    <w:p w14:paraId="05F1AB82" w14:textId="77777777" w:rsidR="00E82C0B" w:rsidRPr="005F2AB5" w:rsidRDefault="00E82C0B" w:rsidP="00E82C0B">
      <w:pPr>
        <w:spacing w:after="0" w:line="240" w:lineRule="auto"/>
        <w:ind w:right="-2"/>
        <w:contextualSpacing/>
        <w:rPr>
          <w:rFonts w:ascii="Times New Roman" w:hAnsi="Times New Roman" w:cs="Times New Roman"/>
          <w:b/>
          <w:sz w:val="28"/>
          <w:szCs w:val="28"/>
        </w:rPr>
      </w:pPr>
      <w:r w:rsidRPr="005F2AB5">
        <w:rPr>
          <w:rFonts w:ascii="Times New Roman" w:hAnsi="Times New Roman" w:cs="Times New Roman"/>
          <w:b/>
          <w:sz w:val="28"/>
          <w:szCs w:val="28"/>
        </w:rPr>
        <w:t>капіталу та організованих товарних ринків</w:t>
      </w:r>
      <w:r w:rsidRPr="005F2AB5">
        <w:rPr>
          <w:rFonts w:ascii="Times New Roman" w:hAnsi="Times New Roman" w:cs="Times New Roman"/>
          <w:b/>
          <w:sz w:val="28"/>
          <w:szCs w:val="28"/>
        </w:rPr>
        <w:tab/>
      </w:r>
      <w:r w:rsidRPr="005F2AB5">
        <w:rPr>
          <w:rFonts w:ascii="Times New Roman" w:hAnsi="Times New Roman" w:cs="Times New Roman"/>
          <w:b/>
          <w:sz w:val="28"/>
          <w:szCs w:val="28"/>
        </w:rPr>
        <w:tab/>
        <w:t xml:space="preserve"> Дмитро ПЕРЕСУНЬКО</w:t>
      </w:r>
      <w:bookmarkStart w:id="347" w:name="n947"/>
      <w:bookmarkStart w:id="348" w:name="n958"/>
      <w:bookmarkEnd w:id="347"/>
      <w:bookmarkEnd w:id="348"/>
    </w:p>
    <w:p w14:paraId="234D45D6" w14:textId="77777777" w:rsidR="00E82C0B" w:rsidRPr="005F2AB5" w:rsidRDefault="00E82C0B" w:rsidP="00E82C0B">
      <w:pPr>
        <w:spacing w:after="0" w:line="240" w:lineRule="auto"/>
        <w:ind w:right="-2"/>
        <w:contextualSpacing/>
        <w:rPr>
          <w:rFonts w:ascii="Times New Roman" w:hAnsi="Times New Roman" w:cs="Times New Roman"/>
          <w:b/>
          <w:sz w:val="28"/>
          <w:szCs w:val="28"/>
        </w:rPr>
      </w:pPr>
    </w:p>
    <w:p w14:paraId="667CF1A4" w14:textId="77777777" w:rsidR="00E82C0B" w:rsidRPr="005F2AB5" w:rsidRDefault="00E82C0B" w:rsidP="00E82C0B">
      <w:pPr>
        <w:spacing w:after="0" w:line="240" w:lineRule="auto"/>
        <w:ind w:right="-2"/>
        <w:contextualSpacing/>
        <w:rPr>
          <w:rFonts w:ascii="Times New Roman" w:hAnsi="Times New Roman" w:cs="Times New Roman"/>
          <w:b/>
          <w:sz w:val="28"/>
          <w:szCs w:val="28"/>
        </w:rPr>
        <w:sectPr w:rsidR="00E82C0B" w:rsidRPr="005F2AB5" w:rsidSect="009018CB">
          <w:pgSz w:w="11906" w:h="16838" w:code="9"/>
          <w:pgMar w:top="992" w:right="567" w:bottom="1418" w:left="1701" w:header="709" w:footer="1134" w:gutter="0"/>
          <w:pgNumType w:start="1"/>
          <w:cols w:space="708"/>
          <w:titlePg/>
          <w:docGrid w:linePitch="360"/>
        </w:sectPr>
      </w:pPr>
    </w:p>
    <w:tbl>
      <w:tblPr>
        <w:tblW w:w="5000" w:type="pct"/>
        <w:tblLook w:val="0000" w:firstRow="0" w:lastRow="0" w:firstColumn="0" w:lastColumn="0" w:noHBand="0" w:noVBand="0"/>
      </w:tblPr>
      <w:tblGrid>
        <w:gridCol w:w="9638"/>
      </w:tblGrid>
      <w:tr w:rsidR="00AC16FF" w:rsidRPr="005F2AB5" w14:paraId="2363A379" w14:textId="77777777" w:rsidTr="002F39C3">
        <w:tc>
          <w:tcPr>
            <w:tcW w:w="0" w:type="auto"/>
          </w:tcPr>
          <w:tbl>
            <w:tblPr>
              <w:tblpPr w:leftFromText="45" w:rightFromText="45" w:vertAnchor="text" w:tblpXSpec="right" w:tblpYSpec="center"/>
              <w:tblW w:w="2250" w:type="pct"/>
              <w:tblLook w:val="0000" w:firstRow="0" w:lastRow="0" w:firstColumn="0" w:lastColumn="0" w:noHBand="0" w:noVBand="0"/>
            </w:tblPr>
            <w:tblGrid>
              <w:gridCol w:w="4240"/>
            </w:tblGrid>
            <w:tr w:rsidR="005F2AB5" w:rsidRPr="005F2AB5" w14:paraId="0C737AD4" w14:textId="77777777" w:rsidTr="002F39C3">
              <w:tc>
                <w:tcPr>
                  <w:tcW w:w="5000" w:type="pct"/>
                </w:tcPr>
                <w:p w14:paraId="624F04AE" w14:textId="25222E5A" w:rsidR="00AC16FF" w:rsidRPr="005F2AB5" w:rsidRDefault="00AC16FF" w:rsidP="00975FD7">
                  <w:pPr>
                    <w:spacing w:before="100" w:beforeAutospacing="1" w:after="100" w:afterAutospacing="1"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lastRenderedPageBreak/>
                    <w:t>Додаток 1</w:t>
                  </w:r>
                  <w:r w:rsidRPr="005F2AB5">
                    <w:rPr>
                      <w:rFonts w:ascii="Times New Roman" w:eastAsia="Times New Roman" w:hAnsi="Times New Roman" w:cs="Times New Roman"/>
                      <w:noProof w:val="0"/>
                      <w:sz w:val="24"/>
                      <w:szCs w:val="24"/>
                      <w:lang w:eastAsia="ru-RU"/>
                    </w:rPr>
                    <w:br/>
                    <w:t>до Положення про порядок здійснення емісії сертифікатів фонду операцій з нерухомістю та їх обігу</w:t>
                  </w:r>
                  <w:r w:rsidRPr="005F2AB5">
                    <w:rPr>
                      <w:rFonts w:ascii="Times New Roman" w:eastAsia="Times New Roman" w:hAnsi="Times New Roman" w:cs="Times New Roman"/>
                      <w:noProof w:val="0"/>
                      <w:sz w:val="24"/>
                      <w:szCs w:val="24"/>
                      <w:lang w:eastAsia="ru-RU"/>
                    </w:rPr>
                    <w:br/>
                    <w:t xml:space="preserve">(пункт </w:t>
                  </w:r>
                  <w:r w:rsidR="0028521E" w:rsidRPr="005F2AB5">
                    <w:rPr>
                      <w:rFonts w:ascii="Times New Roman" w:eastAsia="Times New Roman" w:hAnsi="Times New Roman" w:cs="Times New Roman"/>
                      <w:noProof w:val="0"/>
                      <w:sz w:val="24"/>
                      <w:szCs w:val="24"/>
                      <w:lang w:eastAsia="ru-RU"/>
                    </w:rPr>
                    <w:t>44</w:t>
                  </w:r>
                  <w:r w:rsidRPr="005F2AB5">
                    <w:rPr>
                      <w:rFonts w:ascii="Times New Roman" w:eastAsia="Times New Roman" w:hAnsi="Times New Roman" w:cs="Times New Roman"/>
                      <w:noProof w:val="0"/>
                      <w:sz w:val="24"/>
                      <w:szCs w:val="24"/>
                      <w:lang w:eastAsia="ru-RU"/>
                    </w:rPr>
                    <w:t>)</w:t>
                  </w:r>
                </w:p>
              </w:tc>
            </w:tr>
          </w:tbl>
          <w:p w14:paraId="453BD4E8"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p>
        </w:tc>
      </w:tr>
    </w:tbl>
    <w:p w14:paraId="40830E9B" w14:textId="77777777" w:rsidR="00AC16FF" w:rsidRPr="005F2AB5" w:rsidRDefault="00AC16FF"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p>
    <w:p w14:paraId="7ED42C3E" w14:textId="77777777" w:rsidR="00AC16FF" w:rsidRPr="005F2AB5" w:rsidRDefault="00AC16FF" w:rsidP="00AC16FF">
      <w:pPr>
        <w:spacing w:before="100" w:beforeAutospacing="1" w:after="100" w:afterAutospacing="1" w:line="240" w:lineRule="auto"/>
        <w:jc w:val="center"/>
        <w:rPr>
          <w:rFonts w:ascii="Times New Roman" w:eastAsia="Times New Roman" w:hAnsi="Times New Roman" w:cs="Times New Roman"/>
          <w:noProof w:val="0"/>
          <w:sz w:val="24"/>
          <w:szCs w:val="24"/>
          <w:lang w:eastAsia="ru-RU"/>
        </w:rPr>
      </w:pPr>
      <w:bookmarkStart w:id="349" w:name="466"/>
      <w:bookmarkEnd w:id="349"/>
      <w:r w:rsidRPr="005F2AB5">
        <w:rPr>
          <w:rFonts w:ascii="Times New Roman" w:eastAsia="Times New Roman" w:hAnsi="Times New Roman" w:cs="Times New Roman"/>
          <w:noProof w:val="0"/>
          <w:sz w:val="24"/>
          <w:szCs w:val="24"/>
          <w:lang w:eastAsia="ru-RU"/>
        </w:rPr>
        <w:t>НАЦІОНАЛЬНА КОМІСІЯ З ЦІННИХ ПАПЕРІВ ТА ФОНДОВОГО РИНКУ</w:t>
      </w:r>
    </w:p>
    <w:p w14:paraId="2CB241DB" w14:textId="1B138C01" w:rsidR="00AC16FF" w:rsidRPr="005F2AB5" w:rsidRDefault="00AC16FF" w:rsidP="00AC16FF">
      <w:pPr>
        <w:spacing w:before="100" w:beforeAutospacing="1" w:after="100" w:afterAutospacing="1" w:line="240" w:lineRule="auto"/>
        <w:jc w:val="center"/>
        <w:outlineLvl w:val="2"/>
        <w:rPr>
          <w:rFonts w:ascii="Times New Roman" w:eastAsia="Times New Roman" w:hAnsi="Times New Roman" w:cs="Times New Roman"/>
          <w:b/>
          <w:bCs/>
          <w:noProof w:val="0"/>
          <w:sz w:val="27"/>
          <w:szCs w:val="27"/>
          <w:lang w:eastAsia="ru-RU"/>
        </w:rPr>
      </w:pPr>
      <w:bookmarkStart w:id="350" w:name="467"/>
      <w:bookmarkEnd w:id="350"/>
      <w:r w:rsidRPr="005F2AB5">
        <w:rPr>
          <w:rFonts w:ascii="Times New Roman" w:eastAsia="Times New Roman" w:hAnsi="Times New Roman" w:cs="Times New Roman"/>
          <w:b/>
          <w:bCs/>
          <w:noProof w:val="0"/>
          <w:sz w:val="27"/>
          <w:szCs w:val="27"/>
          <w:lang w:eastAsia="ru-RU"/>
        </w:rPr>
        <w:t>ТИМЧАСОВЕ СВІДОЦТВО</w:t>
      </w:r>
      <w:r w:rsidRPr="005F2AB5">
        <w:rPr>
          <w:rFonts w:ascii="Times New Roman" w:eastAsia="Times New Roman" w:hAnsi="Times New Roman" w:cs="Times New Roman"/>
          <w:b/>
          <w:bCs/>
          <w:noProof w:val="0"/>
          <w:sz w:val="27"/>
          <w:szCs w:val="27"/>
          <w:lang w:eastAsia="ru-RU"/>
        </w:rPr>
        <w:br/>
        <w:t>про реєстрацію випуску сертифікатів ФОН</w:t>
      </w:r>
    </w:p>
    <w:tbl>
      <w:tblPr>
        <w:tblW w:w="10500" w:type="dxa"/>
        <w:tblLook w:val="0000" w:firstRow="0" w:lastRow="0" w:firstColumn="0" w:lastColumn="0" w:noHBand="0" w:noVBand="0"/>
      </w:tblPr>
      <w:tblGrid>
        <w:gridCol w:w="10500"/>
      </w:tblGrid>
      <w:tr w:rsidR="005F2AB5" w:rsidRPr="005F2AB5" w14:paraId="72F043C2" w14:textId="77777777" w:rsidTr="002F39C3">
        <w:tc>
          <w:tcPr>
            <w:tcW w:w="5000" w:type="pct"/>
          </w:tcPr>
          <w:p w14:paraId="4D9547CC" w14:textId="77777777" w:rsidR="00AC16FF" w:rsidRPr="005F2AB5" w:rsidRDefault="00AC16FF"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bookmarkStart w:id="351" w:name="468"/>
            <w:bookmarkEnd w:id="351"/>
            <w:r w:rsidRPr="005F2AB5">
              <w:rPr>
                <w:rFonts w:ascii="Times New Roman" w:eastAsia="Times New Roman" w:hAnsi="Times New Roman" w:cs="Times New Roman"/>
                <w:noProof w:val="0"/>
                <w:sz w:val="24"/>
                <w:szCs w:val="24"/>
                <w:lang w:eastAsia="ru-RU"/>
              </w:rPr>
              <w:t>Національна комісія з цінних паперів та фондового ринку засвідчує, що випуск сертифікатів ФОН, який здійснюється</w:t>
            </w:r>
            <w:r w:rsidRPr="005F2AB5">
              <w:rPr>
                <w:rFonts w:ascii="Times New Roman" w:eastAsia="Times New Roman" w:hAnsi="Times New Roman" w:cs="Times New Roman"/>
                <w:noProof w:val="0"/>
                <w:sz w:val="24"/>
                <w:szCs w:val="24"/>
                <w:lang w:eastAsia="ru-RU"/>
              </w:rPr>
              <w:br/>
              <w:t>_____________________________________________________________________________________,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                                                                     (найменування емітента, ідентифікаційний код</w:t>
            </w:r>
            <w:r w:rsidRPr="005F2AB5">
              <w:rPr>
                <w:rFonts w:ascii="Times New Roman" w:eastAsia="Times New Roman" w:hAnsi="Times New Roman" w:cs="Times New Roman"/>
                <w:bCs/>
                <w:noProof w:val="0"/>
                <w:sz w:val="20"/>
                <w:szCs w:val="20"/>
                <w:lang w:eastAsia="ru-RU"/>
              </w:rPr>
              <w:t xml:space="preserve"> юридичної особи</w:t>
            </w:r>
            <w:r w:rsidRPr="005F2AB5">
              <w:rPr>
                <w:rFonts w:ascii="Times New Roman" w:eastAsia="Times New Roman" w:hAnsi="Times New Roman" w:cs="Times New Roman"/>
                <w:noProof w:val="0"/>
                <w:sz w:val="20"/>
                <w:szCs w:val="20"/>
                <w:lang w:eastAsia="ru-RU"/>
              </w:rPr>
              <w:t>)</w:t>
            </w:r>
            <w:r w:rsidRPr="005F2AB5">
              <w:rPr>
                <w:rFonts w:ascii="Times New Roman" w:eastAsia="Times New Roman" w:hAnsi="Times New Roman" w:cs="Times New Roman"/>
                <w:noProof w:val="0"/>
                <w:sz w:val="20"/>
                <w:szCs w:val="20"/>
                <w:lang w:eastAsia="ru-RU"/>
              </w:rPr>
              <w:br/>
            </w:r>
            <w:r w:rsidRPr="005F2AB5">
              <w:rPr>
                <w:rFonts w:ascii="Times New Roman" w:eastAsia="Times New Roman" w:hAnsi="Times New Roman" w:cs="Times New Roman"/>
                <w:noProof w:val="0"/>
                <w:sz w:val="24"/>
                <w:szCs w:val="24"/>
                <w:lang w:eastAsia="ru-RU"/>
              </w:rPr>
              <w:t>_____________________________________________________________________________________,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                                                                     (найменування фонду операцій з нерухомістю)</w:t>
            </w:r>
          </w:p>
        </w:tc>
      </w:tr>
    </w:tbl>
    <w:p w14:paraId="066463D7"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br w:type="textWrapping" w:clear="all"/>
      </w:r>
    </w:p>
    <w:tbl>
      <w:tblPr>
        <w:tblW w:w="10500" w:type="dxa"/>
        <w:tblLook w:val="0000" w:firstRow="0" w:lastRow="0" w:firstColumn="0" w:lastColumn="0" w:noHBand="0" w:noVBand="0"/>
      </w:tblPr>
      <w:tblGrid>
        <w:gridCol w:w="3465"/>
        <w:gridCol w:w="5670"/>
        <w:gridCol w:w="1365"/>
      </w:tblGrid>
      <w:tr w:rsidR="005F2AB5" w:rsidRPr="005F2AB5" w14:paraId="19DE492D" w14:textId="77777777" w:rsidTr="002F39C3">
        <w:tc>
          <w:tcPr>
            <w:tcW w:w="1650" w:type="pct"/>
          </w:tcPr>
          <w:p w14:paraId="5456D40B" w14:textId="77777777" w:rsidR="00AC16FF" w:rsidRPr="005F2AB5" w:rsidRDefault="00AC16FF"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bookmarkStart w:id="352" w:name="469"/>
            <w:bookmarkEnd w:id="352"/>
            <w:r w:rsidRPr="005F2AB5">
              <w:rPr>
                <w:rFonts w:ascii="Times New Roman" w:eastAsia="Times New Roman" w:hAnsi="Times New Roman" w:cs="Times New Roman"/>
                <w:noProof w:val="0"/>
                <w:sz w:val="24"/>
                <w:szCs w:val="24"/>
                <w:lang w:eastAsia="ru-RU"/>
              </w:rPr>
              <w:t>на загальну суму</w:t>
            </w:r>
          </w:p>
        </w:tc>
        <w:tc>
          <w:tcPr>
            <w:tcW w:w="2700" w:type="pct"/>
          </w:tcPr>
          <w:p w14:paraId="221198E4" w14:textId="77777777" w:rsidR="00AC16FF" w:rsidRPr="005F2AB5" w:rsidRDefault="00AC16FF" w:rsidP="00AC16FF">
            <w:pPr>
              <w:spacing w:before="100" w:beforeAutospacing="1" w:after="100" w:afterAutospacing="1" w:line="240" w:lineRule="auto"/>
              <w:jc w:val="center"/>
              <w:rPr>
                <w:rFonts w:ascii="Times New Roman" w:eastAsia="Times New Roman" w:hAnsi="Times New Roman" w:cs="Times New Roman"/>
                <w:noProof w:val="0"/>
                <w:sz w:val="24"/>
                <w:szCs w:val="24"/>
                <w:lang w:eastAsia="ru-RU"/>
              </w:rPr>
            </w:pPr>
            <w:bookmarkStart w:id="353" w:name="470"/>
            <w:bookmarkEnd w:id="353"/>
            <w:r w:rsidRPr="005F2AB5">
              <w:rPr>
                <w:rFonts w:ascii="Times New Roman" w:eastAsia="Times New Roman" w:hAnsi="Times New Roman" w:cs="Times New Roman"/>
                <w:noProof w:val="0"/>
                <w:sz w:val="24"/>
                <w:szCs w:val="24"/>
                <w:lang w:eastAsia="ru-RU"/>
              </w:rPr>
              <w:t>___________________________________________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(сума словами)</w:t>
            </w:r>
          </w:p>
        </w:tc>
        <w:tc>
          <w:tcPr>
            <w:tcW w:w="650" w:type="pct"/>
          </w:tcPr>
          <w:p w14:paraId="18233614" w14:textId="77777777" w:rsidR="00AC16FF" w:rsidRPr="005F2AB5" w:rsidRDefault="00AC16FF"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bookmarkStart w:id="354" w:name="471"/>
            <w:bookmarkEnd w:id="354"/>
            <w:r w:rsidRPr="005F2AB5">
              <w:rPr>
                <w:rFonts w:ascii="Times New Roman" w:eastAsia="Times New Roman" w:hAnsi="Times New Roman" w:cs="Times New Roman"/>
                <w:noProof w:val="0"/>
                <w:sz w:val="24"/>
                <w:szCs w:val="24"/>
                <w:lang w:eastAsia="ru-RU"/>
              </w:rPr>
              <w:t>гривень</w:t>
            </w:r>
          </w:p>
        </w:tc>
      </w:tr>
      <w:tr w:rsidR="005F2AB5" w:rsidRPr="005F2AB5" w14:paraId="5A9BB38C" w14:textId="77777777" w:rsidTr="002F39C3">
        <w:tc>
          <w:tcPr>
            <w:tcW w:w="1650" w:type="pct"/>
          </w:tcPr>
          <w:p w14:paraId="7FAA07C1" w14:textId="77777777" w:rsidR="00AC16FF" w:rsidRPr="005F2AB5" w:rsidRDefault="00AC16FF"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bookmarkStart w:id="355" w:name="472"/>
            <w:bookmarkEnd w:id="355"/>
            <w:r w:rsidRPr="005F2AB5">
              <w:rPr>
                <w:rFonts w:ascii="Times New Roman" w:eastAsia="Times New Roman" w:hAnsi="Times New Roman" w:cs="Times New Roman"/>
                <w:noProof w:val="0"/>
                <w:sz w:val="24"/>
                <w:szCs w:val="24"/>
                <w:lang w:eastAsia="ru-RU"/>
              </w:rPr>
              <w:t>номінальною вартістю</w:t>
            </w:r>
          </w:p>
        </w:tc>
        <w:tc>
          <w:tcPr>
            <w:tcW w:w="2700" w:type="pct"/>
          </w:tcPr>
          <w:p w14:paraId="38F87119" w14:textId="77777777" w:rsidR="00AC16FF" w:rsidRPr="005F2AB5" w:rsidRDefault="00AC16FF" w:rsidP="00AC16FF">
            <w:pPr>
              <w:spacing w:before="100" w:beforeAutospacing="1" w:after="100" w:afterAutospacing="1" w:line="240" w:lineRule="auto"/>
              <w:jc w:val="center"/>
              <w:rPr>
                <w:rFonts w:ascii="Times New Roman" w:eastAsia="Times New Roman" w:hAnsi="Times New Roman" w:cs="Times New Roman"/>
                <w:noProof w:val="0"/>
                <w:sz w:val="24"/>
                <w:szCs w:val="24"/>
                <w:lang w:eastAsia="ru-RU"/>
              </w:rPr>
            </w:pPr>
            <w:bookmarkStart w:id="356" w:name="473"/>
            <w:bookmarkEnd w:id="356"/>
            <w:r w:rsidRPr="005F2AB5">
              <w:rPr>
                <w:rFonts w:ascii="Times New Roman" w:eastAsia="Times New Roman" w:hAnsi="Times New Roman" w:cs="Times New Roman"/>
                <w:noProof w:val="0"/>
                <w:sz w:val="24"/>
                <w:szCs w:val="24"/>
                <w:lang w:eastAsia="ru-RU"/>
              </w:rPr>
              <w:t>___________________________________________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(сума словами)</w:t>
            </w:r>
          </w:p>
        </w:tc>
        <w:tc>
          <w:tcPr>
            <w:tcW w:w="650" w:type="pct"/>
          </w:tcPr>
          <w:p w14:paraId="490F2A78" w14:textId="0142C981" w:rsidR="00AC16FF" w:rsidRPr="005F2AB5" w:rsidRDefault="00485B54"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bookmarkStart w:id="357" w:name="474"/>
            <w:bookmarkEnd w:id="357"/>
            <w:r w:rsidRPr="005F2AB5">
              <w:rPr>
                <w:rFonts w:ascii="Times New Roman" w:eastAsia="Times New Roman" w:hAnsi="Times New Roman" w:cs="Times New Roman"/>
                <w:noProof w:val="0"/>
                <w:sz w:val="24"/>
                <w:szCs w:val="24"/>
                <w:lang w:eastAsia="ru-RU"/>
              </w:rPr>
              <w:t>г</w:t>
            </w:r>
            <w:r w:rsidR="00AC16FF" w:rsidRPr="005F2AB5">
              <w:rPr>
                <w:rFonts w:ascii="Times New Roman" w:eastAsia="Times New Roman" w:hAnsi="Times New Roman" w:cs="Times New Roman"/>
                <w:noProof w:val="0"/>
                <w:sz w:val="24"/>
                <w:szCs w:val="24"/>
                <w:lang w:eastAsia="ru-RU"/>
              </w:rPr>
              <w:t>ривень</w:t>
            </w:r>
          </w:p>
          <w:p w14:paraId="2E179AD5" w14:textId="3754BE24" w:rsidR="00485B54" w:rsidRPr="005F2AB5" w:rsidRDefault="00485B54"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p>
        </w:tc>
      </w:tr>
      <w:tr w:rsidR="005F2AB5" w:rsidRPr="005F2AB5" w14:paraId="3E633256" w14:textId="77777777" w:rsidTr="002F39C3">
        <w:tc>
          <w:tcPr>
            <w:tcW w:w="5000" w:type="pct"/>
            <w:gridSpan w:val="3"/>
          </w:tcPr>
          <w:p w14:paraId="272E03EB" w14:textId="735228B1" w:rsidR="00485B54" w:rsidRPr="005F2AB5" w:rsidRDefault="00485B54"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bookmarkStart w:id="358" w:name="475"/>
            <w:bookmarkEnd w:id="358"/>
            <w:r w:rsidRPr="005C4530">
              <w:rPr>
                <w:rFonts w:ascii="Times New Roman" w:eastAsia="Times New Roman" w:hAnsi="Times New Roman" w:cs="Times New Roman"/>
                <w:noProof w:val="0"/>
                <w:sz w:val="24"/>
                <w:szCs w:val="24"/>
                <w:lang w:eastAsia="ru-RU"/>
              </w:rPr>
              <w:t>загальна кількість                               ___________________________________________      штук</w:t>
            </w:r>
            <w:r w:rsidRPr="005C4530">
              <w:rPr>
                <w:rFonts w:ascii="Times New Roman" w:eastAsia="Times New Roman" w:hAnsi="Times New Roman" w:cs="Times New Roman"/>
                <w:noProof w:val="0"/>
                <w:sz w:val="24"/>
                <w:szCs w:val="24"/>
                <w:lang w:eastAsia="ru-RU"/>
              </w:rPr>
              <w:br/>
            </w:r>
            <w:r w:rsidRPr="005C4530">
              <w:rPr>
                <w:rFonts w:ascii="Times New Roman" w:eastAsia="Times New Roman" w:hAnsi="Times New Roman" w:cs="Times New Roman"/>
                <w:noProof w:val="0"/>
                <w:sz w:val="20"/>
                <w:szCs w:val="20"/>
                <w:lang w:eastAsia="ru-RU"/>
              </w:rPr>
              <w:t xml:space="preserve">                                                                                                                (сума словами)</w:t>
            </w:r>
            <w:r w:rsidRPr="005F2AB5">
              <w:rPr>
                <w:rFonts w:ascii="Times New Roman" w:eastAsia="Times New Roman" w:hAnsi="Times New Roman" w:cs="Times New Roman"/>
                <w:noProof w:val="0"/>
                <w:sz w:val="24"/>
                <w:szCs w:val="24"/>
                <w:lang w:eastAsia="ru-RU"/>
              </w:rPr>
              <w:t xml:space="preserve">                   </w:t>
            </w:r>
          </w:p>
          <w:p w14:paraId="2243D75B" w14:textId="4008A851" w:rsidR="00AC16FF" w:rsidRPr="005F2AB5" w:rsidRDefault="00AC16FF"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proofErr w:type="spellStart"/>
            <w:r w:rsidRPr="005F2AB5">
              <w:rPr>
                <w:rFonts w:ascii="Times New Roman" w:eastAsia="Times New Roman" w:hAnsi="Times New Roman" w:cs="Times New Roman"/>
                <w:noProof w:val="0"/>
                <w:sz w:val="24"/>
                <w:szCs w:val="24"/>
                <w:lang w:eastAsia="ru-RU"/>
              </w:rPr>
              <w:t>внесено</w:t>
            </w:r>
            <w:proofErr w:type="spellEnd"/>
            <w:r w:rsidRPr="005F2AB5">
              <w:rPr>
                <w:rFonts w:ascii="Times New Roman" w:eastAsia="Times New Roman" w:hAnsi="Times New Roman" w:cs="Times New Roman"/>
                <w:noProof w:val="0"/>
                <w:sz w:val="24"/>
                <w:szCs w:val="24"/>
                <w:lang w:eastAsia="ru-RU"/>
              </w:rPr>
              <w:t xml:space="preserve"> до Державного реєстру випусків цінних паперів.</w:t>
            </w:r>
          </w:p>
          <w:p w14:paraId="1FA97B34" w14:textId="77777777" w:rsidR="00AC16FF" w:rsidRPr="005F2AB5" w:rsidRDefault="00AC16FF"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bookmarkStart w:id="359" w:name="476"/>
            <w:bookmarkEnd w:id="359"/>
            <w:r w:rsidRPr="005F2AB5">
              <w:rPr>
                <w:rFonts w:ascii="Times New Roman" w:eastAsia="Times New Roman" w:hAnsi="Times New Roman" w:cs="Times New Roman"/>
                <w:noProof w:val="0"/>
                <w:sz w:val="24"/>
                <w:szCs w:val="24"/>
                <w:lang w:eastAsia="ru-RU"/>
              </w:rPr>
              <w:t>Реєстраційний номер _____ /___/___Т.</w:t>
            </w:r>
          </w:p>
          <w:p w14:paraId="43E835C2" w14:textId="5FD2B02F" w:rsidR="006B4936" w:rsidRPr="005F2AB5" w:rsidRDefault="00AC16FF"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bookmarkStart w:id="360" w:name="477"/>
            <w:bookmarkEnd w:id="360"/>
            <w:r w:rsidRPr="005F2AB5">
              <w:rPr>
                <w:rFonts w:ascii="Times New Roman" w:eastAsia="Times New Roman" w:hAnsi="Times New Roman" w:cs="Times New Roman"/>
                <w:noProof w:val="0"/>
                <w:sz w:val="24"/>
                <w:szCs w:val="24"/>
                <w:lang w:eastAsia="ru-RU"/>
              </w:rPr>
              <w:t>Дата реєстрації ___ ____________ 20__ року.</w:t>
            </w:r>
          </w:p>
        </w:tc>
      </w:tr>
    </w:tbl>
    <w:p w14:paraId="7E8EE56E"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br w:type="textWrapping" w:clear="all"/>
      </w:r>
    </w:p>
    <w:p w14:paraId="4B04A525" w14:textId="77777777" w:rsidR="00AC16FF" w:rsidRPr="005F2AB5" w:rsidRDefault="00AC16FF" w:rsidP="00AC16FF">
      <w:pPr>
        <w:spacing w:after="0" w:line="240" w:lineRule="auto"/>
        <w:ind w:right="-1"/>
        <w:rPr>
          <w:rFonts w:ascii="Times New Roman" w:eastAsia="Times New Roman" w:hAnsi="Times New Roman" w:cs="Times New Roman"/>
          <w:noProof w:val="0"/>
          <w:sz w:val="24"/>
          <w:szCs w:val="24"/>
          <w:lang w:eastAsia="uk-UA"/>
        </w:rPr>
      </w:pPr>
      <w:bookmarkStart w:id="361" w:name="478"/>
      <w:bookmarkEnd w:id="361"/>
    </w:p>
    <w:p w14:paraId="0C4063C5" w14:textId="77777777" w:rsidR="00AC16FF" w:rsidRPr="005F2AB5" w:rsidRDefault="00AC16FF" w:rsidP="00AC16FF">
      <w:pPr>
        <w:spacing w:after="0" w:line="240" w:lineRule="auto"/>
        <w:ind w:right="-1"/>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Місце для накладання кваліфікованого електронного підпису уповноваженої особи НКЦПФР</w:t>
      </w:r>
    </w:p>
    <w:p w14:paraId="1D40428D"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p>
    <w:p w14:paraId="4545E7B9"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p>
    <w:p w14:paraId="25D78F82"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p>
    <w:p w14:paraId="59A925E6" w14:textId="77777777" w:rsidR="00AC16FF" w:rsidRPr="005F2AB5" w:rsidRDefault="00AC16FF" w:rsidP="00AC16FF">
      <w:pPr>
        <w:spacing w:after="0" w:line="240" w:lineRule="auto"/>
        <w:jc w:val="center"/>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t>______________________________________________</w:t>
      </w:r>
    </w:p>
    <w:p w14:paraId="491FC0D2" w14:textId="77777777" w:rsidR="00AC16FF" w:rsidRPr="005F2AB5" w:rsidRDefault="00AC16FF" w:rsidP="00AC16FF">
      <w:pPr>
        <w:spacing w:after="0" w:line="240" w:lineRule="auto"/>
        <w:jc w:val="center"/>
        <w:rPr>
          <w:rFonts w:ascii="Times New Roman" w:eastAsia="Times New Roman" w:hAnsi="Times New Roman" w:cs="Times New Roman"/>
          <w:noProof w:val="0"/>
          <w:sz w:val="24"/>
          <w:szCs w:val="24"/>
          <w:lang w:eastAsia="ru-RU"/>
        </w:rPr>
      </w:pPr>
    </w:p>
    <w:p w14:paraId="62351114" w14:textId="77777777" w:rsidR="00AC16FF" w:rsidRPr="005F2AB5" w:rsidRDefault="00AC16FF" w:rsidP="00AC16FF">
      <w:pPr>
        <w:spacing w:after="0" w:line="240" w:lineRule="auto"/>
        <w:jc w:val="center"/>
        <w:rPr>
          <w:rFonts w:ascii="Times New Roman" w:eastAsia="Times New Roman" w:hAnsi="Times New Roman" w:cs="Times New Roman"/>
          <w:noProof w:val="0"/>
          <w:sz w:val="24"/>
          <w:szCs w:val="24"/>
          <w:lang w:eastAsia="ru-RU"/>
        </w:rPr>
        <w:sectPr w:rsidR="00AC16FF" w:rsidRPr="005F2AB5" w:rsidSect="002926CC">
          <w:pgSz w:w="11906" w:h="16838"/>
          <w:pgMar w:top="851" w:right="1134" w:bottom="1701" w:left="1134" w:header="709" w:footer="709" w:gutter="0"/>
          <w:pgNumType w:start="1"/>
          <w:cols w:space="708"/>
          <w:docGrid w:linePitch="360"/>
        </w:sectPr>
      </w:pPr>
    </w:p>
    <w:tbl>
      <w:tblPr>
        <w:tblW w:w="5000" w:type="pct"/>
        <w:tblLook w:val="0000" w:firstRow="0" w:lastRow="0" w:firstColumn="0" w:lastColumn="0" w:noHBand="0" w:noVBand="0"/>
      </w:tblPr>
      <w:tblGrid>
        <w:gridCol w:w="9638"/>
      </w:tblGrid>
      <w:tr w:rsidR="005F2AB5" w:rsidRPr="005F2AB5" w14:paraId="37C79B79" w14:textId="77777777" w:rsidTr="002F39C3">
        <w:tc>
          <w:tcPr>
            <w:tcW w:w="0" w:type="auto"/>
          </w:tcPr>
          <w:tbl>
            <w:tblPr>
              <w:tblpPr w:leftFromText="45" w:rightFromText="45" w:vertAnchor="text" w:tblpXSpec="right" w:tblpYSpec="center"/>
              <w:tblW w:w="2250" w:type="pct"/>
              <w:tblLook w:val="0000" w:firstRow="0" w:lastRow="0" w:firstColumn="0" w:lastColumn="0" w:noHBand="0" w:noVBand="0"/>
            </w:tblPr>
            <w:tblGrid>
              <w:gridCol w:w="4240"/>
            </w:tblGrid>
            <w:tr w:rsidR="005F2AB5" w:rsidRPr="005F2AB5" w14:paraId="43A75B51" w14:textId="77777777" w:rsidTr="002F39C3">
              <w:tc>
                <w:tcPr>
                  <w:tcW w:w="5000" w:type="pct"/>
                </w:tcPr>
                <w:p w14:paraId="28DD0F79" w14:textId="496DF19C" w:rsidR="00AC16FF" w:rsidRPr="005F2AB5" w:rsidRDefault="00AC16FF" w:rsidP="00975FD7">
                  <w:pPr>
                    <w:spacing w:before="100" w:beforeAutospacing="1" w:after="100" w:afterAutospacing="1"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lastRenderedPageBreak/>
                    <w:t>Додаток 2</w:t>
                  </w:r>
                  <w:r w:rsidRPr="005F2AB5">
                    <w:rPr>
                      <w:rFonts w:ascii="Times New Roman" w:eastAsia="Times New Roman" w:hAnsi="Times New Roman" w:cs="Times New Roman"/>
                      <w:noProof w:val="0"/>
                      <w:sz w:val="24"/>
                      <w:szCs w:val="24"/>
                      <w:lang w:eastAsia="ru-RU"/>
                    </w:rPr>
                    <w:br/>
                    <w:t>до Положення про порядок здійснення емісії сертифікатів фонду операцій з нерухомістю та їх обігу</w:t>
                  </w:r>
                  <w:r w:rsidRPr="005F2AB5">
                    <w:rPr>
                      <w:rFonts w:ascii="Times New Roman" w:eastAsia="Times New Roman" w:hAnsi="Times New Roman" w:cs="Times New Roman"/>
                      <w:noProof w:val="0"/>
                      <w:sz w:val="24"/>
                      <w:szCs w:val="24"/>
                      <w:lang w:eastAsia="ru-RU"/>
                    </w:rPr>
                    <w:br/>
                    <w:t xml:space="preserve">(пункт </w:t>
                  </w:r>
                  <w:r w:rsidR="0028521E" w:rsidRPr="005F2AB5">
                    <w:rPr>
                      <w:rFonts w:ascii="Times New Roman" w:eastAsia="Times New Roman" w:hAnsi="Times New Roman" w:cs="Times New Roman"/>
                      <w:noProof w:val="0"/>
                      <w:sz w:val="24"/>
                      <w:szCs w:val="24"/>
                      <w:lang w:eastAsia="ru-RU"/>
                    </w:rPr>
                    <w:t>45</w:t>
                  </w:r>
                  <w:r w:rsidRPr="005F2AB5">
                    <w:rPr>
                      <w:rFonts w:ascii="Times New Roman" w:eastAsia="Times New Roman" w:hAnsi="Times New Roman" w:cs="Times New Roman"/>
                      <w:noProof w:val="0"/>
                      <w:sz w:val="24"/>
                      <w:szCs w:val="24"/>
                      <w:lang w:eastAsia="ru-RU"/>
                    </w:rPr>
                    <w:t>)</w:t>
                  </w:r>
                </w:p>
              </w:tc>
            </w:tr>
          </w:tbl>
          <w:p w14:paraId="0666FB69"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p>
        </w:tc>
      </w:tr>
    </w:tbl>
    <w:p w14:paraId="7FA450DD" w14:textId="77777777" w:rsidR="00AC16FF" w:rsidRPr="005F2AB5" w:rsidRDefault="00AC16FF" w:rsidP="00AC16FF">
      <w:pPr>
        <w:spacing w:before="100" w:beforeAutospacing="1" w:after="100" w:afterAutospacing="1" w:line="240" w:lineRule="auto"/>
        <w:jc w:val="center"/>
        <w:rPr>
          <w:rFonts w:ascii="Times New Roman" w:eastAsia="Times New Roman" w:hAnsi="Times New Roman" w:cs="Times New Roman"/>
          <w:noProof w:val="0"/>
          <w:sz w:val="24"/>
          <w:szCs w:val="24"/>
          <w:lang w:eastAsia="ru-RU"/>
        </w:rPr>
      </w:pPr>
      <w:bookmarkStart w:id="362" w:name="486"/>
      <w:bookmarkEnd w:id="362"/>
      <w:r w:rsidRPr="005F2AB5">
        <w:rPr>
          <w:rFonts w:ascii="Times New Roman" w:eastAsia="Times New Roman" w:hAnsi="Times New Roman" w:cs="Times New Roman"/>
          <w:noProof w:val="0"/>
          <w:sz w:val="24"/>
          <w:szCs w:val="24"/>
          <w:lang w:eastAsia="ru-RU"/>
        </w:rPr>
        <w:t>НАЦІОНАЛЬНА КОМІСІЯ З ЦІННИХ ПАПЕРІВ ТА ФОНДОВОГО РИНКУ</w:t>
      </w:r>
    </w:p>
    <w:p w14:paraId="5DBF1B4E" w14:textId="77777777" w:rsidR="00AC16FF" w:rsidRPr="005F2AB5" w:rsidRDefault="00AC16FF" w:rsidP="00AC16FF">
      <w:pPr>
        <w:spacing w:before="100" w:beforeAutospacing="1" w:after="100" w:afterAutospacing="1" w:line="240" w:lineRule="auto"/>
        <w:jc w:val="center"/>
        <w:outlineLvl w:val="2"/>
        <w:rPr>
          <w:rFonts w:ascii="Times New Roman" w:eastAsia="Times New Roman" w:hAnsi="Times New Roman" w:cs="Times New Roman"/>
          <w:b/>
          <w:bCs/>
          <w:noProof w:val="0"/>
          <w:sz w:val="27"/>
          <w:szCs w:val="27"/>
          <w:lang w:eastAsia="ru-RU"/>
        </w:rPr>
      </w:pPr>
      <w:bookmarkStart w:id="363" w:name="487"/>
      <w:bookmarkEnd w:id="363"/>
    </w:p>
    <w:p w14:paraId="07876445" w14:textId="40C04989" w:rsidR="00AC16FF" w:rsidRPr="005F2AB5" w:rsidRDefault="00AC16FF" w:rsidP="00AC16FF">
      <w:pPr>
        <w:spacing w:before="100" w:beforeAutospacing="1" w:after="100" w:afterAutospacing="1" w:line="240" w:lineRule="auto"/>
        <w:jc w:val="center"/>
        <w:outlineLvl w:val="2"/>
        <w:rPr>
          <w:rFonts w:ascii="Times New Roman" w:eastAsia="Times New Roman" w:hAnsi="Times New Roman" w:cs="Times New Roman"/>
          <w:b/>
          <w:bCs/>
          <w:noProof w:val="0"/>
          <w:sz w:val="27"/>
          <w:szCs w:val="27"/>
          <w:lang w:eastAsia="ru-RU"/>
        </w:rPr>
      </w:pPr>
      <w:r w:rsidRPr="005F2AB5">
        <w:rPr>
          <w:rFonts w:ascii="Times New Roman" w:eastAsia="Times New Roman" w:hAnsi="Times New Roman" w:cs="Times New Roman"/>
          <w:b/>
          <w:bCs/>
          <w:noProof w:val="0"/>
          <w:sz w:val="27"/>
          <w:szCs w:val="27"/>
          <w:lang w:eastAsia="ru-RU"/>
        </w:rPr>
        <w:t xml:space="preserve">РОЗПОРЯДЖЕННЯ </w:t>
      </w:r>
    </w:p>
    <w:tbl>
      <w:tblPr>
        <w:tblW w:w="10500" w:type="dxa"/>
        <w:tblLook w:val="0000" w:firstRow="0" w:lastRow="0" w:firstColumn="0" w:lastColumn="0" w:noHBand="0" w:noVBand="0"/>
      </w:tblPr>
      <w:tblGrid>
        <w:gridCol w:w="5250"/>
        <w:gridCol w:w="5250"/>
      </w:tblGrid>
      <w:tr w:rsidR="005F2AB5" w:rsidRPr="005F2AB5" w14:paraId="3DB27F90" w14:textId="77777777" w:rsidTr="002F39C3">
        <w:tc>
          <w:tcPr>
            <w:tcW w:w="2500" w:type="pct"/>
          </w:tcPr>
          <w:p w14:paraId="701E51E0" w14:textId="3CC4B9EF" w:rsidR="00AC16FF" w:rsidRPr="005F2AB5" w:rsidRDefault="006017DD" w:rsidP="00DB6F00">
            <w:pPr>
              <w:spacing w:before="100" w:beforeAutospacing="1" w:after="100" w:afterAutospacing="1" w:line="240" w:lineRule="auto"/>
              <w:rPr>
                <w:rFonts w:ascii="Times New Roman" w:eastAsia="Times New Roman" w:hAnsi="Times New Roman" w:cs="Times New Roman"/>
                <w:noProof w:val="0"/>
                <w:sz w:val="24"/>
                <w:szCs w:val="24"/>
                <w:lang w:eastAsia="ru-RU"/>
              </w:rPr>
            </w:pPr>
            <w:bookmarkStart w:id="364" w:name="488"/>
            <w:bookmarkEnd w:id="364"/>
            <w:r w:rsidRPr="005F2AB5">
              <w:rPr>
                <w:rFonts w:ascii="Times New Roman" w:eastAsia="Times New Roman" w:hAnsi="Times New Roman" w:cs="Times New Roman"/>
                <w:noProof w:val="0"/>
                <w:sz w:val="24"/>
                <w:szCs w:val="24"/>
                <w:lang w:eastAsia="ru-RU"/>
              </w:rPr>
              <w:t xml:space="preserve">                                                                       </w:t>
            </w:r>
            <w:r w:rsidR="00AC16FF" w:rsidRPr="005F2AB5">
              <w:rPr>
                <w:rFonts w:ascii="Times New Roman" w:eastAsia="Times New Roman" w:hAnsi="Times New Roman" w:cs="Times New Roman"/>
                <w:noProof w:val="0"/>
                <w:sz w:val="24"/>
                <w:szCs w:val="24"/>
                <w:lang w:eastAsia="ru-RU"/>
              </w:rPr>
              <w:t>Київ</w:t>
            </w:r>
          </w:p>
        </w:tc>
        <w:tc>
          <w:tcPr>
            <w:tcW w:w="2500" w:type="pct"/>
          </w:tcPr>
          <w:p w14:paraId="56380206" w14:textId="7D22A496" w:rsidR="00AC16FF" w:rsidRPr="005F2AB5" w:rsidRDefault="00AC16FF" w:rsidP="006017DD">
            <w:pPr>
              <w:spacing w:before="100" w:beforeAutospacing="1" w:after="100" w:afterAutospacing="1" w:line="240" w:lineRule="auto"/>
              <w:jc w:val="center"/>
              <w:rPr>
                <w:rFonts w:ascii="Times New Roman" w:eastAsia="Times New Roman" w:hAnsi="Times New Roman" w:cs="Times New Roman"/>
                <w:noProof w:val="0"/>
                <w:sz w:val="24"/>
                <w:szCs w:val="24"/>
                <w:lang w:eastAsia="ru-RU"/>
              </w:rPr>
            </w:pPr>
            <w:bookmarkStart w:id="365" w:name="489"/>
            <w:bookmarkEnd w:id="365"/>
            <w:r w:rsidRPr="005F2AB5">
              <w:rPr>
                <w:rFonts w:ascii="Times New Roman" w:eastAsia="Times New Roman" w:hAnsi="Times New Roman" w:cs="Times New Roman"/>
                <w:noProof w:val="0"/>
                <w:sz w:val="24"/>
                <w:szCs w:val="24"/>
                <w:lang w:eastAsia="ru-RU"/>
              </w:rPr>
              <w:t xml:space="preserve">             </w:t>
            </w:r>
          </w:p>
        </w:tc>
      </w:tr>
      <w:tr w:rsidR="005F2AB5" w:rsidRPr="005F2AB5" w14:paraId="2F27EEB6" w14:textId="77777777" w:rsidTr="002F39C3">
        <w:tc>
          <w:tcPr>
            <w:tcW w:w="5000" w:type="pct"/>
            <w:gridSpan w:val="2"/>
          </w:tcPr>
          <w:p w14:paraId="03D499EC" w14:textId="77777777" w:rsidR="00AC16FF" w:rsidRPr="005F2AB5" w:rsidRDefault="00AC16FF"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bookmarkStart w:id="366" w:name="490"/>
            <w:bookmarkEnd w:id="366"/>
          </w:p>
          <w:p w14:paraId="0E21A7B6" w14:textId="3CBDCAFD" w:rsidR="00AC16FF" w:rsidRPr="005F2AB5" w:rsidRDefault="00AC16FF"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t xml:space="preserve">Уповноважена особа </w:t>
            </w:r>
            <w:proofErr w:type="spellStart"/>
            <w:r w:rsidRPr="005F2AB5">
              <w:rPr>
                <w:rFonts w:ascii="Times New Roman" w:eastAsia="Times New Roman" w:hAnsi="Times New Roman" w:cs="Times New Roman"/>
                <w:noProof w:val="0"/>
                <w:sz w:val="24"/>
                <w:szCs w:val="24"/>
                <w:lang w:eastAsia="ru-RU"/>
              </w:rPr>
              <w:t>реєструвального</w:t>
            </w:r>
            <w:proofErr w:type="spellEnd"/>
            <w:r w:rsidRPr="005F2AB5">
              <w:rPr>
                <w:rFonts w:ascii="Times New Roman" w:eastAsia="Times New Roman" w:hAnsi="Times New Roman" w:cs="Times New Roman"/>
                <w:noProof w:val="0"/>
                <w:sz w:val="24"/>
                <w:szCs w:val="24"/>
                <w:lang w:eastAsia="ru-RU"/>
              </w:rPr>
              <w:t xml:space="preserve"> органу ______________________________________________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 xml:space="preserve">                                                                                                        (посада, прізвище, </w:t>
            </w:r>
            <w:r w:rsidR="00DB6F00">
              <w:rPr>
                <w:rFonts w:ascii="Times New Roman" w:eastAsia="Times New Roman" w:hAnsi="Times New Roman" w:cs="Times New Roman"/>
                <w:noProof w:val="0"/>
                <w:sz w:val="20"/>
                <w:szCs w:val="20"/>
                <w:lang w:eastAsia="ru-RU"/>
              </w:rPr>
              <w:t xml:space="preserve">власне  </w:t>
            </w:r>
            <w:r w:rsidRPr="005F2AB5">
              <w:rPr>
                <w:rFonts w:ascii="Times New Roman" w:eastAsia="Times New Roman" w:hAnsi="Times New Roman" w:cs="Times New Roman"/>
                <w:noProof w:val="0"/>
                <w:sz w:val="20"/>
                <w:szCs w:val="20"/>
                <w:lang w:eastAsia="ru-RU"/>
              </w:rPr>
              <w:t>ім'я, по батькові (за наявності))</w:t>
            </w:r>
            <w:r w:rsidRPr="005F2AB5">
              <w:rPr>
                <w:rFonts w:ascii="Times New Roman" w:eastAsia="Times New Roman" w:hAnsi="Times New Roman" w:cs="Times New Roman"/>
                <w:noProof w:val="0"/>
                <w:sz w:val="20"/>
                <w:szCs w:val="20"/>
                <w:lang w:eastAsia="ru-RU"/>
              </w:rPr>
              <w:br/>
            </w:r>
            <w:r w:rsidRPr="005F2AB5">
              <w:rPr>
                <w:rFonts w:ascii="Times New Roman" w:eastAsia="Times New Roman" w:hAnsi="Times New Roman" w:cs="Times New Roman"/>
                <w:noProof w:val="0"/>
                <w:sz w:val="24"/>
                <w:szCs w:val="24"/>
                <w:lang w:eastAsia="ru-RU"/>
              </w:rPr>
              <w:t>на підставі Положення про порядок здійснення емісії сертифікатів  фонду операцій з нерухомістю та їх обігу, затвердженого рішенням Національної комісії з цінних паперів та фондового ринку від ____  _______________ року № ____, та відповідно до документів, наданих на реєстрацію випуску сертифікатів ФОН</w:t>
            </w:r>
            <w:r w:rsidRPr="005F2AB5">
              <w:rPr>
                <w:rFonts w:ascii="Times New Roman" w:eastAsia="Times New Roman" w:hAnsi="Times New Roman" w:cs="Times New Roman"/>
                <w:noProof w:val="0"/>
                <w:sz w:val="24"/>
                <w:szCs w:val="24"/>
                <w:lang w:eastAsia="ru-RU"/>
              </w:rPr>
              <w:br/>
              <w:t>_____________________________________________________________________________________,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                                             (найменування емітента, місцезнаходження, ідентифікаційний код</w:t>
            </w:r>
            <w:r w:rsidRPr="005F2AB5">
              <w:rPr>
                <w:rFonts w:ascii="Times New Roman" w:eastAsia="Times New Roman" w:hAnsi="Times New Roman" w:cs="Times New Roman"/>
                <w:bCs/>
                <w:noProof w:val="0"/>
                <w:sz w:val="20"/>
                <w:szCs w:val="20"/>
                <w:lang w:eastAsia="ru-RU"/>
              </w:rPr>
              <w:t xml:space="preserve"> юридичної особи</w:t>
            </w:r>
            <w:r w:rsidRPr="005F2AB5">
              <w:rPr>
                <w:rFonts w:ascii="Times New Roman" w:eastAsia="Times New Roman" w:hAnsi="Times New Roman" w:cs="Times New Roman"/>
                <w:noProof w:val="0"/>
                <w:sz w:val="20"/>
                <w:szCs w:val="20"/>
                <w:lang w:eastAsia="ru-RU"/>
              </w:rPr>
              <w:t>)</w:t>
            </w:r>
          </w:p>
          <w:p w14:paraId="3C2BB4B4" w14:textId="77777777" w:rsidR="00AC16FF" w:rsidRPr="005F2AB5" w:rsidRDefault="00AC16FF" w:rsidP="00AC16FF">
            <w:pPr>
              <w:spacing w:before="100" w:beforeAutospacing="1" w:after="100" w:afterAutospacing="1" w:line="240" w:lineRule="auto"/>
              <w:jc w:val="center"/>
              <w:rPr>
                <w:rFonts w:ascii="Times New Roman" w:eastAsia="Times New Roman" w:hAnsi="Times New Roman" w:cs="Times New Roman"/>
                <w:noProof w:val="0"/>
                <w:sz w:val="24"/>
                <w:szCs w:val="24"/>
                <w:lang w:eastAsia="ru-RU"/>
              </w:rPr>
            </w:pPr>
            <w:bookmarkStart w:id="367" w:name="491"/>
            <w:bookmarkEnd w:id="367"/>
            <w:r w:rsidRPr="005F2AB5">
              <w:rPr>
                <w:rFonts w:ascii="Times New Roman" w:eastAsia="Times New Roman" w:hAnsi="Times New Roman" w:cs="Times New Roman"/>
                <w:b/>
                <w:bCs/>
                <w:noProof w:val="0"/>
                <w:sz w:val="24"/>
                <w:szCs w:val="24"/>
                <w:lang w:eastAsia="ru-RU"/>
              </w:rPr>
              <w:t>РОЗПОРЯДЖАЄТЬСЯ:</w:t>
            </w:r>
          </w:p>
          <w:p w14:paraId="73C03115" w14:textId="16225601" w:rsidR="00AC16FF" w:rsidRPr="005F2AB5" w:rsidRDefault="00AC16FF" w:rsidP="00485B54">
            <w:pPr>
              <w:spacing w:before="100" w:beforeAutospacing="1" w:after="100" w:afterAutospacing="1" w:line="240" w:lineRule="auto"/>
              <w:jc w:val="both"/>
              <w:rPr>
                <w:rFonts w:ascii="Times New Roman" w:eastAsia="Times New Roman" w:hAnsi="Times New Roman" w:cs="Times New Roman"/>
                <w:noProof w:val="0"/>
                <w:sz w:val="24"/>
                <w:szCs w:val="24"/>
                <w:lang w:eastAsia="ru-RU"/>
              </w:rPr>
            </w:pPr>
            <w:bookmarkStart w:id="368" w:name="492"/>
            <w:bookmarkEnd w:id="368"/>
            <w:r w:rsidRPr="005F2AB5">
              <w:rPr>
                <w:rFonts w:ascii="Times New Roman" w:eastAsia="Times New Roman" w:hAnsi="Times New Roman" w:cs="Times New Roman"/>
                <w:noProof w:val="0"/>
                <w:sz w:val="24"/>
                <w:szCs w:val="24"/>
                <w:lang w:eastAsia="ru-RU"/>
              </w:rPr>
              <w:t>Заборонити Центральному депозитарію цінних паперів здійснювати переказ сертифікатів ФОН (Тимчасове свідоцтво про реєстрацію випуску сертифікатів ФОН від ___ ____________ 20__ року № _______) з рахунку в цінних паперах емітента на рахунки в цінних паперах депозитарних установ для подальшого зарахування депозитарними установами прав на ці сертифікати ФОН на рахунки в цінних паперах депонентів, які не визначені рішенням про емісію</w:t>
            </w:r>
            <w:r w:rsidR="00485B54" w:rsidRPr="005F2AB5">
              <w:rPr>
                <w:rFonts w:ascii="Times New Roman" w:eastAsia="Times New Roman" w:hAnsi="Times New Roman" w:cs="Times New Roman"/>
                <w:noProof w:val="0"/>
                <w:sz w:val="24"/>
                <w:szCs w:val="24"/>
                <w:lang w:eastAsia="ru-RU"/>
              </w:rPr>
              <w:t xml:space="preserve"> </w:t>
            </w:r>
            <w:r w:rsidRPr="005F2AB5">
              <w:rPr>
                <w:rFonts w:ascii="Times New Roman" w:eastAsia="Times New Roman" w:hAnsi="Times New Roman" w:cs="Times New Roman"/>
                <w:noProof w:val="0"/>
                <w:sz w:val="24"/>
                <w:szCs w:val="24"/>
                <w:lang w:eastAsia="ru-RU"/>
              </w:rPr>
              <w:t>сертифікатів ФОН як учасники такого розміщення.</w:t>
            </w:r>
          </w:p>
        </w:tc>
      </w:tr>
    </w:tbl>
    <w:p w14:paraId="29FD8E2A"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br w:type="textWrapping" w:clear="all"/>
      </w:r>
    </w:p>
    <w:p w14:paraId="7F43B71F" w14:textId="77777777" w:rsidR="00AC16FF" w:rsidRPr="005F2AB5" w:rsidRDefault="00AC16FF" w:rsidP="00AC16FF">
      <w:pPr>
        <w:spacing w:after="0" w:line="240" w:lineRule="auto"/>
        <w:ind w:right="-2"/>
        <w:rPr>
          <w:rFonts w:ascii="Times New Roman" w:eastAsia="Times New Roman" w:hAnsi="Times New Roman" w:cs="Times New Roman"/>
          <w:noProof w:val="0"/>
          <w:sz w:val="24"/>
          <w:szCs w:val="24"/>
          <w:lang w:eastAsia="uk-UA"/>
        </w:rPr>
      </w:pPr>
      <w:bookmarkStart w:id="369" w:name="493"/>
      <w:bookmarkEnd w:id="369"/>
      <w:r w:rsidRPr="005F2AB5">
        <w:rPr>
          <w:rFonts w:ascii="Times New Roman" w:eastAsia="Times New Roman" w:hAnsi="Times New Roman" w:cs="Times New Roman"/>
          <w:noProof w:val="0"/>
          <w:sz w:val="24"/>
          <w:szCs w:val="24"/>
          <w:lang w:eastAsia="uk-UA"/>
        </w:rPr>
        <w:t>Місце для накладання кваліфікованого електронного підпису уповноваженої особи НКЦПФР</w:t>
      </w:r>
    </w:p>
    <w:p w14:paraId="63D5269B" w14:textId="77777777" w:rsidR="00AC16FF" w:rsidRPr="005F2AB5" w:rsidRDefault="00AC16FF" w:rsidP="00AC16FF">
      <w:pPr>
        <w:spacing w:after="0" w:line="240" w:lineRule="auto"/>
        <w:ind w:right="-2"/>
        <w:rPr>
          <w:rFonts w:ascii="Times New Roman" w:eastAsia="Times New Roman" w:hAnsi="Times New Roman" w:cs="Times New Roman"/>
          <w:noProof w:val="0"/>
          <w:sz w:val="24"/>
          <w:szCs w:val="24"/>
          <w:lang w:eastAsia="uk-UA"/>
        </w:rPr>
      </w:pPr>
    </w:p>
    <w:p w14:paraId="0336FC60" w14:textId="77777777" w:rsidR="00AC16FF" w:rsidRPr="005F2AB5" w:rsidRDefault="00AC16FF" w:rsidP="00AC16FF">
      <w:pPr>
        <w:spacing w:after="0" w:line="240" w:lineRule="auto"/>
        <w:ind w:right="-2"/>
        <w:rPr>
          <w:rFonts w:ascii="Times New Roman" w:eastAsia="Times New Roman" w:hAnsi="Times New Roman" w:cs="Times New Roman"/>
          <w:noProof w:val="0"/>
          <w:sz w:val="24"/>
          <w:szCs w:val="24"/>
          <w:lang w:eastAsia="uk-UA"/>
        </w:rPr>
      </w:pPr>
    </w:p>
    <w:p w14:paraId="6F7CB036"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t>______________________________________________</w:t>
      </w:r>
    </w:p>
    <w:p w14:paraId="1D80F072"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76951450" w14:textId="77777777" w:rsidR="00AC16FF" w:rsidRPr="005F2AB5" w:rsidRDefault="00AC16FF" w:rsidP="00AC16FF">
      <w:pPr>
        <w:spacing w:after="0" w:line="240" w:lineRule="auto"/>
        <w:jc w:val="center"/>
        <w:rPr>
          <w:rFonts w:ascii="Times New Roman" w:eastAsia="Times New Roman" w:hAnsi="Times New Roman" w:cs="Times New Roman"/>
          <w:noProof w:val="0"/>
          <w:sz w:val="24"/>
          <w:szCs w:val="24"/>
          <w:lang w:eastAsia="ru-RU"/>
        </w:rPr>
        <w:sectPr w:rsidR="00AC16FF" w:rsidRPr="005F2AB5" w:rsidSect="002926CC">
          <w:pgSz w:w="11906" w:h="16838"/>
          <w:pgMar w:top="851" w:right="1134" w:bottom="1701" w:left="1134" w:header="709" w:footer="709" w:gutter="0"/>
          <w:pgNumType w:start="1"/>
          <w:cols w:space="708"/>
          <w:docGrid w:linePitch="360"/>
        </w:sectPr>
      </w:pPr>
    </w:p>
    <w:tbl>
      <w:tblPr>
        <w:tblW w:w="5000" w:type="pct"/>
        <w:tblLook w:val="0000" w:firstRow="0" w:lastRow="0" w:firstColumn="0" w:lastColumn="0" w:noHBand="0" w:noVBand="0"/>
      </w:tblPr>
      <w:tblGrid>
        <w:gridCol w:w="9638"/>
      </w:tblGrid>
      <w:tr w:rsidR="005F2AB5" w:rsidRPr="005F2AB5" w14:paraId="488B25E4" w14:textId="77777777" w:rsidTr="002F39C3">
        <w:tc>
          <w:tcPr>
            <w:tcW w:w="0" w:type="auto"/>
          </w:tcPr>
          <w:tbl>
            <w:tblPr>
              <w:tblpPr w:leftFromText="45" w:rightFromText="45" w:vertAnchor="text" w:tblpXSpec="right" w:tblpYSpec="center"/>
              <w:tblW w:w="2250" w:type="pct"/>
              <w:tblLook w:val="0000" w:firstRow="0" w:lastRow="0" w:firstColumn="0" w:lastColumn="0" w:noHBand="0" w:noVBand="0"/>
            </w:tblPr>
            <w:tblGrid>
              <w:gridCol w:w="4240"/>
            </w:tblGrid>
            <w:tr w:rsidR="005F2AB5" w:rsidRPr="005F2AB5" w14:paraId="3B53AFDF" w14:textId="77777777" w:rsidTr="002F39C3">
              <w:tc>
                <w:tcPr>
                  <w:tcW w:w="5000" w:type="pct"/>
                </w:tcPr>
                <w:p w14:paraId="5039252B" w14:textId="445AFC0D" w:rsidR="00AC16FF" w:rsidRPr="005F2AB5" w:rsidRDefault="00AC16FF" w:rsidP="00975FD7">
                  <w:pPr>
                    <w:spacing w:before="100" w:beforeAutospacing="1" w:after="100" w:afterAutospacing="1"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lastRenderedPageBreak/>
                    <w:t>Додаток 3</w:t>
                  </w:r>
                  <w:r w:rsidRPr="005F2AB5">
                    <w:rPr>
                      <w:rFonts w:ascii="Times New Roman" w:eastAsia="Times New Roman" w:hAnsi="Times New Roman" w:cs="Times New Roman"/>
                      <w:noProof w:val="0"/>
                      <w:sz w:val="24"/>
                      <w:szCs w:val="24"/>
                      <w:lang w:eastAsia="ru-RU"/>
                    </w:rPr>
                    <w:br/>
                    <w:t>до Положення про порядок здійснення емісії сертифікатів фонду операцій з нерухомістю та їх обігу</w:t>
                  </w:r>
                  <w:r w:rsidRPr="005F2AB5">
                    <w:rPr>
                      <w:rFonts w:ascii="Times New Roman" w:eastAsia="Times New Roman" w:hAnsi="Times New Roman" w:cs="Times New Roman"/>
                      <w:noProof w:val="0"/>
                      <w:sz w:val="24"/>
                      <w:szCs w:val="24"/>
                      <w:lang w:eastAsia="ru-RU"/>
                    </w:rPr>
                    <w:br/>
                    <w:t xml:space="preserve">(пункт </w:t>
                  </w:r>
                  <w:r w:rsidR="0028521E" w:rsidRPr="005F2AB5">
                    <w:rPr>
                      <w:rFonts w:ascii="Times New Roman" w:eastAsia="Times New Roman" w:hAnsi="Times New Roman" w:cs="Times New Roman"/>
                      <w:noProof w:val="0"/>
                      <w:sz w:val="24"/>
                      <w:szCs w:val="24"/>
                      <w:lang w:eastAsia="ru-RU"/>
                    </w:rPr>
                    <w:t>47</w:t>
                  </w:r>
                  <w:r w:rsidRPr="005F2AB5">
                    <w:rPr>
                      <w:rFonts w:ascii="Times New Roman" w:eastAsia="Times New Roman" w:hAnsi="Times New Roman" w:cs="Times New Roman"/>
                      <w:noProof w:val="0"/>
                      <w:sz w:val="24"/>
                      <w:szCs w:val="24"/>
                      <w:lang w:eastAsia="ru-RU"/>
                    </w:rPr>
                    <w:t>)</w:t>
                  </w:r>
                </w:p>
              </w:tc>
            </w:tr>
          </w:tbl>
          <w:p w14:paraId="148EE245"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p>
        </w:tc>
      </w:tr>
    </w:tbl>
    <w:p w14:paraId="1D3977D8" w14:textId="77777777" w:rsidR="00AC16FF" w:rsidRPr="005F2AB5" w:rsidRDefault="00AC16FF"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br w:type="textWrapping" w:clear="all"/>
      </w:r>
    </w:p>
    <w:p w14:paraId="40B74F0B" w14:textId="77777777" w:rsidR="00AC16FF" w:rsidRPr="005F2AB5" w:rsidRDefault="00AC16FF" w:rsidP="00AC16FF">
      <w:pPr>
        <w:spacing w:before="100" w:beforeAutospacing="1" w:after="100" w:afterAutospacing="1" w:line="240" w:lineRule="auto"/>
        <w:jc w:val="center"/>
        <w:rPr>
          <w:rFonts w:ascii="Times New Roman" w:eastAsia="Times New Roman" w:hAnsi="Times New Roman" w:cs="Times New Roman"/>
          <w:noProof w:val="0"/>
          <w:sz w:val="24"/>
          <w:szCs w:val="24"/>
          <w:lang w:eastAsia="ru-RU"/>
        </w:rPr>
      </w:pPr>
      <w:bookmarkStart w:id="370" w:name="501"/>
      <w:bookmarkEnd w:id="370"/>
      <w:r w:rsidRPr="005F2AB5">
        <w:rPr>
          <w:rFonts w:ascii="Times New Roman" w:eastAsia="Times New Roman" w:hAnsi="Times New Roman" w:cs="Times New Roman"/>
          <w:noProof w:val="0"/>
          <w:sz w:val="24"/>
          <w:szCs w:val="24"/>
          <w:lang w:eastAsia="ru-RU"/>
        </w:rPr>
        <w:t>НАЦІОНАЛЬНА КОМІСІЯ З ЦІННИХ ПАПЕРІВ ТА ФОНДОВОГО РИНКУ</w:t>
      </w:r>
    </w:p>
    <w:p w14:paraId="53602DF7" w14:textId="77777777" w:rsidR="00AC16FF" w:rsidRPr="005F2AB5" w:rsidRDefault="00AC16FF" w:rsidP="00AC16FF">
      <w:pPr>
        <w:spacing w:before="100" w:beforeAutospacing="1" w:after="100" w:afterAutospacing="1" w:line="240" w:lineRule="auto"/>
        <w:jc w:val="center"/>
        <w:outlineLvl w:val="2"/>
        <w:rPr>
          <w:rFonts w:ascii="Times New Roman" w:eastAsia="Times New Roman" w:hAnsi="Times New Roman" w:cs="Times New Roman"/>
          <w:b/>
          <w:bCs/>
          <w:noProof w:val="0"/>
          <w:sz w:val="27"/>
          <w:szCs w:val="27"/>
          <w:lang w:eastAsia="ru-RU"/>
        </w:rPr>
      </w:pPr>
      <w:bookmarkStart w:id="371" w:name="502"/>
      <w:bookmarkEnd w:id="371"/>
      <w:r w:rsidRPr="005F2AB5">
        <w:rPr>
          <w:rFonts w:ascii="Times New Roman" w:eastAsia="Times New Roman" w:hAnsi="Times New Roman" w:cs="Times New Roman"/>
          <w:b/>
          <w:bCs/>
          <w:noProof w:val="0"/>
          <w:sz w:val="27"/>
          <w:szCs w:val="27"/>
          <w:lang w:eastAsia="ru-RU"/>
        </w:rPr>
        <w:t>СВІДОЦТВО</w:t>
      </w:r>
      <w:r w:rsidRPr="005F2AB5">
        <w:rPr>
          <w:rFonts w:ascii="Times New Roman" w:eastAsia="Times New Roman" w:hAnsi="Times New Roman" w:cs="Times New Roman"/>
          <w:b/>
          <w:bCs/>
          <w:noProof w:val="0"/>
          <w:sz w:val="27"/>
          <w:szCs w:val="27"/>
          <w:lang w:eastAsia="ru-RU"/>
        </w:rPr>
        <w:br/>
        <w:t>про реєстрацію випуску сертифікатів ФОН</w:t>
      </w:r>
    </w:p>
    <w:tbl>
      <w:tblPr>
        <w:tblW w:w="10500" w:type="dxa"/>
        <w:tblLook w:val="0000" w:firstRow="0" w:lastRow="0" w:firstColumn="0" w:lastColumn="0" w:noHBand="0" w:noVBand="0"/>
      </w:tblPr>
      <w:tblGrid>
        <w:gridCol w:w="10500"/>
      </w:tblGrid>
      <w:tr w:rsidR="005F2AB5" w:rsidRPr="005F2AB5" w14:paraId="6DAD9200" w14:textId="77777777" w:rsidTr="002F39C3">
        <w:tc>
          <w:tcPr>
            <w:tcW w:w="5000" w:type="pct"/>
          </w:tcPr>
          <w:p w14:paraId="2BD035D2" w14:textId="77777777" w:rsidR="00AC16FF" w:rsidRPr="005F2AB5" w:rsidRDefault="00AC16FF"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bookmarkStart w:id="372" w:name="503"/>
            <w:bookmarkEnd w:id="372"/>
            <w:r w:rsidRPr="005F2AB5">
              <w:rPr>
                <w:rFonts w:ascii="Times New Roman" w:eastAsia="Times New Roman" w:hAnsi="Times New Roman" w:cs="Times New Roman"/>
                <w:noProof w:val="0"/>
                <w:sz w:val="24"/>
                <w:szCs w:val="24"/>
                <w:lang w:eastAsia="ru-RU"/>
              </w:rPr>
              <w:t>Національна комісія з цінних паперів та фондового ринку засвідчує, що випуск сертифікатів ФОН, який здійснюється</w:t>
            </w:r>
            <w:r w:rsidRPr="005F2AB5">
              <w:rPr>
                <w:rFonts w:ascii="Times New Roman" w:eastAsia="Times New Roman" w:hAnsi="Times New Roman" w:cs="Times New Roman"/>
                <w:noProof w:val="0"/>
                <w:sz w:val="24"/>
                <w:szCs w:val="24"/>
                <w:lang w:eastAsia="ru-RU"/>
              </w:rPr>
              <w:br/>
              <w:t>_____________________________________________________________________________________,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                                                                      (найменування емітента, ідентифікаційний код</w:t>
            </w:r>
            <w:r w:rsidRPr="005F2AB5">
              <w:rPr>
                <w:rFonts w:ascii="Times New Roman" w:eastAsia="Times New Roman" w:hAnsi="Times New Roman" w:cs="Times New Roman"/>
                <w:bCs/>
                <w:noProof w:val="0"/>
                <w:sz w:val="20"/>
                <w:szCs w:val="20"/>
                <w:lang w:eastAsia="ru-RU"/>
              </w:rPr>
              <w:t xml:space="preserve"> юридичної особи</w:t>
            </w:r>
            <w:r w:rsidRPr="005F2AB5">
              <w:rPr>
                <w:rFonts w:ascii="Times New Roman" w:eastAsia="Times New Roman" w:hAnsi="Times New Roman" w:cs="Times New Roman"/>
                <w:noProof w:val="0"/>
                <w:sz w:val="20"/>
                <w:szCs w:val="20"/>
                <w:lang w:eastAsia="ru-RU"/>
              </w:rPr>
              <w:t>)</w:t>
            </w:r>
            <w:r w:rsidRPr="005F2AB5">
              <w:rPr>
                <w:rFonts w:ascii="Times New Roman" w:eastAsia="Times New Roman" w:hAnsi="Times New Roman" w:cs="Times New Roman"/>
                <w:noProof w:val="0"/>
                <w:sz w:val="20"/>
                <w:szCs w:val="20"/>
                <w:lang w:eastAsia="ru-RU"/>
              </w:rPr>
              <w:br/>
            </w:r>
            <w:r w:rsidRPr="005F2AB5">
              <w:rPr>
                <w:rFonts w:ascii="Times New Roman" w:eastAsia="Times New Roman" w:hAnsi="Times New Roman" w:cs="Times New Roman"/>
                <w:noProof w:val="0"/>
                <w:sz w:val="24"/>
                <w:szCs w:val="24"/>
                <w:lang w:eastAsia="ru-RU"/>
              </w:rPr>
              <w:t>_____________________________________________________________________________________,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                                                                      (найменування фонду операцій з нерухомістю)</w:t>
            </w:r>
          </w:p>
        </w:tc>
      </w:tr>
    </w:tbl>
    <w:p w14:paraId="36C70C9A"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br w:type="textWrapping" w:clear="all"/>
      </w:r>
    </w:p>
    <w:tbl>
      <w:tblPr>
        <w:tblW w:w="10500" w:type="dxa"/>
        <w:tblLook w:val="0000" w:firstRow="0" w:lastRow="0" w:firstColumn="0" w:lastColumn="0" w:noHBand="0" w:noVBand="0"/>
      </w:tblPr>
      <w:tblGrid>
        <w:gridCol w:w="3150"/>
        <w:gridCol w:w="5565"/>
        <w:gridCol w:w="1785"/>
      </w:tblGrid>
      <w:tr w:rsidR="005F2AB5" w:rsidRPr="005F2AB5" w14:paraId="05D5CB2A" w14:textId="77777777" w:rsidTr="002F39C3">
        <w:tc>
          <w:tcPr>
            <w:tcW w:w="1500" w:type="pct"/>
          </w:tcPr>
          <w:p w14:paraId="0D3B3A81" w14:textId="77777777" w:rsidR="00AC16FF" w:rsidRPr="005F2AB5" w:rsidRDefault="00AC16FF"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bookmarkStart w:id="373" w:name="504"/>
            <w:bookmarkEnd w:id="373"/>
            <w:r w:rsidRPr="005F2AB5">
              <w:rPr>
                <w:rFonts w:ascii="Times New Roman" w:eastAsia="Times New Roman" w:hAnsi="Times New Roman" w:cs="Times New Roman"/>
                <w:noProof w:val="0"/>
                <w:sz w:val="24"/>
                <w:szCs w:val="24"/>
                <w:lang w:eastAsia="ru-RU"/>
              </w:rPr>
              <w:t>на загальну суму</w:t>
            </w:r>
          </w:p>
        </w:tc>
        <w:tc>
          <w:tcPr>
            <w:tcW w:w="2650" w:type="pct"/>
          </w:tcPr>
          <w:p w14:paraId="34401013" w14:textId="77777777" w:rsidR="00AC16FF" w:rsidRPr="005F2AB5" w:rsidRDefault="00AC16FF" w:rsidP="00AC16FF">
            <w:pPr>
              <w:spacing w:before="100" w:beforeAutospacing="1" w:after="100" w:afterAutospacing="1" w:line="240" w:lineRule="auto"/>
              <w:jc w:val="center"/>
              <w:rPr>
                <w:rFonts w:ascii="Times New Roman" w:eastAsia="Times New Roman" w:hAnsi="Times New Roman" w:cs="Times New Roman"/>
                <w:noProof w:val="0"/>
                <w:sz w:val="24"/>
                <w:szCs w:val="24"/>
                <w:lang w:eastAsia="ru-RU"/>
              </w:rPr>
            </w:pPr>
            <w:bookmarkStart w:id="374" w:name="505"/>
            <w:bookmarkEnd w:id="374"/>
            <w:r w:rsidRPr="005F2AB5">
              <w:rPr>
                <w:rFonts w:ascii="Times New Roman" w:eastAsia="Times New Roman" w:hAnsi="Times New Roman" w:cs="Times New Roman"/>
                <w:noProof w:val="0"/>
                <w:sz w:val="24"/>
                <w:szCs w:val="24"/>
                <w:lang w:eastAsia="ru-RU"/>
              </w:rPr>
              <w:t>___________________________________________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(сума словами)</w:t>
            </w:r>
          </w:p>
        </w:tc>
        <w:tc>
          <w:tcPr>
            <w:tcW w:w="850" w:type="pct"/>
          </w:tcPr>
          <w:p w14:paraId="18B57EFF" w14:textId="77777777" w:rsidR="00AC16FF" w:rsidRPr="005F2AB5" w:rsidRDefault="00AC16FF"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bookmarkStart w:id="375" w:name="506"/>
            <w:bookmarkEnd w:id="375"/>
            <w:r w:rsidRPr="005F2AB5">
              <w:rPr>
                <w:rFonts w:ascii="Times New Roman" w:eastAsia="Times New Roman" w:hAnsi="Times New Roman" w:cs="Times New Roman"/>
                <w:noProof w:val="0"/>
                <w:sz w:val="24"/>
                <w:szCs w:val="24"/>
                <w:lang w:eastAsia="ru-RU"/>
              </w:rPr>
              <w:t>гривень</w:t>
            </w:r>
          </w:p>
        </w:tc>
      </w:tr>
      <w:tr w:rsidR="005F2AB5" w:rsidRPr="005F2AB5" w14:paraId="009A3554" w14:textId="77777777" w:rsidTr="002F39C3">
        <w:tc>
          <w:tcPr>
            <w:tcW w:w="1500" w:type="pct"/>
          </w:tcPr>
          <w:p w14:paraId="75DFCB84" w14:textId="77777777" w:rsidR="00AC16FF" w:rsidRPr="005F2AB5" w:rsidRDefault="00AC16FF"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bookmarkStart w:id="376" w:name="507"/>
            <w:bookmarkEnd w:id="376"/>
            <w:r w:rsidRPr="005F2AB5">
              <w:rPr>
                <w:rFonts w:ascii="Times New Roman" w:eastAsia="Times New Roman" w:hAnsi="Times New Roman" w:cs="Times New Roman"/>
                <w:noProof w:val="0"/>
                <w:sz w:val="24"/>
                <w:szCs w:val="24"/>
                <w:lang w:eastAsia="ru-RU"/>
              </w:rPr>
              <w:t>номінальною вартістю</w:t>
            </w:r>
          </w:p>
        </w:tc>
        <w:tc>
          <w:tcPr>
            <w:tcW w:w="2650" w:type="pct"/>
          </w:tcPr>
          <w:p w14:paraId="258F8F2D" w14:textId="77777777" w:rsidR="00AC16FF" w:rsidRPr="005F2AB5" w:rsidRDefault="00AC16FF" w:rsidP="00AC16FF">
            <w:pPr>
              <w:spacing w:before="100" w:beforeAutospacing="1" w:after="100" w:afterAutospacing="1" w:line="240" w:lineRule="auto"/>
              <w:jc w:val="center"/>
              <w:rPr>
                <w:rFonts w:ascii="Times New Roman" w:eastAsia="Times New Roman" w:hAnsi="Times New Roman" w:cs="Times New Roman"/>
                <w:noProof w:val="0"/>
                <w:sz w:val="24"/>
                <w:szCs w:val="24"/>
                <w:lang w:eastAsia="ru-RU"/>
              </w:rPr>
            </w:pPr>
            <w:bookmarkStart w:id="377" w:name="508"/>
            <w:bookmarkEnd w:id="377"/>
            <w:r w:rsidRPr="005F2AB5">
              <w:rPr>
                <w:rFonts w:ascii="Times New Roman" w:eastAsia="Times New Roman" w:hAnsi="Times New Roman" w:cs="Times New Roman"/>
                <w:noProof w:val="0"/>
                <w:sz w:val="24"/>
                <w:szCs w:val="24"/>
                <w:lang w:eastAsia="ru-RU"/>
              </w:rPr>
              <w:t>___________________________________________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(сума словами)</w:t>
            </w:r>
          </w:p>
        </w:tc>
        <w:tc>
          <w:tcPr>
            <w:tcW w:w="850" w:type="pct"/>
          </w:tcPr>
          <w:p w14:paraId="0F746D85" w14:textId="77777777" w:rsidR="00AC16FF" w:rsidRPr="005F2AB5" w:rsidRDefault="00AC16FF"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bookmarkStart w:id="378" w:name="509"/>
            <w:bookmarkEnd w:id="378"/>
            <w:r w:rsidRPr="005F2AB5">
              <w:rPr>
                <w:rFonts w:ascii="Times New Roman" w:eastAsia="Times New Roman" w:hAnsi="Times New Roman" w:cs="Times New Roman"/>
                <w:noProof w:val="0"/>
                <w:sz w:val="24"/>
                <w:szCs w:val="24"/>
                <w:lang w:eastAsia="ru-RU"/>
              </w:rPr>
              <w:t>гривень</w:t>
            </w:r>
          </w:p>
        </w:tc>
      </w:tr>
      <w:tr w:rsidR="00AC16FF" w:rsidRPr="005F2AB5" w14:paraId="39CFD9D2" w14:textId="77777777" w:rsidTr="002F39C3">
        <w:tc>
          <w:tcPr>
            <w:tcW w:w="5000" w:type="pct"/>
            <w:gridSpan w:val="3"/>
          </w:tcPr>
          <w:p w14:paraId="571A4A2E" w14:textId="10E925E8" w:rsidR="00485B54" w:rsidRPr="005C4530" w:rsidRDefault="00485B54"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bookmarkStart w:id="379" w:name="510"/>
            <w:bookmarkEnd w:id="379"/>
            <w:r w:rsidRPr="005C4530">
              <w:rPr>
                <w:rFonts w:ascii="Times New Roman" w:eastAsia="Times New Roman" w:hAnsi="Times New Roman" w:cs="Times New Roman"/>
                <w:noProof w:val="0"/>
                <w:sz w:val="24"/>
                <w:szCs w:val="24"/>
                <w:lang w:eastAsia="ru-RU"/>
              </w:rPr>
              <w:t>загальна кількість                        ___________________________________________      штук</w:t>
            </w:r>
            <w:r w:rsidRPr="005C4530">
              <w:rPr>
                <w:rFonts w:ascii="Times New Roman" w:eastAsia="Times New Roman" w:hAnsi="Times New Roman" w:cs="Times New Roman"/>
                <w:noProof w:val="0"/>
                <w:sz w:val="24"/>
                <w:szCs w:val="24"/>
                <w:lang w:eastAsia="ru-RU"/>
              </w:rPr>
              <w:br/>
            </w:r>
            <w:r w:rsidRPr="005C4530">
              <w:rPr>
                <w:rFonts w:ascii="Times New Roman" w:eastAsia="Times New Roman" w:hAnsi="Times New Roman" w:cs="Times New Roman"/>
                <w:noProof w:val="0"/>
                <w:sz w:val="20"/>
                <w:szCs w:val="20"/>
                <w:lang w:eastAsia="ru-RU"/>
              </w:rPr>
              <w:t xml:space="preserve">                                                                                                                (сума словами)</w:t>
            </w:r>
            <w:r w:rsidRPr="005C4530">
              <w:rPr>
                <w:rFonts w:ascii="Times New Roman" w:eastAsia="Times New Roman" w:hAnsi="Times New Roman" w:cs="Times New Roman"/>
                <w:noProof w:val="0"/>
                <w:sz w:val="24"/>
                <w:szCs w:val="24"/>
                <w:lang w:eastAsia="ru-RU"/>
              </w:rPr>
              <w:t xml:space="preserve">                   </w:t>
            </w:r>
          </w:p>
          <w:p w14:paraId="36FC78DC" w14:textId="79FF6D8A" w:rsidR="00AC16FF" w:rsidRPr="005C4530" w:rsidRDefault="00AC16FF"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proofErr w:type="spellStart"/>
            <w:r w:rsidRPr="005C4530">
              <w:rPr>
                <w:rFonts w:ascii="Times New Roman" w:eastAsia="Times New Roman" w:hAnsi="Times New Roman" w:cs="Times New Roman"/>
                <w:noProof w:val="0"/>
                <w:sz w:val="24"/>
                <w:szCs w:val="24"/>
                <w:lang w:eastAsia="ru-RU"/>
              </w:rPr>
              <w:t>внесено</w:t>
            </w:r>
            <w:proofErr w:type="spellEnd"/>
            <w:r w:rsidRPr="005C4530">
              <w:rPr>
                <w:rFonts w:ascii="Times New Roman" w:eastAsia="Times New Roman" w:hAnsi="Times New Roman" w:cs="Times New Roman"/>
                <w:noProof w:val="0"/>
                <w:sz w:val="24"/>
                <w:szCs w:val="24"/>
                <w:lang w:eastAsia="ru-RU"/>
              </w:rPr>
              <w:t xml:space="preserve"> до Державного реєстру випусків цінних паперів.</w:t>
            </w:r>
          </w:p>
          <w:p w14:paraId="0EB5633F" w14:textId="77777777" w:rsidR="00AC16FF" w:rsidRPr="005C4530" w:rsidRDefault="00AC16FF"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bookmarkStart w:id="380" w:name="511"/>
            <w:bookmarkEnd w:id="380"/>
            <w:r w:rsidRPr="005C4530">
              <w:rPr>
                <w:rFonts w:ascii="Times New Roman" w:eastAsia="Times New Roman" w:hAnsi="Times New Roman" w:cs="Times New Roman"/>
                <w:noProof w:val="0"/>
                <w:sz w:val="24"/>
                <w:szCs w:val="24"/>
                <w:lang w:eastAsia="ru-RU"/>
              </w:rPr>
              <w:t>Тимчасове свідоцтво про реєстрацію випуску сертифікатів ФОН від ___ ____________ ____ року, реєстраційний № ___ /___/___, дата видачі ___ ____________ 20__ року, видане ________________, вважати таким, що анульоване.</w:t>
            </w:r>
          </w:p>
          <w:p w14:paraId="5FAD263A" w14:textId="77777777" w:rsidR="00AC16FF" w:rsidRPr="005C4530" w:rsidRDefault="00AC16FF"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bookmarkStart w:id="381" w:name="512"/>
            <w:bookmarkEnd w:id="381"/>
            <w:r w:rsidRPr="005C4530">
              <w:rPr>
                <w:rFonts w:ascii="Times New Roman" w:eastAsia="Times New Roman" w:hAnsi="Times New Roman" w:cs="Times New Roman"/>
                <w:noProof w:val="0"/>
                <w:sz w:val="24"/>
                <w:szCs w:val="24"/>
                <w:lang w:eastAsia="ru-RU"/>
              </w:rPr>
              <w:t>Реєстраційний номер ___ /___/__.</w:t>
            </w:r>
          </w:p>
          <w:p w14:paraId="10A05DB5" w14:textId="77777777" w:rsidR="00AC16FF" w:rsidRPr="005C4530" w:rsidRDefault="00AC16FF"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bookmarkStart w:id="382" w:name="513"/>
            <w:bookmarkEnd w:id="382"/>
            <w:r w:rsidRPr="005C4530">
              <w:rPr>
                <w:rFonts w:ascii="Times New Roman" w:eastAsia="Times New Roman" w:hAnsi="Times New Roman" w:cs="Times New Roman"/>
                <w:noProof w:val="0"/>
                <w:sz w:val="24"/>
                <w:szCs w:val="24"/>
                <w:lang w:eastAsia="ru-RU"/>
              </w:rPr>
              <w:t>Дата реєстрації ___ ____________ 20__ року.</w:t>
            </w:r>
          </w:p>
          <w:p w14:paraId="7337AC09" w14:textId="4C62A465" w:rsidR="00AC16FF" w:rsidRPr="005C4530" w:rsidRDefault="00AC16FF" w:rsidP="00AB5EF5">
            <w:pPr>
              <w:spacing w:before="100" w:beforeAutospacing="1" w:after="100" w:afterAutospacing="1" w:line="240" w:lineRule="auto"/>
              <w:rPr>
                <w:rFonts w:ascii="Times New Roman" w:eastAsia="Times New Roman" w:hAnsi="Times New Roman" w:cs="Times New Roman"/>
                <w:noProof w:val="0"/>
                <w:sz w:val="24"/>
                <w:szCs w:val="24"/>
                <w:lang w:eastAsia="ru-RU"/>
              </w:rPr>
            </w:pPr>
            <w:bookmarkStart w:id="383" w:name="514"/>
            <w:bookmarkEnd w:id="383"/>
            <w:r w:rsidRPr="005C4530">
              <w:rPr>
                <w:rFonts w:ascii="Times New Roman" w:eastAsia="Times New Roman" w:hAnsi="Times New Roman" w:cs="Times New Roman"/>
                <w:noProof w:val="0"/>
                <w:sz w:val="24"/>
                <w:szCs w:val="24"/>
                <w:lang w:eastAsia="ru-RU"/>
              </w:rPr>
              <w:t>Дата видачі ___ ____________ 20__ року.</w:t>
            </w:r>
          </w:p>
        </w:tc>
      </w:tr>
    </w:tbl>
    <w:p w14:paraId="75E40D33" w14:textId="78C175DC"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p>
    <w:p w14:paraId="48DB5B68" w14:textId="77777777" w:rsidR="00AC16FF" w:rsidRPr="005F2AB5" w:rsidRDefault="00AC16FF" w:rsidP="00AC16FF">
      <w:pPr>
        <w:spacing w:after="0" w:line="240" w:lineRule="auto"/>
        <w:ind w:right="-2"/>
        <w:rPr>
          <w:rFonts w:ascii="Times New Roman" w:eastAsia="Times New Roman" w:hAnsi="Times New Roman" w:cs="Times New Roman"/>
          <w:noProof w:val="0"/>
          <w:sz w:val="24"/>
          <w:szCs w:val="24"/>
          <w:lang w:eastAsia="uk-UA"/>
        </w:rPr>
      </w:pPr>
      <w:bookmarkStart w:id="384" w:name="515"/>
      <w:bookmarkEnd w:id="384"/>
      <w:r w:rsidRPr="005F2AB5">
        <w:rPr>
          <w:rFonts w:ascii="Times New Roman" w:eastAsia="Times New Roman" w:hAnsi="Times New Roman" w:cs="Times New Roman"/>
          <w:noProof w:val="0"/>
          <w:sz w:val="24"/>
          <w:szCs w:val="24"/>
          <w:lang w:eastAsia="uk-UA"/>
        </w:rPr>
        <w:t>Місце для накладання кваліфікованого електронного підпису уповноваженої особи НКЦПФР</w:t>
      </w:r>
    </w:p>
    <w:p w14:paraId="224E849E" w14:textId="77777777" w:rsidR="00AC16FF" w:rsidRPr="005F2AB5" w:rsidRDefault="00AC16FF" w:rsidP="00AC16FF">
      <w:pPr>
        <w:spacing w:after="0" w:line="240" w:lineRule="auto"/>
        <w:ind w:right="-2"/>
        <w:rPr>
          <w:rFonts w:ascii="Times New Roman" w:eastAsia="Times New Roman" w:hAnsi="Times New Roman" w:cs="Times New Roman"/>
          <w:noProof w:val="0"/>
          <w:sz w:val="24"/>
          <w:szCs w:val="24"/>
          <w:lang w:eastAsia="uk-UA"/>
        </w:rPr>
      </w:pPr>
    </w:p>
    <w:p w14:paraId="39426117" w14:textId="77777777" w:rsidR="00AC16FF" w:rsidRPr="005F2AB5" w:rsidRDefault="00AC16FF" w:rsidP="00AC16FF">
      <w:pPr>
        <w:spacing w:after="0" w:line="240" w:lineRule="auto"/>
        <w:ind w:right="-2"/>
        <w:rPr>
          <w:rFonts w:ascii="Times New Roman" w:eastAsia="Times New Roman" w:hAnsi="Times New Roman" w:cs="Times New Roman"/>
          <w:noProof w:val="0"/>
          <w:sz w:val="24"/>
          <w:szCs w:val="24"/>
          <w:lang w:eastAsia="uk-UA"/>
        </w:rPr>
      </w:pPr>
    </w:p>
    <w:p w14:paraId="429371F8"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t>______________________________________________</w:t>
      </w:r>
    </w:p>
    <w:p w14:paraId="2D87FCEE"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54FEF506"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sectPr w:rsidR="00AC16FF" w:rsidRPr="005F2AB5" w:rsidSect="002926CC">
          <w:pgSz w:w="11906" w:h="16838"/>
          <w:pgMar w:top="851" w:right="1134" w:bottom="1701" w:left="1134" w:header="709" w:footer="709" w:gutter="0"/>
          <w:pgNumType w:start="1"/>
          <w:cols w:space="708"/>
          <w:docGrid w:linePitch="360"/>
        </w:sectPr>
      </w:pPr>
    </w:p>
    <w:tbl>
      <w:tblPr>
        <w:tblW w:w="5000" w:type="pct"/>
        <w:tblLook w:val="0000" w:firstRow="0" w:lastRow="0" w:firstColumn="0" w:lastColumn="0" w:noHBand="0" w:noVBand="0"/>
      </w:tblPr>
      <w:tblGrid>
        <w:gridCol w:w="9638"/>
      </w:tblGrid>
      <w:tr w:rsidR="005F2AB5" w:rsidRPr="005F2AB5" w14:paraId="1F8D5E40" w14:textId="77777777" w:rsidTr="002F39C3">
        <w:tc>
          <w:tcPr>
            <w:tcW w:w="0" w:type="auto"/>
          </w:tcPr>
          <w:tbl>
            <w:tblPr>
              <w:tblpPr w:leftFromText="45" w:rightFromText="45" w:vertAnchor="text" w:tblpXSpec="right" w:tblpYSpec="center"/>
              <w:tblW w:w="2250" w:type="pct"/>
              <w:tblLook w:val="0000" w:firstRow="0" w:lastRow="0" w:firstColumn="0" w:lastColumn="0" w:noHBand="0" w:noVBand="0"/>
            </w:tblPr>
            <w:tblGrid>
              <w:gridCol w:w="4240"/>
            </w:tblGrid>
            <w:tr w:rsidR="005F2AB5" w:rsidRPr="005F2AB5" w14:paraId="3F75A221" w14:textId="77777777" w:rsidTr="002F39C3">
              <w:tc>
                <w:tcPr>
                  <w:tcW w:w="5000" w:type="pct"/>
                </w:tcPr>
                <w:p w14:paraId="540ADAB8" w14:textId="71845C01" w:rsidR="00AC16FF" w:rsidRPr="005F2AB5" w:rsidRDefault="00AC16FF" w:rsidP="00975FD7">
                  <w:pPr>
                    <w:spacing w:before="100" w:beforeAutospacing="1" w:after="100" w:afterAutospacing="1"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lastRenderedPageBreak/>
                    <w:t>Додаток 4</w:t>
                  </w:r>
                  <w:r w:rsidRPr="005F2AB5">
                    <w:rPr>
                      <w:rFonts w:ascii="Times New Roman" w:eastAsia="Times New Roman" w:hAnsi="Times New Roman" w:cs="Times New Roman"/>
                      <w:noProof w:val="0"/>
                      <w:sz w:val="24"/>
                      <w:szCs w:val="24"/>
                      <w:lang w:eastAsia="ru-RU"/>
                    </w:rPr>
                    <w:br/>
                    <w:t>до Положення про порядок здійснення емісії сертифікатів фонду операцій з нерухомістю та їх обігу</w:t>
                  </w:r>
                  <w:r w:rsidRPr="005F2AB5">
                    <w:rPr>
                      <w:rFonts w:ascii="Times New Roman" w:eastAsia="Times New Roman" w:hAnsi="Times New Roman" w:cs="Times New Roman"/>
                      <w:noProof w:val="0"/>
                      <w:sz w:val="24"/>
                      <w:szCs w:val="24"/>
                      <w:lang w:eastAsia="ru-RU"/>
                    </w:rPr>
                    <w:br/>
                    <w:t xml:space="preserve">(пункт </w:t>
                  </w:r>
                  <w:r w:rsidR="0028521E" w:rsidRPr="005F2AB5">
                    <w:rPr>
                      <w:rFonts w:ascii="Times New Roman" w:eastAsia="Times New Roman" w:hAnsi="Times New Roman" w:cs="Times New Roman"/>
                      <w:noProof w:val="0"/>
                      <w:sz w:val="24"/>
                      <w:szCs w:val="24"/>
                      <w:lang w:eastAsia="ru-RU"/>
                    </w:rPr>
                    <w:t>53</w:t>
                  </w:r>
                  <w:r w:rsidRPr="005F2AB5">
                    <w:rPr>
                      <w:rFonts w:ascii="Times New Roman" w:eastAsia="Times New Roman" w:hAnsi="Times New Roman" w:cs="Times New Roman"/>
                      <w:noProof w:val="0"/>
                      <w:sz w:val="24"/>
                      <w:szCs w:val="24"/>
                      <w:lang w:eastAsia="ru-RU"/>
                    </w:rPr>
                    <w:t>)</w:t>
                  </w:r>
                </w:p>
              </w:tc>
            </w:tr>
          </w:tbl>
          <w:p w14:paraId="1ED9AB4D"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p>
        </w:tc>
      </w:tr>
    </w:tbl>
    <w:p w14:paraId="0D657659" w14:textId="77777777" w:rsidR="00AC16FF" w:rsidRPr="005F2AB5" w:rsidRDefault="00AC16FF" w:rsidP="00AC16FF">
      <w:pPr>
        <w:spacing w:before="100" w:beforeAutospacing="1" w:after="100" w:afterAutospacing="1" w:line="240" w:lineRule="auto"/>
        <w:jc w:val="center"/>
        <w:rPr>
          <w:rFonts w:ascii="Times New Roman" w:eastAsia="Times New Roman" w:hAnsi="Times New Roman" w:cs="Times New Roman"/>
          <w:noProof w:val="0"/>
          <w:sz w:val="24"/>
          <w:szCs w:val="24"/>
          <w:lang w:eastAsia="ru-RU"/>
        </w:rPr>
      </w:pPr>
      <w:bookmarkStart w:id="385" w:name="523"/>
      <w:bookmarkEnd w:id="385"/>
      <w:r w:rsidRPr="005F2AB5">
        <w:rPr>
          <w:rFonts w:ascii="Times New Roman" w:eastAsia="Times New Roman" w:hAnsi="Times New Roman" w:cs="Times New Roman"/>
          <w:noProof w:val="0"/>
          <w:sz w:val="24"/>
          <w:szCs w:val="24"/>
          <w:lang w:eastAsia="ru-RU"/>
        </w:rPr>
        <w:t>НАЦІОНАЛЬНА КОМІСІЯ З ЦІННИХ ПАПЕРІВ ТА ФОНДОВОГО РИНКУ</w:t>
      </w:r>
    </w:p>
    <w:p w14:paraId="0879F78C" w14:textId="04D8C4CA" w:rsidR="00AC16FF" w:rsidRPr="005F2AB5" w:rsidRDefault="00A405A1" w:rsidP="00AC16FF">
      <w:pPr>
        <w:spacing w:before="100" w:beforeAutospacing="1" w:after="100" w:afterAutospacing="1" w:line="240" w:lineRule="auto"/>
        <w:jc w:val="center"/>
        <w:outlineLvl w:val="2"/>
        <w:rPr>
          <w:rFonts w:ascii="Times New Roman" w:eastAsia="Times New Roman" w:hAnsi="Times New Roman" w:cs="Times New Roman"/>
          <w:b/>
          <w:bCs/>
          <w:noProof w:val="0"/>
          <w:sz w:val="27"/>
          <w:szCs w:val="27"/>
          <w:lang w:eastAsia="ru-RU"/>
        </w:rPr>
      </w:pPr>
      <w:bookmarkStart w:id="386" w:name="524"/>
      <w:bookmarkEnd w:id="386"/>
      <w:r w:rsidRPr="005F2AB5">
        <w:rPr>
          <w:rFonts w:ascii="Times New Roman" w:eastAsia="Times New Roman" w:hAnsi="Times New Roman" w:cs="Times New Roman"/>
          <w:b/>
          <w:bCs/>
          <w:noProof w:val="0"/>
          <w:sz w:val="27"/>
          <w:szCs w:val="27"/>
          <w:lang w:eastAsia="ru-RU"/>
        </w:rPr>
        <w:t>ПОСТАНОВА</w:t>
      </w:r>
    </w:p>
    <w:tbl>
      <w:tblPr>
        <w:tblW w:w="10500" w:type="dxa"/>
        <w:tblLook w:val="0000" w:firstRow="0" w:lastRow="0" w:firstColumn="0" w:lastColumn="0" w:noHBand="0" w:noVBand="0"/>
      </w:tblPr>
      <w:tblGrid>
        <w:gridCol w:w="5250"/>
        <w:gridCol w:w="5250"/>
      </w:tblGrid>
      <w:tr w:rsidR="005F2AB5" w:rsidRPr="005F2AB5" w14:paraId="35DF453A" w14:textId="77777777" w:rsidTr="002F39C3">
        <w:tc>
          <w:tcPr>
            <w:tcW w:w="2500" w:type="pct"/>
          </w:tcPr>
          <w:p w14:paraId="4A1A66B6" w14:textId="6DB9622E" w:rsidR="00AC16FF" w:rsidRPr="005F2AB5" w:rsidRDefault="00A56879" w:rsidP="00975FD7">
            <w:pPr>
              <w:spacing w:before="100" w:beforeAutospacing="1" w:after="100" w:afterAutospacing="1"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t xml:space="preserve">                                                                       </w:t>
            </w:r>
            <w:r w:rsidR="00A74695" w:rsidRPr="005F2AB5">
              <w:rPr>
                <w:rFonts w:ascii="Times New Roman" w:eastAsia="Times New Roman" w:hAnsi="Times New Roman" w:cs="Times New Roman"/>
                <w:noProof w:val="0"/>
                <w:sz w:val="24"/>
                <w:szCs w:val="24"/>
                <w:lang w:eastAsia="ru-RU"/>
              </w:rPr>
              <w:t>Київ</w:t>
            </w:r>
            <w:bookmarkStart w:id="387" w:name="525"/>
            <w:bookmarkEnd w:id="387"/>
          </w:p>
        </w:tc>
        <w:tc>
          <w:tcPr>
            <w:tcW w:w="2500" w:type="pct"/>
          </w:tcPr>
          <w:p w14:paraId="71E33E70" w14:textId="65577CA8" w:rsidR="00AC16FF" w:rsidRPr="005F2AB5" w:rsidRDefault="00AC16FF" w:rsidP="00AC16FF">
            <w:pPr>
              <w:spacing w:before="100" w:beforeAutospacing="1" w:after="100" w:afterAutospacing="1" w:line="240" w:lineRule="auto"/>
              <w:jc w:val="right"/>
              <w:rPr>
                <w:rFonts w:ascii="Times New Roman" w:eastAsia="Times New Roman" w:hAnsi="Times New Roman" w:cs="Times New Roman"/>
                <w:noProof w:val="0"/>
                <w:sz w:val="24"/>
                <w:szCs w:val="24"/>
                <w:lang w:eastAsia="ru-RU"/>
              </w:rPr>
            </w:pPr>
            <w:bookmarkStart w:id="388" w:name="526"/>
            <w:bookmarkEnd w:id="388"/>
          </w:p>
        </w:tc>
      </w:tr>
      <w:tr w:rsidR="00AC16FF" w:rsidRPr="005F2AB5" w14:paraId="1BF65E64" w14:textId="77777777" w:rsidTr="002F39C3">
        <w:tc>
          <w:tcPr>
            <w:tcW w:w="5000" w:type="pct"/>
            <w:gridSpan w:val="2"/>
          </w:tcPr>
          <w:p w14:paraId="516F8355" w14:textId="1BB0214D" w:rsidR="00AC16FF" w:rsidRPr="005F2AB5" w:rsidRDefault="00AC16FF" w:rsidP="00AC16FF">
            <w:pPr>
              <w:spacing w:after="0" w:line="240" w:lineRule="auto"/>
              <w:jc w:val="both"/>
              <w:rPr>
                <w:rFonts w:ascii="Times New Roman" w:eastAsia="Times New Roman" w:hAnsi="Times New Roman" w:cs="Times New Roman"/>
                <w:noProof w:val="0"/>
                <w:sz w:val="24"/>
                <w:szCs w:val="24"/>
                <w:lang w:eastAsia="ru-RU"/>
              </w:rPr>
            </w:pPr>
            <w:bookmarkStart w:id="389" w:name="527"/>
            <w:bookmarkEnd w:id="389"/>
            <w:r w:rsidRPr="005F2AB5">
              <w:rPr>
                <w:rFonts w:ascii="Times New Roman" w:eastAsia="Times New Roman" w:hAnsi="Times New Roman" w:cs="Times New Roman"/>
                <w:noProof w:val="0"/>
                <w:sz w:val="24"/>
                <w:szCs w:val="24"/>
                <w:lang w:eastAsia="ru-RU"/>
              </w:rPr>
              <w:t xml:space="preserve">Уповноважена особа </w:t>
            </w:r>
            <w:proofErr w:type="spellStart"/>
            <w:r w:rsidRPr="005F2AB5">
              <w:rPr>
                <w:rFonts w:ascii="Times New Roman" w:eastAsia="Times New Roman" w:hAnsi="Times New Roman" w:cs="Times New Roman"/>
                <w:noProof w:val="0"/>
                <w:sz w:val="24"/>
                <w:szCs w:val="24"/>
                <w:lang w:eastAsia="ru-RU"/>
              </w:rPr>
              <w:t>реєструвального</w:t>
            </w:r>
            <w:proofErr w:type="spellEnd"/>
            <w:r w:rsidRPr="005F2AB5">
              <w:rPr>
                <w:rFonts w:ascii="Times New Roman" w:eastAsia="Times New Roman" w:hAnsi="Times New Roman" w:cs="Times New Roman"/>
                <w:noProof w:val="0"/>
                <w:sz w:val="24"/>
                <w:szCs w:val="24"/>
                <w:lang w:eastAsia="ru-RU"/>
              </w:rPr>
              <w:t xml:space="preserve"> органу ______________________________________________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                                                                                                         (посада, прізвище,</w:t>
            </w:r>
            <w:r w:rsidR="00975FD7">
              <w:rPr>
                <w:rFonts w:ascii="Times New Roman" w:eastAsia="Times New Roman" w:hAnsi="Times New Roman" w:cs="Times New Roman"/>
                <w:noProof w:val="0"/>
                <w:sz w:val="20"/>
                <w:szCs w:val="20"/>
                <w:lang w:eastAsia="ru-RU"/>
              </w:rPr>
              <w:t xml:space="preserve"> власне</w:t>
            </w:r>
            <w:r w:rsidRPr="005F2AB5">
              <w:rPr>
                <w:rFonts w:ascii="Times New Roman" w:eastAsia="Times New Roman" w:hAnsi="Times New Roman" w:cs="Times New Roman"/>
                <w:noProof w:val="0"/>
                <w:sz w:val="20"/>
                <w:szCs w:val="20"/>
                <w:lang w:eastAsia="ru-RU"/>
              </w:rPr>
              <w:t xml:space="preserve"> ім'я, по батькові (за наявності))</w:t>
            </w:r>
            <w:r w:rsidRPr="005F2AB5">
              <w:rPr>
                <w:rFonts w:ascii="Times New Roman" w:eastAsia="Times New Roman" w:hAnsi="Times New Roman" w:cs="Times New Roman"/>
                <w:noProof w:val="0"/>
                <w:sz w:val="20"/>
                <w:szCs w:val="20"/>
                <w:lang w:eastAsia="ru-RU"/>
              </w:rPr>
              <w:br/>
            </w:r>
            <w:r w:rsidRPr="005F2AB5">
              <w:rPr>
                <w:rFonts w:ascii="Times New Roman" w:eastAsia="Times New Roman" w:hAnsi="Times New Roman" w:cs="Times New Roman"/>
                <w:noProof w:val="0"/>
                <w:sz w:val="24"/>
                <w:szCs w:val="24"/>
                <w:lang w:eastAsia="ru-RU"/>
              </w:rPr>
              <w:t xml:space="preserve">на підставі Положення про порядок здійснення емісії сертифікатів фонду операцій з нерухомістю та їх обігу, затвердженого рішенням Національної комісії з цінних паперів та фондового ринку від </w:t>
            </w:r>
            <w:r w:rsidR="00975FD7" w:rsidRPr="005F2AB5">
              <w:rPr>
                <w:rFonts w:ascii="Times New Roman" w:eastAsia="Times New Roman" w:hAnsi="Times New Roman" w:cs="Times New Roman"/>
                <w:noProof w:val="0"/>
                <w:sz w:val="24"/>
                <w:szCs w:val="24"/>
                <w:lang w:eastAsia="ru-RU"/>
              </w:rPr>
              <w:t xml:space="preserve">____  _______________ року № ____, </w:t>
            </w:r>
            <w:r w:rsidRPr="005F2AB5">
              <w:rPr>
                <w:rFonts w:ascii="Times New Roman" w:eastAsia="Times New Roman" w:hAnsi="Times New Roman" w:cs="Times New Roman"/>
                <w:noProof w:val="0"/>
                <w:sz w:val="24"/>
                <w:szCs w:val="24"/>
                <w:lang w:eastAsia="ru-RU"/>
              </w:rPr>
              <w:t xml:space="preserve"> та відповідно до документів, наданих</w:t>
            </w:r>
          </w:p>
          <w:p w14:paraId="3E0E35BC" w14:textId="77777777" w:rsidR="00AC16FF" w:rsidRPr="005F2AB5" w:rsidRDefault="00AC16FF" w:rsidP="00AC16FF">
            <w:pPr>
              <w:spacing w:after="0" w:line="240" w:lineRule="auto"/>
              <w:rPr>
                <w:rFonts w:ascii="Times New Roman" w:eastAsia="Times New Roman" w:hAnsi="Times New Roman" w:cs="Times New Roman"/>
                <w:noProof w:val="0"/>
                <w:sz w:val="20"/>
                <w:szCs w:val="20"/>
                <w:lang w:eastAsia="ru-RU"/>
              </w:rPr>
            </w:pPr>
            <w:r w:rsidRPr="005F2AB5">
              <w:rPr>
                <w:rFonts w:ascii="Times New Roman" w:eastAsia="Times New Roman" w:hAnsi="Times New Roman" w:cs="Times New Roman"/>
                <w:noProof w:val="0"/>
                <w:sz w:val="24"/>
                <w:szCs w:val="24"/>
                <w:lang w:eastAsia="ru-RU"/>
              </w:rPr>
              <w:t>_____________________________________________________________________________________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                                                                              (найменування емітента)</w:t>
            </w:r>
            <w:r w:rsidRPr="005F2AB5">
              <w:rPr>
                <w:rFonts w:ascii="Times New Roman" w:eastAsia="Times New Roman" w:hAnsi="Times New Roman" w:cs="Times New Roman"/>
                <w:noProof w:val="0"/>
                <w:sz w:val="20"/>
                <w:szCs w:val="20"/>
                <w:lang w:eastAsia="ru-RU"/>
              </w:rPr>
              <w:br/>
            </w:r>
            <w:r w:rsidRPr="005F2AB5">
              <w:rPr>
                <w:rFonts w:ascii="Times New Roman" w:eastAsia="Times New Roman" w:hAnsi="Times New Roman" w:cs="Times New Roman"/>
                <w:noProof w:val="0"/>
                <w:sz w:val="24"/>
                <w:szCs w:val="24"/>
                <w:lang w:eastAsia="ru-RU"/>
              </w:rPr>
              <w:t>_____________________________________________________________________________________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                                                                (місцезнаходження, ідентифікаційний код</w:t>
            </w:r>
            <w:r w:rsidRPr="005F2AB5">
              <w:rPr>
                <w:rFonts w:ascii="Times New Roman" w:eastAsia="Times New Roman" w:hAnsi="Times New Roman" w:cs="Times New Roman"/>
                <w:bCs/>
                <w:noProof w:val="0"/>
                <w:sz w:val="20"/>
                <w:szCs w:val="20"/>
                <w:lang w:eastAsia="ru-RU"/>
              </w:rPr>
              <w:t xml:space="preserve"> юридичної особи</w:t>
            </w:r>
            <w:r w:rsidRPr="005F2AB5">
              <w:rPr>
                <w:rFonts w:ascii="Times New Roman" w:eastAsia="Times New Roman" w:hAnsi="Times New Roman" w:cs="Times New Roman"/>
                <w:noProof w:val="0"/>
                <w:sz w:val="20"/>
                <w:szCs w:val="20"/>
                <w:lang w:eastAsia="ru-RU"/>
              </w:rPr>
              <w:t xml:space="preserve">) </w:t>
            </w:r>
          </w:p>
          <w:p w14:paraId="42304FAE" w14:textId="77777777" w:rsidR="00AC16FF" w:rsidRPr="005F2AB5" w:rsidRDefault="00AC16FF" w:rsidP="00AC16FF">
            <w:pPr>
              <w:spacing w:after="0" w:line="240" w:lineRule="auto"/>
              <w:jc w:val="both"/>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t>на реєстрацію випуску сертифікатів ФОН / реєстрацію випуску сертифікатів ФОН та затвердження проспекту сертифікатів ФОН / погодження змін до рішення про емісію сертифікатів ФОН / реєстрацію звіту про результати емісії сертифікатів ФОН / скасування реєстрації випуску сертифікатів ФОН та анулювання тимчасового свідоцтва про реєстрацію випуску сертифікатів ФОН / скасування реєстрації випуску сертифікатів ФОН,</w:t>
            </w:r>
          </w:p>
          <w:p w14:paraId="526D8CA5" w14:textId="77777777" w:rsidR="00AC16FF" w:rsidRPr="002926CC" w:rsidRDefault="00AC16FF" w:rsidP="00AC16FF">
            <w:pPr>
              <w:spacing w:before="100" w:beforeAutospacing="1" w:after="100" w:afterAutospacing="1" w:line="240" w:lineRule="auto"/>
              <w:jc w:val="center"/>
              <w:rPr>
                <w:rFonts w:ascii="Times New Roman" w:eastAsia="Times New Roman" w:hAnsi="Times New Roman" w:cs="Times New Roman"/>
                <w:b/>
                <w:noProof w:val="0"/>
                <w:sz w:val="24"/>
                <w:szCs w:val="24"/>
                <w:lang w:eastAsia="ru-RU"/>
              </w:rPr>
            </w:pPr>
            <w:bookmarkStart w:id="390" w:name="528"/>
            <w:bookmarkEnd w:id="390"/>
            <w:r w:rsidRPr="002926CC">
              <w:rPr>
                <w:rFonts w:ascii="Times New Roman" w:eastAsia="Times New Roman" w:hAnsi="Times New Roman" w:cs="Times New Roman"/>
                <w:b/>
                <w:noProof w:val="0"/>
                <w:sz w:val="24"/>
                <w:szCs w:val="24"/>
                <w:lang w:eastAsia="ru-RU"/>
              </w:rPr>
              <w:t>УСТАНОВИЛА:</w:t>
            </w:r>
          </w:p>
          <w:p w14:paraId="4FB965E4" w14:textId="77777777" w:rsidR="00AC16FF" w:rsidRPr="005F2AB5" w:rsidRDefault="00AC16FF"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bookmarkStart w:id="391" w:name="529"/>
            <w:bookmarkEnd w:id="391"/>
            <w:r w:rsidRPr="005F2AB5">
              <w:rPr>
                <w:rFonts w:ascii="Times New Roman" w:eastAsia="Times New Roman" w:hAnsi="Times New Roman" w:cs="Times New Roman"/>
                <w:noProof w:val="0"/>
                <w:sz w:val="24"/>
                <w:szCs w:val="24"/>
                <w:lang w:eastAsia="ru-RU"/>
              </w:rPr>
              <w:t>_____________________________________________________________________________________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                                                  (перелік порушень, виявлених під час розгляду документів)</w:t>
            </w:r>
          </w:p>
          <w:p w14:paraId="1686AE67" w14:textId="77777777" w:rsidR="00AC16FF" w:rsidRPr="005F2AB5" w:rsidRDefault="00AC16FF"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t>Враховуючи вищезазначене та на підставі _________________________________________________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                                                                                                                             (підстави відмови)</w:t>
            </w:r>
          </w:p>
          <w:p w14:paraId="47DD5F56" w14:textId="77777777" w:rsidR="00AC16FF" w:rsidRPr="005F2AB5" w:rsidRDefault="00A405A1" w:rsidP="00AC16FF">
            <w:pPr>
              <w:spacing w:before="100" w:beforeAutospacing="1" w:after="100" w:afterAutospacing="1" w:line="240" w:lineRule="auto"/>
              <w:jc w:val="center"/>
              <w:rPr>
                <w:rFonts w:ascii="Times New Roman" w:eastAsia="Times New Roman" w:hAnsi="Times New Roman" w:cs="Times New Roman"/>
                <w:noProof w:val="0"/>
                <w:sz w:val="24"/>
                <w:szCs w:val="24"/>
                <w:lang w:eastAsia="ru-RU"/>
              </w:rPr>
            </w:pPr>
            <w:bookmarkStart w:id="392" w:name="530"/>
            <w:bookmarkEnd w:id="392"/>
            <w:r w:rsidRPr="005F2AB5">
              <w:rPr>
                <w:rFonts w:ascii="Times New Roman" w:eastAsia="Times New Roman" w:hAnsi="Times New Roman" w:cs="Times New Roman"/>
                <w:b/>
                <w:bCs/>
                <w:noProof w:val="0"/>
                <w:sz w:val="24"/>
                <w:szCs w:val="24"/>
                <w:lang w:eastAsia="ru-RU"/>
              </w:rPr>
              <w:t>ПОСТАНОВЛЯЄ</w:t>
            </w:r>
            <w:r w:rsidR="00AC16FF" w:rsidRPr="005F2AB5">
              <w:rPr>
                <w:rFonts w:ascii="Times New Roman" w:eastAsia="Times New Roman" w:hAnsi="Times New Roman" w:cs="Times New Roman"/>
                <w:b/>
                <w:bCs/>
                <w:noProof w:val="0"/>
                <w:sz w:val="24"/>
                <w:szCs w:val="24"/>
                <w:lang w:eastAsia="ru-RU"/>
              </w:rPr>
              <w:t>:</w:t>
            </w:r>
          </w:p>
          <w:p w14:paraId="129F4FBF" w14:textId="77777777" w:rsidR="00AC16FF" w:rsidRPr="005F2AB5" w:rsidRDefault="00AC16FF" w:rsidP="00AC16FF">
            <w:pPr>
              <w:spacing w:before="100" w:beforeAutospacing="1" w:after="100" w:afterAutospacing="1" w:line="240" w:lineRule="auto"/>
              <w:jc w:val="center"/>
              <w:rPr>
                <w:rFonts w:ascii="Times New Roman" w:eastAsia="Times New Roman" w:hAnsi="Times New Roman" w:cs="Times New Roman"/>
                <w:noProof w:val="0"/>
                <w:sz w:val="24"/>
                <w:szCs w:val="24"/>
                <w:lang w:eastAsia="ru-RU"/>
              </w:rPr>
            </w:pPr>
            <w:bookmarkStart w:id="393" w:name="531"/>
            <w:bookmarkEnd w:id="393"/>
            <w:r w:rsidRPr="005F2AB5">
              <w:rPr>
                <w:rFonts w:ascii="Times New Roman" w:eastAsia="Times New Roman" w:hAnsi="Times New Roman" w:cs="Times New Roman"/>
                <w:noProof w:val="0"/>
                <w:sz w:val="24"/>
                <w:szCs w:val="24"/>
                <w:lang w:eastAsia="ru-RU"/>
              </w:rPr>
              <w:t>відмовити</w:t>
            </w:r>
          </w:p>
          <w:p w14:paraId="04C2FC47" w14:textId="19212B55" w:rsidR="00AC16FF" w:rsidRPr="005F2AB5" w:rsidRDefault="00AC16FF" w:rsidP="00AC16FF">
            <w:pPr>
              <w:spacing w:before="100" w:beforeAutospacing="1" w:after="100" w:afterAutospacing="1" w:line="240" w:lineRule="auto"/>
              <w:rPr>
                <w:rFonts w:ascii="Times New Roman" w:eastAsia="Times New Roman" w:hAnsi="Times New Roman" w:cs="Times New Roman"/>
                <w:noProof w:val="0"/>
                <w:sz w:val="20"/>
                <w:szCs w:val="20"/>
                <w:lang w:eastAsia="ru-RU"/>
              </w:rPr>
            </w:pPr>
            <w:bookmarkStart w:id="394" w:name="532"/>
            <w:bookmarkEnd w:id="394"/>
            <w:r w:rsidRPr="005F2AB5">
              <w:rPr>
                <w:rFonts w:ascii="Times New Roman" w:eastAsia="Times New Roman" w:hAnsi="Times New Roman" w:cs="Times New Roman"/>
                <w:noProof w:val="0"/>
                <w:sz w:val="24"/>
                <w:szCs w:val="24"/>
                <w:lang w:eastAsia="ru-RU"/>
              </w:rPr>
              <w:t>_____________________________________________________________________________________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                                                                  (найменування емітента)</w:t>
            </w:r>
          </w:p>
          <w:p w14:paraId="4754D183" w14:textId="77777777" w:rsidR="00AC16FF" w:rsidRPr="005F2AB5" w:rsidRDefault="00AC16FF" w:rsidP="00405A28">
            <w:pPr>
              <w:spacing w:before="100" w:beforeAutospacing="1" w:after="100" w:afterAutospacing="1" w:line="240" w:lineRule="auto"/>
              <w:jc w:val="both"/>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t>в реєстрації випуску сертифікатів ФОН / реєстрації випуску сертифікатів ФОН та затвердженні проспекту сертифікатів ФОН / погодженні змін до рішення про емісію сертифікатів / реєстрації звіту про результати емісії сертифікатів ФОН / скасуванні реєстрації випуску сертифікатів ФОН та анулюванні тимчасового свідоцтва про реєстрацію випуску сертифікатів ФОН / скасуванні реєстрації випуску сертифікатів ФОН.</w:t>
            </w:r>
          </w:p>
        </w:tc>
      </w:tr>
    </w:tbl>
    <w:p w14:paraId="558FE6F6"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p>
    <w:p w14:paraId="2C1CBF90" w14:textId="77777777" w:rsidR="00A56879" w:rsidRPr="005F2AB5" w:rsidRDefault="00AC16FF" w:rsidP="00A56879">
      <w:pPr>
        <w:spacing w:after="0" w:line="240" w:lineRule="auto"/>
        <w:ind w:right="-2"/>
        <w:rPr>
          <w:rFonts w:ascii="Times New Roman" w:eastAsia="Times New Roman" w:hAnsi="Times New Roman" w:cs="Times New Roman"/>
          <w:noProof w:val="0"/>
          <w:sz w:val="24"/>
          <w:szCs w:val="24"/>
          <w:lang w:eastAsia="uk-UA"/>
        </w:rPr>
      </w:pPr>
      <w:bookmarkStart w:id="395" w:name="533"/>
      <w:bookmarkEnd w:id="395"/>
      <w:r w:rsidRPr="005F2AB5">
        <w:rPr>
          <w:rFonts w:ascii="Times New Roman" w:eastAsia="Times New Roman" w:hAnsi="Times New Roman" w:cs="Times New Roman"/>
          <w:noProof w:val="0"/>
          <w:sz w:val="24"/>
          <w:szCs w:val="24"/>
          <w:lang w:eastAsia="uk-UA"/>
        </w:rPr>
        <w:t>Місце для накладання кваліфікованого електронного підпису уповноваженої особи НКЦПФР</w:t>
      </w:r>
    </w:p>
    <w:p w14:paraId="778419D8" w14:textId="77777777" w:rsidR="00A56879" w:rsidRPr="005F2AB5" w:rsidRDefault="00A56879" w:rsidP="00A56879">
      <w:pPr>
        <w:spacing w:after="0" w:line="240" w:lineRule="auto"/>
        <w:ind w:right="-2"/>
        <w:rPr>
          <w:rFonts w:ascii="Times New Roman" w:eastAsia="Times New Roman" w:hAnsi="Times New Roman" w:cs="Times New Roman"/>
          <w:noProof w:val="0"/>
          <w:sz w:val="24"/>
          <w:szCs w:val="24"/>
          <w:lang w:eastAsia="uk-UA"/>
        </w:rPr>
      </w:pPr>
    </w:p>
    <w:p w14:paraId="3513170F" w14:textId="41B929C4" w:rsidR="00AC16FF" w:rsidRPr="005F2AB5" w:rsidRDefault="00AC16FF" w:rsidP="00A56879">
      <w:pPr>
        <w:spacing w:after="0" w:line="240" w:lineRule="auto"/>
        <w:ind w:left="1416" w:right="-2" w:firstLine="708"/>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t>______________________________________________</w:t>
      </w:r>
    </w:p>
    <w:p w14:paraId="38686561"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1806064B"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sectPr w:rsidR="00AC16FF" w:rsidRPr="005F2AB5" w:rsidSect="002926CC">
          <w:pgSz w:w="11906" w:h="16838"/>
          <w:pgMar w:top="851" w:right="1134" w:bottom="1701" w:left="1134" w:header="709" w:footer="709" w:gutter="0"/>
          <w:pgNumType w:start="1"/>
          <w:cols w:space="708"/>
          <w:docGrid w:linePitch="360"/>
        </w:sectPr>
      </w:pPr>
    </w:p>
    <w:tbl>
      <w:tblPr>
        <w:tblpPr w:leftFromText="45" w:rightFromText="45" w:vertAnchor="text" w:tblpXSpec="right" w:tblpYSpec="center"/>
        <w:tblW w:w="2250" w:type="pct"/>
        <w:tblLook w:val="0000" w:firstRow="0" w:lastRow="0" w:firstColumn="0" w:lastColumn="0" w:noHBand="0" w:noVBand="0"/>
      </w:tblPr>
      <w:tblGrid>
        <w:gridCol w:w="4337"/>
      </w:tblGrid>
      <w:tr w:rsidR="005F2AB5" w:rsidRPr="005F2AB5" w14:paraId="4BBCF8B2" w14:textId="77777777" w:rsidTr="002F39C3">
        <w:tc>
          <w:tcPr>
            <w:tcW w:w="5000" w:type="pct"/>
          </w:tcPr>
          <w:p w14:paraId="3A2C2CBC" w14:textId="449C2032" w:rsidR="00AC16FF" w:rsidRPr="005F2AB5" w:rsidRDefault="00AC16FF" w:rsidP="00975FD7">
            <w:pPr>
              <w:spacing w:before="100" w:beforeAutospacing="1" w:after="100" w:afterAutospacing="1" w:line="240" w:lineRule="auto"/>
              <w:ind w:left="-108"/>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lastRenderedPageBreak/>
              <w:t>Додаток 5</w:t>
            </w:r>
            <w:r w:rsidRPr="005F2AB5">
              <w:rPr>
                <w:rFonts w:ascii="Times New Roman" w:eastAsia="Times New Roman" w:hAnsi="Times New Roman" w:cs="Times New Roman"/>
                <w:noProof w:val="0"/>
                <w:sz w:val="24"/>
                <w:szCs w:val="24"/>
                <w:lang w:eastAsia="ru-RU"/>
              </w:rPr>
              <w:br/>
              <w:t>до Положення про порядок здійснення емісії сертифікатів фонду операцій з нерухомістю та їх обігу</w:t>
            </w:r>
            <w:r w:rsidRPr="005F2AB5">
              <w:rPr>
                <w:rFonts w:ascii="Times New Roman" w:eastAsia="Times New Roman" w:hAnsi="Times New Roman" w:cs="Times New Roman"/>
                <w:noProof w:val="0"/>
                <w:sz w:val="24"/>
                <w:szCs w:val="24"/>
                <w:lang w:eastAsia="ru-RU"/>
              </w:rPr>
              <w:br/>
              <w:t>(</w:t>
            </w:r>
            <w:r w:rsidRPr="005F2AB5">
              <w:rPr>
                <w:rFonts w:ascii="Times New Roman" w:eastAsia="Times New Roman" w:hAnsi="Times New Roman" w:cs="Times New Roman"/>
                <w:noProof w:val="0"/>
                <w:sz w:val="24"/>
                <w:szCs w:val="24"/>
                <w:lang w:eastAsia="uk-UA"/>
              </w:rPr>
              <w:t xml:space="preserve">підпункт 1 пункту </w:t>
            </w:r>
            <w:r w:rsidR="0028521E" w:rsidRPr="005F2AB5">
              <w:rPr>
                <w:rFonts w:ascii="Times New Roman" w:eastAsia="Times New Roman" w:hAnsi="Times New Roman" w:cs="Times New Roman"/>
                <w:noProof w:val="0"/>
                <w:sz w:val="24"/>
                <w:szCs w:val="24"/>
                <w:lang w:eastAsia="uk-UA"/>
              </w:rPr>
              <w:t>56</w:t>
            </w:r>
            <w:r w:rsidRPr="005F2AB5">
              <w:rPr>
                <w:rFonts w:ascii="Times New Roman" w:eastAsia="Times New Roman" w:hAnsi="Times New Roman" w:cs="Times New Roman"/>
                <w:noProof w:val="0"/>
                <w:sz w:val="24"/>
                <w:szCs w:val="24"/>
                <w:lang w:eastAsia="uk-UA"/>
              </w:rPr>
              <w:t>)</w:t>
            </w:r>
            <w:r w:rsidRPr="005F2AB5">
              <w:rPr>
                <w:rFonts w:ascii="Times New Roman" w:eastAsia="Times New Roman" w:hAnsi="Times New Roman" w:cs="Times New Roman"/>
                <w:noProof w:val="0"/>
                <w:sz w:val="24"/>
                <w:szCs w:val="24"/>
                <w:lang w:eastAsia="ru-RU"/>
              </w:rPr>
              <w:t xml:space="preserve"> </w:t>
            </w:r>
          </w:p>
        </w:tc>
      </w:tr>
    </w:tbl>
    <w:p w14:paraId="2B9D9AAF"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5843F321"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41D324BC"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5C3521C7"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7D5DB531"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0EFD1A35"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5246"/>
        <w:gridCol w:w="4391"/>
      </w:tblGrid>
      <w:tr w:rsidR="005F2AB5" w:rsidRPr="005F2AB5" w14:paraId="68BBDCCD" w14:textId="77777777" w:rsidTr="002F39C3">
        <w:tc>
          <w:tcPr>
            <w:tcW w:w="5259" w:type="dxa"/>
            <w:tcBorders>
              <w:top w:val="nil"/>
              <w:left w:val="nil"/>
              <w:bottom w:val="nil"/>
              <w:right w:val="nil"/>
            </w:tcBorders>
            <w:hideMark/>
          </w:tcPr>
          <w:p w14:paraId="1EE30B0B" w14:textId="77777777" w:rsidR="00AC16FF" w:rsidRPr="005F2AB5" w:rsidRDefault="00AC16FF" w:rsidP="00AC16FF">
            <w:pPr>
              <w:spacing w:after="150" w:line="240" w:lineRule="auto"/>
              <w:ind w:right="-2"/>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br/>
              <w:t>___ ______________ 20___ року № 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         (дата подання заяви)</w:t>
            </w:r>
          </w:p>
        </w:tc>
        <w:tc>
          <w:tcPr>
            <w:tcW w:w="4403" w:type="dxa"/>
            <w:tcBorders>
              <w:top w:val="nil"/>
              <w:left w:val="nil"/>
              <w:bottom w:val="nil"/>
              <w:right w:val="nil"/>
            </w:tcBorders>
            <w:hideMark/>
          </w:tcPr>
          <w:p w14:paraId="072B69C9"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t>Національна комісія з цінних паперів</w:t>
            </w:r>
          </w:p>
          <w:p w14:paraId="2785EDC2"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t>та фондового ринку</w:t>
            </w:r>
          </w:p>
          <w:p w14:paraId="57FEE59F"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p>
        </w:tc>
      </w:tr>
    </w:tbl>
    <w:p w14:paraId="0A128EB9" w14:textId="7CC0B14D" w:rsidR="00AC16FF" w:rsidRPr="005F2AB5" w:rsidRDefault="00AC16FF" w:rsidP="00AC16FF">
      <w:pPr>
        <w:shd w:val="clear" w:color="auto" w:fill="FFFFFF"/>
        <w:spacing w:before="150" w:after="150" w:line="240" w:lineRule="auto"/>
        <w:jc w:val="center"/>
        <w:rPr>
          <w:rFonts w:ascii="Times New Roman" w:eastAsia="Times New Roman" w:hAnsi="Times New Roman" w:cs="Times New Roman"/>
          <w:b/>
          <w:bCs/>
          <w:noProof w:val="0"/>
          <w:sz w:val="28"/>
          <w:szCs w:val="28"/>
          <w:lang w:eastAsia="uk-UA"/>
        </w:rPr>
      </w:pPr>
      <w:r w:rsidRPr="005F2AB5">
        <w:rPr>
          <w:rFonts w:ascii="Times New Roman" w:eastAsia="Times New Roman" w:hAnsi="Times New Roman" w:cs="Times New Roman"/>
          <w:b/>
          <w:bCs/>
          <w:noProof w:val="0"/>
          <w:sz w:val="28"/>
          <w:szCs w:val="28"/>
          <w:lang w:eastAsia="uk-UA"/>
        </w:rPr>
        <w:t>ЗАЯВА</w:t>
      </w:r>
      <w:r w:rsidRPr="005F2AB5">
        <w:rPr>
          <w:rFonts w:ascii="Times New Roman" w:eastAsia="Times New Roman" w:hAnsi="Times New Roman" w:cs="Times New Roman"/>
          <w:noProof w:val="0"/>
          <w:sz w:val="24"/>
          <w:szCs w:val="24"/>
          <w:lang w:eastAsia="uk-UA"/>
        </w:rPr>
        <w:br/>
      </w:r>
      <w:r w:rsidRPr="005F2AB5">
        <w:rPr>
          <w:rFonts w:ascii="Times New Roman" w:eastAsia="Times New Roman" w:hAnsi="Times New Roman" w:cs="Times New Roman"/>
          <w:b/>
          <w:bCs/>
          <w:noProof w:val="0"/>
          <w:sz w:val="28"/>
          <w:szCs w:val="28"/>
          <w:lang w:eastAsia="uk-UA"/>
        </w:rPr>
        <w:t xml:space="preserve">про реєстрацію випуску </w:t>
      </w:r>
      <w:r w:rsidR="00324D49" w:rsidRPr="005F2AB5">
        <w:rPr>
          <w:rFonts w:ascii="Times New Roman" w:eastAsia="Times New Roman" w:hAnsi="Times New Roman" w:cs="Times New Roman"/>
          <w:b/>
          <w:bCs/>
          <w:noProof w:val="0"/>
          <w:sz w:val="28"/>
          <w:szCs w:val="28"/>
          <w:lang w:eastAsia="uk-UA"/>
        </w:rPr>
        <w:t xml:space="preserve">та проспекту емісії сертифікатів ФОН </w:t>
      </w:r>
      <w:r w:rsidRPr="005F2AB5">
        <w:rPr>
          <w:rFonts w:ascii="Times New Roman" w:eastAsia="Times New Roman" w:hAnsi="Times New Roman" w:cs="Times New Roman"/>
          <w:b/>
          <w:bCs/>
          <w:noProof w:val="0"/>
          <w:sz w:val="28"/>
          <w:szCs w:val="28"/>
          <w:lang w:eastAsia="uk-UA"/>
        </w:rPr>
        <w:t>/ реєстрацію випуску та затвердження проспекту сертифікатів ФОН</w:t>
      </w:r>
    </w:p>
    <w:tbl>
      <w:tblPr>
        <w:tblW w:w="5001" w:type="pct"/>
        <w:tblCellMar>
          <w:top w:w="12" w:type="dxa"/>
          <w:left w:w="12" w:type="dxa"/>
          <w:bottom w:w="12" w:type="dxa"/>
          <w:right w:w="12" w:type="dxa"/>
        </w:tblCellMar>
        <w:tblLook w:val="04A0" w:firstRow="1" w:lastRow="0" w:firstColumn="1" w:lastColumn="0" w:noHBand="0" w:noVBand="1"/>
      </w:tblPr>
      <w:tblGrid>
        <w:gridCol w:w="6351"/>
        <w:gridCol w:w="3272"/>
      </w:tblGrid>
      <w:tr w:rsidR="005F2AB5" w:rsidRPr="005F2AB5" w14:paraId="2970CF92" w14:textId="77777777" w:rsidTr="002F39C3">
        <w:tc>
          <w:tcPr>
            <w:tcW w:w="3300" w:type="pct"/>
            <w:tcBorders>
              <w:top w:val="single" w:sz="6" w:space="0" w:color="000000"/>
              <w:left w:val="single" w:sz="6" w:space="0" w:color="000000"/>
              <w:bottom w:val="single" w:sz="6" w:space="0" w:color="000000"/>
              <w:right w:val="single" w:sz="6" w:space="0" w:color="000000"/>
            </w:tcBorders>
            <w:hideMark/>
          </w:tcPr>
          <w:p w14:paraId="04FA186A"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Повне найменування заявника</w:t>
            </w:r>
          </w:p>
        </w:tc>
        <w:tc>
          <w:tcPr>
            <w:tcW w:w="1700" w:type="pct"/>
            <w:tcBorders>
              <w:top w:val="single" w:sz="6" w:space="0" w:color="000000"/>
              <w:left w:val="single" w:sz="6" w:space="0" w:color="000000"/>
              <w:bottom w:val="single" w:sz="6" w:space="0" w:color="000000"/>
              <w:right w:val="single" w:sz="6" w:space="0" w:color="000000"/>
            </w:tcBorders>
            <w:hideMark/>
          </w:tcPr>
          <w:p w14:paraId="09875FBF"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5892BFE2" w14:textId="77777777" w:rsidTr="002F39C3">
        <w:tc>
          <w:tcPr>
            <w:tcW w:w="3300" w:type="pct"/>
            <w:tcBorders>
              <w:top w:val="single" w:sz="6" w:space="0" w:color="000000"/>
              <w:left w:val="single" w:sz="6" w:space="0" w:color="000000"/>
              <w:bottom w:val="single" w:sz="6" w:space="0" w:color="000000"/>
              <w:right w:val="single" w:sz="6" w:space="0" w:color="000000"/>
            </w:tcBorders>
            <w:hideMark/>
          </w:tcPr>
          <w:p w14:paraId="67D7DBD1"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Ідентифікаційний код</w:t>
            </w:r>
          </w:p>
        </w:tc>
        <w:tc>
          <w:tcPr>
            <w:tcW w:w="1700" w:type="pct"/>
            <w:tcBorders>
              <w:top w:val="single" w:sz="6" w:space="0" w:color="000000"/>
              <w:left w:val="single" w:sz="6" w:space="0" w:color="000000"/>
              <w:bottom w:val="single" w:sz="6" w:space="0" w:color="000000"/>
              <w:right w:val="single" w:sz="6" w:space="0" w:color="000000"/>
            </w:tcBorders>
            <w:hideMark/>
          </w:tcPr>
          <w:p w14:paraId="5F18E193"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3A9D6DDB" w14:textId="77777777" w:rsidTr="002F39C3">
        <w:tc>
          <w:tcPr>
            <w:tcW w:w="3300" w:type="pct"/>
            <w:tcBorders>
              <w:top w:val="single" w:sz="6" w:space="0" w:color="000000"/>
              <w:left w:val="single" w:sz="6" w:space="0" w:color="000000"/>
              <w:bottom w:val="single" w:sz="6" w:space="0" w:color="000000"/>
              <w:right w:val="single" w:sz="6" w:space="0" w:color="000000"/>
            </w:tcBorders>
            <w:hideMark/>
          </w:tcPr>
          <w:p w14:paraId="10D82822"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Місцезнаходження</w:t>
            </w:r>
          </w:p>
        </w:tc>
        <w:tc>
          <w:tcPr>
            <w:tcW w:w="1700" w:type="pct"/>
            <w:tcBorders>
              <w:top w:val="single" w:sz="6" w:space="0" w:color="000000"/>
              <w:left w:val="single" w:sz="6" w:space="0" w:color="000000"/>
              <w:bottom w:val="single" w:sz="6" w:space="0" w:color="000000"/>
              <w:right w:val="single" w:sz="6" w:space="0" w:color="000000"/>
            </w:tcBorders>
            <w:hideMark/>
          </w:tcPr>
          <w:p w14:paraId="4F884A76"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7051E1A6" w14:textId="77777777" w:rsidTr="002F39C3">
        <w:tc>
          <w:tcPr>
            <w:tcW w:w="3300" w:type="pct"/>
            <w:tcBorders>
              <w:top w:val="single" w:sz="6" w:space="0" w:color="000000"/>
              <w:left w:val="single" w:sz="6" w:space="0" w:color="000000"/>
              <w:bottom w:val="single" w:sz="6" w:space="0" w:color="000000"/>
              <w:right w:val="single" w:sz="6" w:space="0" w:color="000000"/>
            </w:tcBorders>
            <w:hideMark/>
          </w:tcPr>
          <w:p w14:paraId="448C2DFE"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Засоби зв'язку (телефон, електронна пошта)</w:t>
            </w:r>
          </w:p>
        </w:tc>
        <w:tc>
          <w:tcPr>
            <w:tcW w:w="1700" w:type="pct"/>
            <w:tcBorders>
              <w:top w:val="single" w:sz="6" w:space="0" w:color="000000"/>
              <w:left w:val="single" w:sz="6" w:space="0" w:color="000000"/>
              <w:bottom w:val="single" w:sz="6" w:space="0" w:color="000000"/>
              <w:right w:val="single" w:sz="6" w:space="0" w:color="000000"/>
            </w:tcBorders>
            <w:hideMark/>
          </w:tcPr>
          <w:p w14:paraId="50CD5565"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2958EA48" w14:textId="77777777" w:rsidTr="002F39C3">
        <w:trPr>
          <w:trHeight w:val="715"/>
        </w:trPr>
        <w:tc>
          <w:tcPr>
            <w:tcW w:w="3300" w:type="pct"/>
            <w:tcBorders>
              <w:top w:val="single" w:sz="6" w:space="0" w:color="000000"/>
              <w:left w:val="single" w:sz="6" w:space="0" w:color="000000"/>
              <w:bottom w:val="single" w:sz="6" w:space="0" w:color="000000"/>
              <w:right w:val="single" w:sz="6" w:space="0" w:color="000000"/>
            </w:tcBorders>
            <w:hideMark/>
          </w:tcPr>
          <w:p w14:paraId="104A94F8"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ru-RU"/>
              </w:rPr>
              <w:t>IBAN поточного рахунку та найменування банку на території України, у якому відкрито рахунок</w:t>
            </w:r>
          </w:p>
        </w:tc>
        <w:tc>
          <w:tcPr>
            <w:tcW w:w="1700" w:type="pct"/>
            <w:tcBorders>
              <w:top w:val="single" w:sz="6" w:space="0" w:color="000000"/>
              <w:left w:val="single" w:sz="6" w:space="0" w:color="000000"/>
              <w:bottom w:val="single" w:sz="6" w:space="0" w:color="000000"/>
              <w:right w:val="single" w:sz="6" w:space="0" w:color="000000"/>
            </w:tcBorders>
            <w:hideMark/>
          </w:tcPr>
          <w:p w14:paraId="1841A4B8"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178E4A65" w14:textId="77777777" w:rsidTr="002F39C3">
        <w:tc>
          <w:tcPr>
            <w:tcW w:w="3300" w:type="pct"/>
            <w:tcBorders>
              <w:top w:val="single" w:sz="6" w:space="0" w:color="000000"/>
              <w:left w:val="single" w:sz="6" w:space="0" w:color="000000"/>
              <w:bottom w:val="single" w:sz="6" w:space="0" w:color="000000"/>
              <w:right w:val="single" w:sz="6" w:space="0" w:color="000000"/>
            </w:tcBorders>
            <w:hideMark/>
          </w:tcPr>
          <w:p w14:paraId="532091EA" w14:textId="77777777" w:rsidR="00AC16FF" w:rsidRPr="005F2AB5" w:rsidRDefault="00AC16FF" w:rsidP="00AC16FF">
            <w:pPr>
              <w:spacing w:before="150" w:after="150" w:line="240" w:lineRule="auto"/>
              <w:jc w:val="both"/>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Розмір статутного (складеного, пайового) капіталу згідно з установчими документами емітента (якщо емітент діє на підставі модельного статуту, - згідно з відомостями про емітента, які містяться в Єдиному державному реєстрі юридичних осіб та фізичних осіб - підприємців та громадських формувань)</w:t>
            </w:r>
          </w:p>
        </w:tc>
        <w:tc>
          <w:tcPr>
            <w:tcW w:w="1700" w:type="pct"/>
            <w:tcBorders>
              <w:top w:val="single" w:sz="6" w:space="0" w:color="000000"/>
              <w:left w:val="single" w:sz="6" w:space="0" w:color="000000"/>
              <w:bottom w:val="single" w:sz="6" w:space="0" w:color="000000"/>
              <w:right w:val="single" w:sz="6" w:space="0" w:color="000000"/>
            </w:tcBorders>
            <w:hideMark/>
          </w:tcPr>
          <w:p w14:paraId="238A9BF8"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13C0DB28" w14:textId="77777777" w:rsidTr="002F39C3">
        <w:tc>
          <w:tcPr>
            <w:tcW w:w="3300" w:type="pct"/>
            <w:tcBorders>
              <w:top w:val="single" w:sz="6" w:space="0" w:color="000000"/>
              <w:left w:val="single" w:sz="6" w:space="0" w:color="000000"/>
              <w:bottom w:val="single" w:sz="6" w:space="0" w:color="000000"/>
              <w:right w:val="single" w:sz="6" w:space="0" w:color="000000"/>
            </w:tcBorders>
            <w:hideMark/>
          </w:tcPr>
          <w:p w14:paraId="48C8BB3D" w14:textId="0761BB40" w:rsidR="00AC16FF" w:rsidRPr="005F2AB5" w:rsidRDefault="00AC16FF" w:rsidP="00485B54">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С</w:t>
            </w:r>
            <w:r w:rsidR="00485B54" w:rsidRPr="005F2AB5">
              <w:rPr>
                <w:rFonts w:ascii="Times New Roman" w:eastAsia="Times New Roman" w:hAnsi="Times New Roman" w:cs="Times New Roman"/>
                <w:noProof w:val="0"/>
                <w:sz w:val="24"/>
                <w:szCs w:val="24"/>
                <w:lang w:eastAsia="uk-UA"/>
              </w:rPr>
              <w:t xml:space="preserve">посіб розміщення сертифікатів </w:t>
            </w:r>
            <w:r w:rsidR="00977165" w:rsidRPr="005F2AB5">
              <w:rPr>
                <w:rFonts w:ascii="Times New Roman" w:eastAsia="Times New Roman" w:hAnsi="Times New Roman" w:cs="Times New Roman"/>
                <w:noProof w:val="0"/>
                <w:sz w:val="24"/>
                <w:szCs w:val="24"/>
                <w:lang w:eastAsia="uk-UA"/>
              </w:rPr>
              <w:t xml:space="preserve">ФОН </w:t>
            </w:r>
            <w:r w:rsidR="00975FD7">
              <w:rPr>
                <w:rFonts w:ascii="Times New Roman" w:eastAsia="Times New Roman" w:hAnsi="Times New Roman" w:cs="Times New Roman"/>
                <w:noProof w:val="0"/>
                <w:sz w:val="24"/>
                <w:szCs w:val="24"/>
                <w:lang w:eastAsia="uk-UA"/>
              </w:rPr>
              <w:t>(</w:t>
            </w:r>
            <w:r w:rsidRPr="005F2AB5">
              <w:rPr>
                <w:rFonts w:ascii="Times New Roman" w:eastAsia="Times New Roman" w:hAnsi="Times New Roman" w:cs="Times New Roman"/>
                <w:noProof w:val="0"/>
                <w:sz w:val="24"/>
                <w:szCs w:val="24"/>
                <w:lang w:eastAsia="uk-UA"/>
              </w:rPr>
              <w:t>шляхом публічної пропозиції, без здійснення публічної пропозиції)</w:t>
            </w:r>
          </w:p>
        </w:tc>
        <w:tc>
          <w:tcPr>
            <w:tcW w:w="1700" w:type="pct"/>
            <w:tcBorders>
              <w:top w:val="single" w:sz="6" w:space="0" w:color="000000"/>
              <w:left w:val="single" w:sz="6" w:space="0" w:color="000000"/>
              <w:bottom w:val="single" w:sz="6" w:space="0" w:color="000000"/>
              <w:right w:val="single" w:sz="6" w:space="0" w:color="000000"/>
            </w:tcBorders>
            <w:hideMark/>
          </w:tcPr>
          <w:p w14:paraId="57C3F5FD"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5708BFFA" w14:textId="77777777" w:rsidTr="002F39C3">
        <w:tc>
          <w:tcPr>
            <w:tcW w:w="3300" w:type="pct"/>
            <w:tcBorders>
              <w:top w:val="single" w:sz="6" w:space="0" w:color="000000"/>
              <w:left w:val="single" w:sz="6" w:space="0" w:color="000000"/>
              <w:bottom w:val="single" w:sz="6" w:space="0" w:color="000000"/>
              <w:right w:val="single" w:sz="6" w:space="0" w:color="000000"/>
            </w:tcBorders>
            <w:hideMark/>
          </w:tcPr>
          <w:p w14:paraId="68A444C0"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Орган, який прийняв рішення про емісію сертифікатів ФОН</w:t>
            </w:r>
          </w:p>
        </w:tc>
        <w:tc>
          <w:tcPr>
            <w:tcW w:w="1700" w:type="pct"/>
            <w:tcBorders>
              <w:top w:val="single" w:sz="6" w:space="0" w:color="000000"/>
              <w:left w:val="single" w:sz="6" w:space="0" w:color="000000"/>
              <w:bottom w:val="single" w:sz="6" w:space="0" w:color="000000"/>
              <w:right w:val="single" w:sz="6" w:space="0" w:color="000000"/>
            </w:tcBorders>
            <w:hideMark/>
          </w:tcPr>
          <w:p w14:paraId="00EE74F0"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34367964" w14:textId="77777777" w:rsidTr="002F39C3">
        <w:tc>
          <w:tcPr>
            <w:tcW w:w="3300" w:type="pct"/>
            <w:tcBorders>
              <w:top w:val="single" w:sz="6" w:space="0" w:color="000000"/>
              <w:left w:val="single" w:sz="6" w:space="0" w:color="000000"/>
              <w:bottom w:val="single" w:sz="6" w:space="0" w:color="000000"/>
              <w:right w:val="single" w:sz="6" w:space="0" w:color="000000"/>
            </w:tcBorders>
            <w:hideMark/>
          </w:tcPr>
          <w:p w14:paraId="05B9BAC8"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Дата і номер рішення про емісію сертифікатів ФОН</w:t>
            </w:r>
          </w:p>
        </w:tc>
        <w:tc>
          <w:tcPr>
            <w:tcW w:w="1700" w:type="pct"/>
            <w:tcBorders>
              <w:top w:val="single" w:sz="6" w:space="0" w:color="000000"/>
              <w:left w:val="single" w:sz="6" w:space="0" w:color="000000"/>
              <w:bottom w:val="single" w:sz="6" w:space="0" w:color="000000"/>
              <w:right w:val="single" w:sz="6" w:space="0" w:color="000000"/>
            </w:tcBorders>
            <w:hideMark/>
          </w:tcPr>
          <w:p w14:paraId="413F4B3F"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6428F007" w14:textId="77777777" w:rsidTr="002F39C3">
        <w:trPr>
          <w:trHeight w:val="673"/>
        </w:trPr>
        <w:tc>
          <w:tcPr>
            <w:tcW w:w="3300" w:type="pct"/>
            <w:tcBorders>
              <w:top w:val="single" w:sz="6" w:space="0" w:color="000000"/>
              <w:left w:val="single" w:sz="6" w:space="0" w:color="000000"/>
              <w:bottom w:val="single" w:sz="6" w:space="0" w:color="000000"/>
              <w:right w:val="single" w:sz="6" w:space="0" w:color="000000"/>
            </w:tcBorders>
            <w:hideMark/>
          </w:tcPr>
          <w:p w14:paraId="28DBD270"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Загальна номінальна вартість сертифікатів ФОН, які планується розмістити</w:t>
            </w:r>
          </w:p>
        </w:tc>
        <w:tc>
          <w:tcPr>
            <w:tcW w:w="1700" w:type="pct"/>
            <w:tcBorders>
              <w:top w:val="single" w:sz="6" w:space="0" w:color="000000"/>
              <w:left w:val="single" w:sz="6" w:space="0" w:color="000000"/>
              <w:bottom w:val="single" w:sz="6" w:space="0" w:color="000000"/>
              <w:right w:val="single" w:sz="6" w:space="0" w:color="000000"/>
            </w:tcBorders>
            <w:hideMark/>
          </w:tcPr>
          <w:p w14:paraId="1424D5C0"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0B03F9BE" w14:textId="77777777" w:rsidTr="002F39C3">
        <w:tc>
          <w:tcPr>
            <w:tcW w:w="3300" w:type="pct"/>
            <w:tcBorders>
              <w:top w:val="single" w:sz="6" w:space="0" w:color="000000"/>
              <w:left w:val="single" w:sz="6" w:space="0" w:color="000000"/>
              <w:bottom w:val="single" w:sz="6" w:space="0" w:color="000000"/>
              <w:right w:val="single" w:sz="6" w:space="0" w:color="000000"/>
            </w:tcBorders>
            <w:hideMark/>
          </w:tcPr>
          <w:p w14:paraId="118D2F1D"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Загальна кількість сертифікатів ФОН, які планується розмістити</w:t>
            </w:r>
          </w:p>
        </w:tc>
        <w:tc>
          <w:tcPr>
            <w:tcW w:w="1700" w:type="pct"/>
            <w:tcBorders>
              <w:top w:val="single" w:sz="6" w:space="0" w:color="000000"/>
              <w:left w:val="single" w:sz="6" w:space="0" w:color="000000"/>
              <w:bottom w:val="single" w:sz="6" w:space="0" w:color="000000"/>
              <w:right w:val="single" w:sz="6" w:space="0" w:color="000000"/>
            </w:tcBorders>
            <w:hideMark/>
          </w:tcPr>
          <w:p w14:paraId="70551498"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AC16FF" w:rsidRPr="005F2AB5" w14:paraId="141E4EC0" w14:textId="77777777" w:rsidTr="002F39C3">
        <w:tc>
          <w:tcPr>
            <w:tcW w:w="3300" w:type="pct"/>
            <w:tcBorders>
              <w:top w:val="single" w:sz="6" w:space="0" w:color="000000"/>
              <w:left w:val="single" w:sz="6" w:space="0" w:color="000000"/>
              <w:bottom w:val="single" w:sz="6" w:space="0" w:color="000000"/>
              <w:right w:val="single" w:sz="6" w:space="0" w:color="000000"/>
            </w:tcBorders>
            <w:hideMark/>
          </w:tcPr>
          <w:p w14:paraId="32909E81"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Номінальна вартість сертифікатів ФОН</w:t>
            </w:r>
          </w:p>
        </w:tc>
        <w:tc>
          <w:tcPr>
            <w:tcW w:w="1700" w:type="pct"/>
            <w:tcBorders>
              <w:top w:val="single" w:sz="6" w:space="0" w:color="000000"/>
              <w:left w:val="single" w:sz="6" w:space="0" w:color="000000"/>
              <w:bottom w:val="single" w:sz="6" w:space="0" w:color="000000"/>
              <w:right w:val="single" w:sz="6" w:space="0" w:color="000000"/>
            </w:tcBorders>
            <w:hideMark/>
          </w:tcPr>
          <w:p w14:paraId="711D8258"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bl>
    <w:p w14:paraId="69BFDB10" w14:textId="77777777" w:rsidR="00AC16FF" w:rsidRPr="005F2AB5" w:rsidRDefault="00AC16FF" w:rsidP="00AC16FF">
      <w:pPr>
        <w:shd w:val="clear" w:color="auto" w:fill="FFFFFF"/>
        <w:spacing w:before="150" w:after="150" w:line="240" w:lineRule="auto"/>
        <w:jc w:val="center"/>
        <w:rPr>
          <w:rFonts w:ascii="Times New Roman" w:eastAsia="Times New Roman" w:hAnsi="Times New Roman" w:cs="Times New Roman"/>
          <w:noProof w:val="0"/>
          <w:sz w:val="24"/>
          <w:szCs w:val="24"/>
          <w:lang w:eastAsia="uk-UA"/>
        </w:rPr>
      </w:pPr>
    </w:p>
    <w:p w14:paraId="0043E150" w14:textId="77777777" w:rsidR="00AC16FF" w:rsidRPr="005F2AB5" w:rsidRDefault="00AC16FF" w:rsidP="00AC16FF">
      <w:pPr>
        <w:shd w:val="clear" w:color="auto" w:fill="FFFFFF"/>
        <w:spacing w:before="150" w:after="150" w:line="240" w:lineRule="auto"/>
        <w:jc w:val="center"/>
        <w:rPr>
          <w:rFonts w:ascii="Times New Roman" w:eastAsia="Times New Roman" w:hAnsi="Times New Roman" w:cs="Times New Roman"/>
          <w:noProof w:val="0"/>
          <w:sz w:val="24"/>
          <w:szCs w:val="24"/>
          <w:lang w:eastAsia="uk-UA"/>
        </w:rPr>
      </w:pPr>
    </w:p>
    <w:p w14:paraId="47276E23" w14:textId="77777777" w:rsidR="00AC16FF" w:rsidRPr="005F2AB5" w:rsidRDefault="00AC16FF" w:rsidP="00AC16FF">
      <w:pPr>
        <w:shd w:val="clear" w:color="auto" w:fill="FFFFFF"/>
        <w:spacing w:before="150" w:after="150" w:line="240" w:lineRule="auto"/>
        <w:jc w:val="right"/>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Продовження додатка 5</w:t>
      </w:r>
    </w:p>
    <w:tbl>
      <w:tblPr>
        <w:tblW w:w="5001" w:type="pct"/>
        <w:tblCellMar>
          <w:top w:w="12" w:type="dxa"/>
          <w:left w:w="12" w:type="dxa"/>
          <w:bottom w:w="12" w:type="dxa"/>
          <w:right w:w="12" w:type="dxa"/>
        </w:tblCellMar>
        <w:tblLook w:val="04A0" w:firstRow="1" w:lastRow="0" w:firstColumn="1" w:lastColumn="0" w:noHBand="0" w:noVBand="1"/>
      </w:tblPr>
      <w:tblGrid>
        <w:gridCol w:w="6351"/>
        <w:gridCol w:w="3272"/>
      </w:tblGrid>
      <w:tr w:rsidR="00AC16FF" w:rsidRPr="005F2AB5" w14:paraId="64CE9816" w14:textId="77777777" w:rsidTr="002F39C3">
        <w:tc>
          <w:tcPr>
            <w:tcW w:w="3300" w:type="pct"/>
            <w:tcBorders>
              <w:top w:val="single" w:sz="6" w:space="0" w:color="000000"/>
              <w:left w:val="single" w:sz="6" w:space="0" w:color="000000"/>
              <w:bottom w:val="single" w:sz="6" w:space="0" w:color="000000"/>
              <w:right w:val="single" w:sz="6" w:space="0" w:color="000000"/>
            </w:tcBorders>
          </w:tcPr>
          <w:p w14:paraId="4EB917C5"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bookmarkStart w:id="396" w:name="n465"/>
            <w:bookmarkEnd w:id="396"/>
            <w:r w:rsidRPr="005F2AB5">
              <w:rPr>
                <w:rFonts w:ascii="Times New Roman" w:eastAsia="Times New Roman" w:hAnsi="Times New Roman" w:cs="Times New Roman"/>
                <w:noProof w:val="0"/>
                <w:sz w:val="24"/>
                <w:szCs w:val="24"/>
                <w:lang w:eastAsia="uk-UA"/>
              </w:rPr>
              <w:t xml:space="preserve">Надання згоди на направлення НКЦПФР документів емітента до Центрального депозитарію відповідно до пункту </w:t>
            </w:r>
            <w:r w:rsidRPr="005F2AB5">
              <w:rPr>
                <w:rFonts w:ascii="Times New Roman" w:eastAsia="Times New Roman" w:hAnsi="Times New Roman" w:cs="Times New Roman"/>
                <w:noProof w:val="0"/>
                <w:sz w:val="24"/>
                <w:szCs w:val="24"/>
                <w:lang w:val="ru-RU" w:eastAsia="uk-UA"/>
              </w:rPr>
              <w:t>______</w:t>
            </w:r>
            <w:r w:rsidRPr="005F2AB5">
              <w:rPr>
                <w:rFonts w:ascii="Times New Roman" w:eastAsia="Times New Roman" w:hAnsi="Times New Roman" w:cs="Times New Roman"/>
                <w:noProof w:val="0"/>
                <w:sz w:val="24"/>
                <w:szCs w:val="24"/>
                <w:lang w:eastAsia="uk-UA"/>
              </w:rPr>
              <w:t xml:space="preserve"> Положення (так)</w:t>
            </w:r>
          </w:p>
        </w:tc>
        <w:tc>
          <w:tcPr>
            <w:tcW w:w="1700" w:type="pct"/>
            <w:tcBorders>
              <w:top w:val="single" w:sz="6" w:space="0" w:color="000000"/>
              <w:left w:val="single" w:sz="6" w:space="0" w:color="000000"/>
              <w:bottom w:val="single" w:sz="6" w:space="0" w:color="000000"/>
              <w:right w:val="single" w:sz="6" w:space="0" w:color="000000"/>
            </w:tcBorders>
          </w:tcPr>
          <w:p w14:paraId="2DD1CDBD"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bl>
    <w:p w14:paraId="64AD6852" w14:textId="77777777" w:rsidR="00AC16FF" w:rsidRPr="005F2AB5" w:rsidRDefault="00AC16FF" w:rsidP="00AC16FF">
      <w:pPr>
        <w:spacing w:after="0" w:line="240" w:lineRule="auto"/>
        <w:ind w:right="-2"/>
        <w:jc w:val="center"/>
        <w:rPr>
          <w:rFonts w:ascii="Times New Roman" w:eastAsia="Times New Roman" w:hAnsi="Times New Roman" w:cs="Times New Roman"/>
          <w:bCs/>
          <w:noProof w:val="0"/>
          <w:sz w:val="24"/>
          <w:szCs w:val="20"/>
          <w:lang w:eastAsia="uk-UA"/>
        </w:rPr>
      </w:pPr>
      <w:bookmarkStart w:id="397" w:name="n466"/>
      <w:bookmarkEnd w:id="397"/>
    </w:p>
    <w:p w14:paraId="6B87F3F1" w14:textId="77777777" w:rsidR="00AC16FF" w:rsidRPr="005F2AB5" w:rsidRDefault="00AC16FF" w:rsidP="00AC16FF">
      <w:pPr>
        <w:spacing w:after="0" w:line="240" w:lineRule="auto"/>
        <w:ind w:right="-2"/>
        <w:jc w:val="center"/>
        <w:rPr>
          <w:rFonts w:ascii="Times New Roman" w:eastAsia="Times New Roman" w:hAnsi="Times New Roman" w:cs="Times New Roman"/>
          <w:bCs/>
          <w:noProof w:val="0"/>
          <w:sz w:val="24"/>
          <w:szCs w:val="20"/>
          <w:lang w:eastAsia="uk-UA"/>
        </w:rPr>
      </w:pPr>
      <w:r w:rsidRPr="005F2AB5">
        <w:rPr>
          <w:rFonts w:ascii="Times New Roman" w:eastAsia="Times New Roman" w:hAnsi="Times New Roman" w:cs="Times New Roman"/>
          <w:bCs/>
          <w:noProof w:val="0"/>
          <w:sz w:val="24"/>
          <w:szCs w:val="20"/>
          <w:lang w:eastAsia="uk-UA"/>
        </w:rPr>
        <w:t>__________________________</w:t>
      </w:r>
    </w:p>
    <w:p w14:paraId="59A662CE" w14:textId="77777777" w:rsidR="00AC16FF" w:rsidRPr="005F2AB5" w:rsidRDefault="00AC16FF" w:rsidP="00AC16FF">
      <w:pPr>
        <w:spacing w:after="0" w:line="240" w:lineRule="auto"/>
        <w:ind w:right="-2"/>
        <w:jc w:val="center"/>
        <w:rPr>
          <w:rFonts w:ascii="Times New Roman" w:eastAsia="Times New Roman" w:hAnsi="Times New Roman" w:cs="Times New Roman"/>
          <w:bCs/>
          <w:noProof w:val="0"/>
          <w:sz w:val="24"/>
          <w:szCs w:val="20"/>
          <w:lang w:eastAsia="uk-UA"/>
        </w:rPr>
        <w:sectPr w:rsidR="00AC16FF" w:rsidRPr="005F2AB5" w:rsidSect="0061194C">
          <w:pgSz w:w="11906" w:h="16838"/>
          <w:pgMar w:top="993" w:right="851" w:bottom="993" w:left="1418" w:header="709" w:footer="709" w:gutter="0"/>
          <w:pgNumType w:start="1"/>
          <w:cols w:space="708"/>
          <w:titlePg/>
          <w:docGrid w:linePitch="360"/>
        </w:sectPr>
      </w:pPr>
    </w:p>
    <w:tbl>
      <w:tblPr>
        <w:tblpPr w:leftFromText="45" w:rightFromText="45" w:vertAnchor="text" w:tblpXSpec="right" w:tblpYSpec="center"/>
        <w:tblW w:w="2250" w:type="pct"/>
        <w:tblLook w:val="0000" w:firstRow="0" w:lastRow="0" w:firstColumn="0" w:lastColumn="0" w:noHBand="0" w:noVBand="0"/>
      </w:tblPr>
      <w:tblGrid>
        <w:gridCol w:w="4337"/>
      </w:tblGrid>
      <w:tr w:rsidR="005F2AB5" w:rsidRPr="005F2AB5" w14:paraId="4FB7441F" w14:textId="77777777" w:rsidTr="002F39C3">
        <w:tc>
          <w:tcPr>
            <w:tcW w:w="5000" w:type="pct"/>
          </w:tcPr>
          <w:p w14:paraId="5F295539" w14:textId="2E4688E7" w:rsidR="00AC16FF" w:rsidRPr="005F2AB5" w:rsidRDefault="00AC16FF" w:rsidP="00975FD7">
            <w:pPr>
              <w:spacing w:before="100" w:beforeAutospacing="1" w:after="100" w:afterAutospacing="1" w:line="240" w:lineRule="auto"/>
              <w:ind w:left="-108"/>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lastRenderedPageBreak/>
              <w:t>Додаток 6</w:t>
            </w:r>
            <w:r w:rsidRPr="005F2AB5">
              <w:rPr>
                <w:rFonts w:ascii="Times New Roman" w:eastAsia="Times New Roman" w:hAnsi="Times New Roman" w:cs="Times New Roman"/>
                <w:noProof w:val="0"/>
                <w:sz w:val="24"/>
                <w:szCs w:val="24"/>
                <w:lang w:eastAsia="ru-RU"/>
              </w:rPr>
              <w:br/>
              <w:t>до Положення про порядок здійснення емісії сертифікатів фонду операцій з нерухомістю та їх обігу</w:t>
            </w:r>
            <w:r w:rsidRPr="005F2AB5">
              <w:rPr>
                <w:rFonts w:ascii="Times New Roman" w:eastAsia="Times New Roman" w:hAnsi="Times New Roman" w:cs="Times New Roman"/>
                <w:noProof w:val="0"/>
                <w:sz w:val="24"/>
                <w:szCs w:val="24"/>
                <w:lang w:eastAsia="ru-RU"/>
              </w:rPr>
              <w:br/>
              <w:t>(</w:t>
            </w:r>
            <w:r w:rsidRPr="005F2AB5">
              <w:rPr>
                <w:rFonts w:ascii="Times New Roman" w:eastAsia="Times New Roman" w:hAnsi="Times New Roman" w:cs="Times New Roman"/>
                <w:noProof w:val="0"/>
                <w:sz w:val="24"/>
                <w:szCs w:val="24"/>
                <w:lang w:eastAsia="uk-UA"/>
              </w:rPr>
              <w:t xml:space="preserve">підпункт 2 пункту </w:t>
            </w:r>
            <w:r w:rsidR="0028521E" w:rsidRPr="005F2AB5">
              <w:rPr>
                <w:rFonts w:ascii="Times New Roman" w:eastAsia="Times New Roman" w:hAnsi="Times New Roman" w:cs="Times New Roman"/>
                <w:noProof w:val="0"/>
                <w:sz w:val="24"/>
                <w:szCs w:val="24"/>
                <w:lang w:eastAsia="uk-UA"/>
              </w:rPr>
              <w:t>56</w:t>
            </w:r>
            <w:r w:rsidRPr="005F2AB5">
              <w:rPr>
                <w:rFonts w:ascii="Times New Roman" w:eastAsia="Times New Roman" w:hAnsi="Times New Roman" w:cs="Times New Roman"/>
                <w:noProof w:val="0"/>
                <w:sz w:val="24"/>
                <w:szCs w:val="24"/>
                <w:lang w:eastAsia="uk-UA"/>
              </w:rPr>
              <w:t xml:space="preserve">) </w:t>
            </w:r>
            <w:r w:rsidRPr="005F2AB5">
              <w:rPr>
                <w:rFonts w:ascii="Times New Roman" w:eastAsia="Times New Roman" w:hAnsi="Times New Roman" w:cs="Times New Roman"/>
                <w:noProof w:val="0"/>
                <w:sz w:val="24"/>
                <w:szCs w:val="24"/>
                <w:lang w:eastAsia="ru-RU"/>
              </w:rPr>
              <w:t xml:space="preserve"> </w:t>
            </w:r>
          </w:p>
        </w:tc>
      </w:tr>
    </w:tbl>
    <w:p w14:paraId="44BD3FFD"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2B4CA7E0"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36D1037C"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0B7F6DFD"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32AB3065"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6C6C4FFB"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1245405B" w14:textId="77777777" w:rsidR="00AC16FF" w:rsidRPr="005F2AB5" w:rsidRDefault="00AC16FF" w:rsidP="00AC16FF">
      <w:pPr>
        <w:shd w:val="clear" w:color="auto" w:fill="FFFFFF"/>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b/>
          <w:bCs/>
          <w:noProof w:val="0"/>
          <w:sz w:val="28"/>
          <w:szCs w:val="28"/>
          <w:lang w:eastAsia="uk-UA"/>
        </w:rPr>
        <w:t>РІШЕННЯ</w:t>
      </w:r>
      <w:r w:rsidRPr="005F2AB5">
        <w:rPr>
          <w:rFonts w:ascii="Times New Roman" w:eastAsia="Times New Roman" w:hAnsi="Times New Roman" w:cs="Times New Roman"/>
          <w:noProof w:val="0"/>
          <w:sz w:val="24"/>
          <w:szCs w:val="24"/>
          <w:lang w:eastAsia="uk-UA"/>
        </w:rPr>
        <w:br/>
      </w:r>
      <w:r w:rsidRPr="005F2AB5">
        <w:rPr>
          <w:rFonts w:ascii="Times New Roman" w:eastAsia="Times New Roman" w:hAnsi="Times New Roman" w:cs="Times New Roman"/>
          <w:b/>
          <w:bCs/>
          <w:noProof w:val="0"/>
          <w:sz w:val="28"/>
          <w:szCs w:val="28"/>
          <w:lang w:eastAsia="uk-UA"/>
        </w:rPr>
        <w:t>про емісію сертифікатів ФОН</w:t>
      </w:r>
      <w:r w:rsidRPr="005F2AB5">
        <w:rPr>
          <w:rFonts w:ascii="Times New Roman" w:eastAsia="Times New Roman" w:hAnsi="Times New Roman" w:cs="Times New Roman"/>
          <w:noProof w:val="0"/>
          <w:sz w:val="24"/>
          <w:szCs w:val="24"/>
          <w:lang w:eastAsia="uk-UA"/>
        </w:rPr>
        <w:br/>
      </w:r>
      <w:r w:rsidRPr="005F2AB5">
        <w:rPr>
          <w:rFonts w:ascii="Times New Roman" w:eastAsia="Times New Roman" w:hAnsi="Times New Roman" w:cs="Times New Roman"/>
          <w:b/>
          <w:bCs/>
          <w:noProof w:val="0"/>
          <w:sz w:val="28"/>
          <w:szCs w:val="28"/>
          <w:lang w:eastAsia="uk-UA"/>
        </w:rPr>
        <w:t xml:space="preserve">(у разі </w:t>
      </w:r>
      <w:proofErr w:type="spellStart"/>
      <w:r w:rsidRPr="005F2AB5">
        <w:rPr>
          <w:rFonts w:ascii="Times New Roman" w:eastAsia="Times New Roman" w:hAnsi="Times New Roman" w:cs="Times New Roman"/>
          <w:b/>
          <w:bCs/>
          <w:noProof w:val="0"/>
          <w:sz w:val="28"/>
          <w:szCs w:val="28"/>
          <w:lang w:eastAsia="uk-UA"/>
        </w:rPr>
        <w:t>неоформлення</w:t>
      </w:r>
      <w:proofErr w:type="spellEnd"/>
      <w:r w:rsidRPr="005F2AB5">
        <w:rPr>
          <w:rFonts w:ascii="Times New Roman" w:eastAsia="Times New Roman" w:hAnsi="Times New Roman" w:cs="Times New Roman"/>
          <w:b/>
          <w:bCs/>
          <w:noProof w:val="0"/>
          <w:sz w:val="28"/>
          <w:szCs w:val="28"/>
          <w:lang w:eastAsia="uk-UA"/>
        </w:rPr>
        <w:t xml:space="preserve"> проспекту сертифікатів ФОН)</w:t>
      </w:r>
    </w:p>
    <w:p w14:paraId="05C29364" w14:textId="77777777" w:rsidR="00AC16FF" w:rsidRPr="005F2AB5" w:rsidRDefault="00AC16FF" w:rsidP="00AC16FF">
      <w:pPr>
        <w:shd w:val="clear" w:color="auto" w:fill="FFFFFF"/>
        <w:spacing w:before="150" w:after="150" w:line="240" w:lineRule="auto"/>
        <w:jc w:val="center"/>
        <w:rPr>
          <w:rFonts w:ascii="Times New Roman" w:eastAsia="Times New Roman" w:hAnsi="Times New Roman" w:cs="Times New Roman"/>
          <w:noProof w:val="0"/>
          <w:sz w:val="20"/>
          <w:szCs w:val="20"/>
          <w:lang w:eastAsia="uk-UA"/>
        </w:rPr>
      </w:pPr>
      <w:bookmarkStart w:id="398" w:name="n469"/>
      <w:bookmarkEnd w:id="398"/>
      <w:r w:rsidRPr="005F2AB5">
        <w:rPr>
          <w:rFonts w:ascii="Times New Roman" w:eastAsia="Times New Roman" w:hAnsi="Times New Roman" w:cs="Times New Roman"/>
          <w:noProof w:val="0"/>
          <w:sz w:val="24"/>
          <w:szCs w:val="24"/>
          <w:lang w:eastAsia="uk-UA"/>
        </w:rPr>
        <w:t>________________________________________________________</w:t>
      </w:r>
      <w:r w:rsidRPr="005F2AB5">
        <w:rPr>
          <w:rFonts w:ascii="Times New Roman" w:eastAsia="Times New Roman" w:hAnsi="Times New Roman" w:cs="Times New Roman"/>
          <w:noProof w:val="0"/>
          <w:sz w:val="24"/>
          <w:szCs w:val="24"/>
          <w:lang w:eastAsia="uk-UA"/>
        </w:rPr>
        <w:br/>
      </w:r>
      <w:r w:rsidRPr="005F2AB5">
        <w:rPr>
          <w:rFonts w:ascii="Times New Roman" w:eastAsia="Times New Roman" w:hAnsi="Times New Roman" w:cs="Times New Roman"/>
          <w:noProof w:val="0"/>
          <w:sz w:val="20"/>
          <w:szCs w:val="20"/>
          <w:lang w:eastAsia="uk-UA"/>
        </w:rPr>
        <w:t>(найменування емітента, місцезнаходження, ідентифікаційний код</w:t>
      </w:r>
      <w:r w:rsidRPr="005F2AB5">
        <w:rPr>
          <w:rFonts w:ascii="Times New Roman" w:eastAsia="Times New Roman" w:hAnsi="Times New Roman" w:cs="Times New Roman"/>
          <w:bCs/>
          <w:noProof w:val="0"/>
          <w:sz w:val="20"/>
          <w:szCs w:val="20"/>
          <w:lang w:eastAsia="ru-RU"/>
        </w:rPr>
        <w:t xml:space="preserve"> юридичної особи</w:t>
      </w:r>
      <w:r w:rsidRPr="005F2AB5">
        <w:rPr>
          <w:rFonts w:ascii="Times New Roman" w:eastAsia="Times New Roman" w:hAnsi="Times New Roman" w:cs="Times New Roman"/>
          <w:noProof w:val="0"/>
          <w:sz w:val="20"/>
          <w:szCs w:val="20"/>
          <w:lang w:eastAsia="uk-UA"/>
        </w:rPr>
        <w:t>)</w:t>
      </w:r>
    </w:p>
    <w:p w14:paraId="149D1CE0" w14:textId="77777777" w:rsidR="00AC16FF" w:rsidRPr="005F2AB5" w:rsidRDefault="00AC16FF" w:rsidP="00AC16FF">
      <w:pPr>
        <w:shd w:val="clear" w:color="auto" w:fill="FFFFFF"/>
        <w:spacing w:before="150" w:after="150" w:line="240" w:lineRule="auto"/>
        <w:jc w:val="center"/>
        <w:rPr>
          <w:rFonts w:ascii="Times New Roman" w:eastAsia="Times New Roman" w:hAnsi="Times New Roman" w:cs="Times New Roman"/>
          <w:noProof w:val="0"/>
          <w:sz w:val="20"/>
          <w:szCs w:val="20"/>
          <w:lang w:eastAsia="uk-UA"/>
        </w:rPr>
      </w:pPr>
    </w:p>
    <w:tbl>
      <w:tblPr>
        <w:tblW w:w="5000" w:type="pct"/>
        <w:tblCellMar>
          <w:top w:w="12" w:type="dxa"/>
          <w:left w:w="12" w:type="dxa"/>
          <w:bottom w:w="12" w:type="dxa"/>
          <w:right w:w="12" w:type="dxa"/>
        </w:tblCellMar>
        <w:tblLook w:val="04A0" w:firstRow="1" w:lastRow="0" w:firstColumn="1" w:lastColumn="0" w:noHBand="0" w:noVBand="1"/>
      </w:tblPr>
      <w:tblGrid>
        <w:gridCol w:w="673"/>
        <w:gridCol w:w="6832"/>
        <w:gridCol w:w="2117"/>
      </w:tblGrid>
      <w:tr w:rsidR="005F2AB5" w:rsidRPr="005F2AB5" w14:paraId="75FEFE0B" w14:textId="77777777" w:rsidTr="002F39C3">
        <w:tc>
          <w:tcPr>
            <w:tcW w:w="350" w:type="pct"/>
            <w:vMerge w:val="restart"/>
            <w:tcBorders>
              <w:top w:val="single" w:sz="6" w:space="0" w:color="000000"/>
              <w:left w:val="single" w:sz="6" w:space="0" w:color="000000"/>
              <w:right w:val="single" w:sz="6" w:space="0" w:color="000000"/>
            </w:tcBorders>
            <w:hideMark/>
          </w:tcPr>
          <w:p w14:paraId="6A698408" w14:textId="77777777" w:rsidR="00AC16FF" w:rsidRPr="005F2AB5" w:rsidRDefault="00AC16FF" w:rsidP="00AC16FF">
            <w:pPr>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1</w:t>
            </w:r>
          </w:p>
        </w:tc>
        <w:tc>
          <w:tcPr>
            <w:tcW w:w="4650" w:type="pct"/>
            <w:gridSpan w:val="2"/>
            <w:tcBorders>
              <w:top w:val="single" w:sz="6" w:space="0" w:color="000000"/>
              <w:left w:val="single" w:sz="6" w:space="0" w:color="000000"/>
              <w:bottom w:val="single" w:sz="6" w:space="0" w:color="000000"/>
              <w:right w:val="single" w:sz="6" w:space="0" w:color="000000"/>
            </w:tcBorders>
            <w:hideMark/>
          </w:tcPr>
          <w:p w14:paraId="6CFB0BC2"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Інформація про емітента сертифікатів ФОН:</w:t>
            </w:r>
          </w:p>
        </w:tc>
      </w:tr>
      <w:tr w:rsidR="005F2AB5" w:rsidRPr="005F2AB5" w14:paraId="1B650F2C" w14:textId="77777777" w:rsidTr="002F39C3">
        <w:tc>
          <w:tcPr>
            <w:tcW w:w="0" w:type="auto"/>
            <w:vMerge/>
            <w:tcBorders>
              <w:left w:val="single" w:sz="6" w:space="0" w:color="000000"/>
              <w:right w:val="single" w:sz="6" w:space="0" w:color="000000"/>
            </w:tcBorders>
            <w:hideMark/>
          </w:tcPr>
          <w:p w14:paraId="5264F3D7"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6" w:space="0" w:color="000000"/>
              <w:right w:val="single" w:sz="6" w:space="0" w:color="000000"/>
            </w:tcBorders>
            <w:hideMark/>
          </w:tcPr>
          <w:p w14:paraId="05EB6516"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повне та скорочене (у разі наявності) найменування, ідентифікаційний код</w:t>
            </w:r>
          </w:p>
        </w:tc>
        <w:tc>
          <w:tcPr>
            <w:tcW w:w="1100" w:type="pct"/>
            <w:tcBorders>
              <w:top w:val="single" w:sz="6" w:space="0" w:color="000000"/>
              <w:left w:val="single" w:sz="6" w:space="0" w:color="000000"/>
              <w:bottom w:val="single" w:sz="6" w:space="0" w:color="000000"/>
              <w:right w:val="single" w:sz="6" w:space="0" w:color="000000"/>
            </w:tcBorders>
            <w:hideMark/>
          </w:tcPr>
          <w:p w14:paraId="3291B8A3"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68EEF0E6" w14:textId="77777777" w:rsidTr="002F39C3">
        <w:tc>
          <w:tcPr>
            <w:tcW w:w="0" w:type="auto"/>
            <w:vMerge/>
            <w:tcBorders>
              <w:left w:val="single" w:sz="6" w:space="0" w:color="000000"/>
              <w:right w:val="single" w:sz="6" w:space="0" w:color="000000"/>
            </w:tcBorders>
            <w:hideMark/>
          </w:tcPr>
          <w:p w14:paraId="0F03C92E"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6" w:space="0" w:color="000000"/>
              <w:right w:val="single" w:sz="6" w:space="0" w:color="000000"/>
            </w:tcBorders>
            <w:hideMark/>
          </w:tcPr>
          <w:p w14:paraId="1F49940C"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місцезнаходження, номер телефону, електронна пошта</w:t>
            </w:r>
          </w:p>
        </w:tc>
        <w:tc>
          <w:tcPr>
            <w:tcW w:w="1100" w:type="pct"/>
            <w:tcBorders>
              <w:top w:val="single" w:sz="6" w:space="0" w:color="000000"/>
              <w:left w:val="single" w:sz="6" w:space="0" w:color="000000"/>
              <w:bottom w:val="single" w:sz="6" w:space="0" w:color="000000"/>
              <w:right w:val="single" w:sz="6" w:space="0" w:color="000000"/>
            </w:tcBorders>
            <w:hideMark/>
          </w:tcPr>
          <w:p w14:paraId="64C15BE3"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4BC6CF17" w14:textId="77777777" w:rsidTr="002F39C3">
        <w:tc>
          <w:tcPr>
            <w:tcW w:w="0" w:type="auto"/>
            <w:vMerge/>
            <w:tcBorders>
              <w:left w:val="single" w:sz="6" w:space="0" w:color="000000"/>
              <w:right w:val="single" w:sz="6" w:space="0" w:color="000000"/>
            </w:tcBorders>
            <w:hideMark/>
          </w:tcPr>
          <w:p w14:paraId="319C94CD"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6" w:space="0" w:color="000000"/>
              <w:right w:val="single" w:sz="6" w:space="0" w:color="000000"/>
            </w:tcBorders>
            <w:hideMark/>
          </w:tcPr>
          <w:p w14:paraId="5F054FDE"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дата створення, зміни організаційно-правової форми, найменування емітента (у разі їх наявності)</w:t>
            </w:r>
          </w:p>
        </w:tc>
        <w:tc>
          <w:tcPr>
            <w:tcW w:w="1100" w:type="pct"/>
            <w:tcBorders>
              <w:top w:val="single" w:sz="6" w:space="0" w:color="000000"/>
              <w:left w:val="single" w:sz="6" w:space="0" w:color="000000"/>
              <w:bottom w:val="single" w:sz="6" w:space="0" w:color="000000"/>
              <w:right w:val="single" w:sz="6" w:space="0" w:color="000000"/>
            </w:tcBorders>
            <w:hideMark/>
          </w:tcPr>
          <w:p w14:paraId="69D5D7DB"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0810E8C7" w14:textId="77777777" w:rsidTr="002F39C3">
        <w:trPr>
          <w:trHeight w:val="3777"/>
        </w:trPr>
        <w:tc>
          <w:tcPr>
            <w:tcW w:w="0" w:type="auto"/>
            <w:vMerge/>
            <w:tcBorders>
              <w:left w:val="single" w:sz="6" w:space="0" w:color="000000"/>
              <w:right w:val="single" w:sz="6" w:space="0" w:color="000000"/>
            </w:tcBorders>
            <w:hideMark/>
          </w:tcPr>
          <w:p w14:paraId="250379BA"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right w:val="single" w:sz="6" w:space="0" w:color="000000"/>
            </w:tcBorders>
            <w:hideMark/>
          </w:tcPr>
          <w:p w14:paraId="11619C48" w14:textId="74C9D1B1" w:rsidR="00AC16FF" w:rsidRPr="005F2AB5" w:rsidRDefault="00AC16FF" w:rsidP="00AB5EF5">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 xml:space="preserve">розмір статутного капіталу на </w:t>
            </w:r>
            <w:r w:rsidR="006B4936" w:rsidRPr="005F2AB5">
              <w:rPr>
                <w:rFonts w:ascii="Times New Roman" w:eastAsia="Times New Roman" w:hAnsi="Times New Roman" w:cs="Times New Roman"/>
                <w:noProof w:val="0"/>
                <w:sz w:val="24"/>
                <w:szCs w:val="24"/>
                <w:lang w:eastAsia="uk-UA"/>
              </w:rPr>
              <w:t xml:space="preserve"> останню звітну дату</w:t>
            </w:r>
            <w:r w:rsidR="00FD582D" w:rsidRPr="005F2AB5">
              <w:rPr>
                <w:rFonts w:ascii="Times New Roman" w:eastAsia="Times New Roman" w:hAnsi="Times New Roman" w:cs="Times New Roman"/>
                <w:noProof w:val="0"/>
                <w:sz w:val="24"/>
                <w:szCs w:val="24"/>
                <w:lang w:eastAsia="uk-UA"/>
              </w:rPr>
              <w:t>, що передує</w:t>
            </w:r>
            <w:r w:rsidR="006B4936" w:rsidRPr="005F2AB5">
              <w:rPr>
                <w:rFonts w:ascii="Times New Roman" w:eastAsia="Times New Roman" w:hAnsi="Times New Roman" w:cs="Times New Roman"/>
                <w:noProof w:val="0"/>
                <w:sz w:val="24"/>
                <w:szCs w:val="24"/>
                <w:lang w:eastAsia="uk-UA"/>
              </w:rPr>
              <w:t xml:space="preserve">  </w:t>
            </w:r>
            <w:r w:rsidR="00FD582D" w:rsidRPr="005F2AB5">
              <w:rPr>
                <w:rFonts w:ascii="Times New Roman" w:eastAsia="Times New Roman" w:hAnsi="Times New Roman" w:cs="Times New Roman"/>
                <w:noProof w:val="0"/>
                <w:sz w:val="24"/>
                <w:szCs w:val="24"/>
                <w:lang w:eastAsia="uk-UA"/>
              </w:rPr>
              <w:t>даті</w:t>
            </w:r>
            <w:r w:rsidRPr="005F2AB5">
              <w:rPr>
                <w:rFonts w:ascii="Times New Roman" w:eastAsia="Times New Roman" w:hAnsi="Times New Roman" w:cs="Times New Roman"/>
                <w:noProof w:val="0"/>
                <w:sz w:val="24"/>
                <w:szCs w:val="24"/>
                <w:lang w:eastAsia="uk-UA"/>
              </w:rPr>
              <w:t xml:space="preserve"> прийняття рішення про емісію сертифікатів ФОН, відомості щодо його оплати. Якщо емітент планує змінити (збільшити або зменшити) розмір статутного капіталу і на момент подання рішення про емісію сертифікатів ФОН </w:t>
            </w:r>
            <w:r w:rsidR="006B4936" w:rsidRPr="005F2AB5">
              <w:rPr>
                <w:rFonts w:ascii="Times New Roman" w:eastAsia="Times New Roman" w:hAnsi="Times New Roman" w:cs="Times New Roman"/>
                <w:noProof w:val="0"/>
                <w:sz w:val="24"/>
                <w:szCs w:val="24"/>
                <w:lang w:eastAsia="uk-UA"/>
              </w:rPr>
              <w:t xml:space="preserve">для </w:t>
            </w:r>
            <w:r w:rsidRPr="005F2AB5">
              <w:rPr>
                <w:rFonts w:ascii="Times New Roman" w:eastAsia="Times New Roman" w:hAnsi="Times New Roman" w:cs="Times New Roman"/>
                <w:noProof w:val="0"/>
                <w:sz w:val="24"/>
                <w:szCs w:val="24"/>
                <w:lang w:eastAsia="uk-UA"/>
              </w:rPr>
              <w:t xml:space="preserve"> реєстраці</w:t>
            </w:r>
            <w:r w:rsidR="006B4936" w:rsidRPr="005F2AB5">
              <w:rPr>
                <w:rFonts w:ascii="Times New Roman" w:eastAsia="Times New Roman" w:hAnsi="Times New Roman" w:cs="Times New Roman"/>
                <w:noProof w:val="0"/>
                <w:sz w:val="24"/>
                <w:szCs w:val="24"/>
                <w:lang w:eastAsia="uk-UA"/>
              </w:rPr>
              <w:t>ї</w:t>
            </w:r>
            <w:r w:rsidRPr="005F2AB5">
              <w:rPr>
                <w:rFonts w:ascii="Times New Roman" w:eastAsia="Times New Roman" w:hAnsi="Times New Roman" w:cs="Times New Roman"/>
                <w:noProof w:val="0"/>
                <w:sz w:val="24"/>
                <w:szCs w:val="24"/>
                <w:lang w:eastAsia="uk-UA"/>
              </w:rPr>
              <w:t xml:space="preserve"> до реєстраційного органу здійснив оголошення про скликання загальних зборів, до порядку денного яких уключено питання про зміну розміру статутного капіталу, або якщо загальними зборами емітента на момент подання рішення про емісію сертифікатів ФОН </w:t>
            </w:r>
            <w:r w:rsidR="006B4936" w:rsidRPr="005F2AB5">
              <w:rPr>
                <w:rFonts w:ascii="Times New Roman" w:eastAsia="Times New Roman" w:hAnsi="Times New Roman" w:cs="Times New Roman"/>
                <w:noProof w:val="0"/>
                <w:sz w:val="24"/>
                <w:szCs w:val="24"/>
                <w:lang w:eastAsia="uk-UA"/>
              </w:rPr>
              <w:t xml:space="preserve">для </w:t>
            </w:r>
            <w:r w:rsidRPr="005F2AB5">
              <w:rPr>
                <w:rFonts w:ascii="Times New Roman" w:eastAsia="Times New Roman" w:hAnsi="Times New Roman" w:cs="Times New Roman"/>
                <w:noProof w:val="0"/>
                <w:sz w:val="24"/>
                <w:szCs w:val="24"/>
                <w:lang w:eastAsia="uk-UA"/>
              </w:rPr>
              <w:t>реєстраці</w:t>
            </w:r>
            <w:r w:rsidR="006B4936" w:rsidRPr="005F2AB5">
              <w:rPr>
                <w:rFonts w:ascii="Times New Roman" w:eastAsia="Times New Roman" w:hAnsi="Times New Roman" w:cs="Times New Roman"/>
                <w:noProof w:val="0"/>
                <w:sz w:val="24"/>
                <w:szCs w:val="24"/>
                <w:lang w:eastAsia="uk-UA"/>
              </w:rPr>
              <w:t>ї</w:t>
            </w:r>
            <w:r w:rsidRPr="005F2AB5">
              <w:rPr>
                <w:rFonts w:ascii="Times New Roman" w:eastAsia="Times New Roman" w:hAnsi="Times New Roman" w:cs="Times New Roman"/>
                <w:noProof w:val="0"/>
                <w:sz w:val="24"/>
                <w:szCs w:val="24"/>
                <w:lang w:eastAsia="uk-UA"/>
              </w:rPr>
              <w:t xml:space="preserve"> до реєстраційного органу прийнято рішення про зміну розміру статутного капіталу, але зміни до статуту емітента, пов'язані зі зміною розміру статутного капіталу, не зареєстровані, емітент зобов'язаний відобразити таку інформацію в рішенні про емісію сертифікатів ФОН</w:t>
            </w:r>
          </w:p>
        </w:tc>
        <w:tc>
          <w:tcPr>
            <w:tcW w:w="1100" w:type="pct"/>
            <w:tcBorders>
              <w:top w:val="single" w:sz="6" w:space="0" w:color="000000"/>
              <w:left w:val="single" w:sz="6" w:space="0" w:color="000000"/>
              <w:right w:val="single" w:sz="6" w:space="0" w:color="000000"/>
            </w:tcBorders>
            <w:hideMark/>
          </w:tcPr>
          <w:p w14:paraId="68B5231C"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2B01BB1F" w14:textId="77777777" w:rsidTr="002F39C3">
        <w:tc>
          <w:tcPr>
            <w:tcW w:w="0" w:type="auto"/>
            <w:vMerge/>
            <w:tcBorders>
              <w:left w:val="single" w:sz="6" w:space="0" w:color="000000"/>
              <w:right w:val="single" w:sz="6" w:space="0" w:color="000000"/>
            </w:tcBorders>
            <w:hideMark/>
          </w:tcPr>
          <w:p w14:paraId="0BBEDA96"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6" w:space="0" w:color="000000"/>
              <w:right w:val="single" w:sz="6" w:space="0" w:color="000000"/>
            </w:tcBorders>
            <w:hideMark/>
          </w:tcPr>
          <w:p w14:paraId="33D45A20"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розмір власного капіталу на дату прийняття рішення про емісію сертифікатів ФОН</w:t>
            </w:r>
          </w:p>
        </w:tc>
        <w:tc>
          <w:tcPr>
            <w:tcW w:w="1100" w:type="pct"/>
            <w:tcBorders>
              <w:top w:val="single" w:sz="6" w:space="0" w:color="000000"/>
              <w:left w:val="single" w:sz="6" w:space="0" w:color="000000"/>
              <w:bottom w:val="single" w:sz="6" w:space="0" w:color="000000"/>
              <w:right w:val="single" w:sz="6" w:space="0" w:color="000000"/>
            </w:tcBorders>
            <w:hideMark/>
          </w:tcPr>
          <w:p w14:paraId="749248DA"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AC16FF" w:rsidRPr="005F2AB5" w14:paraId="48616B5C" w14:textId="77777777" w:rsidTr="002F39C3">
        <w:trPr>
          <w:trHeight w:val="702"/>
        </w:trPr>
        <w:tc>
          <w:tcPr>
            <w:tcW w:w="0" w:type="auto"/>
            <w:vMerge/>
            <w:tcBorders>
              <w:left w:val="single" w:sz="6" w:space="0" w:color="000000"/>
              <w:bottom w:val="single" w:sz="6" w:space="0" w:color="000000"/>
              <w:right w:val="single" w:sz="6" w:space="0" w:color="000000"/>
            </w:tcBorders>
            <w:hideMark/>
          </w:tcPr>
          <w:p w14:paraId="7C746BB3"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4" w:space="0" w:color="auto"/>
              <w:right w:val="single" w:sz="6" w:space="0" w:color="000000"/>
            </w:tcBorders>
            <w:hideMark/>
          </w:tcPr>
          <w:p w14:paraId="1954B142"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дата і номер рішення (протоколу) про емісію сертифікатів ФОН</w:t>
            </w:r>
          </w:p>
        </w:tc>
        <w:tc>
          <w:tcPr>
            <w:tcW w:w="1100" w:type="pct"/>
            <w:tcBorders>
              <w:top w:val="single" w:sz="6" w:space="0" w:color="000000"/>
              <w:left w:val="single" w:sz="6" w:space="0" w:color="000000"/>
              <w:bottom w:val="single" w:sz="4" w:space="0" w:color="auto"/>
              <w:right w:val="single" w:sz="6" w:space="0" w:color="000000"/>
            </w:tcBorders>
            <w:hideMark/>
          </w:tcPr>
          <w:p w14:paraId="6120F4EF"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bl>
    <w:p w14:paraId="5C608FE5" w14:textId="77777777" w:rsidR="00AC16FF" w:rsidRPr="005F2AB5" w:rsidRDefault="00AC16FF" w:rsidP="00AC16FF">
      <w:pPr>
        <w:shd w:val="clear" w:color="auto" w:fill="FFFFFF"/>
        <w:spacing w:before="150" w:after="150" w:line="240" w:lineRule="auto"/>
        <w:jc w:val="center"/>
        <w:rPr>
          <w:rFonts w:ascii="Times New Roman" w:eastAsia="Times New Roman" w:hAnsi="Times New Roman" w:cs="Times New Roman"/>
          <w:noProof w:val="0"/>
          <w:sz w:val="20"/>
          <w:szCs w:val="20"/>
          <w:lang w:eastAsia="uk-UA"/>
        </w:rPr>
      </w:pPr>
    </w:p>
    <w:p w14:paraId="7F7D3E79" w14:textId="77777777" w:rsidR="00AC16FF" w:rsidRPr="005F2AB5" w:rsidRDefault="00AC16FF" w:rsidP="00AC16FF">
      <w:pPr>
        <w:shd w:val="clear" w:color="auto" w:fill="FFFFFF"/>
        <w:spacing w:before="150" w:after="150" w:line="240" w:lineRule="auto"/>
        <w:jc w:val="center"/>
        <w:rPr>
          <w:rFonts w:ascii="Times New Roman" w:eastAsia="Times New Roman" w:hAnsi="Times New Roman" w:cs="Times New Roman"/>
          <w:noProof w:val="0"/>
          <w:sz w:val="20"/>
          <w:szCs w:val="20"/>
          <w:lang w:eastAsia="uk-UA"/>
        </w:rPr>
      </w:pPr>
    </w:p>
    <w:p w14:paraId="634E23E3" w14:textId="46BD2F15" w:rsidR="00AC16FF" w:rsidRDefault="00AC16FF" w:rsidP="00AC16FF">
      <w:pPr>
        <w:shd w:val="clear" w:color="auto" w:fill="FFFFFF"/>
        <w:spacing w:before="150" w:after="150" w:line="240" w:lineRule="auto"/>
        <w:jc w:val="right"/>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lastRenderedPageBreak/>
        <w:t>Продовження додатка 6</w:t>
      </w:r>
    </w:p>
    <w:p w14:paraId="62C41BCB" w14:textId="2451C199" w:rsidR="00F8571B" w:rsidRDefault="00F8571B" w:rsidP="00AC16FF">
      <w:pPr>
        <w:shd w:val="clear" w:color="auto" w:fill="FFFFFF"/>
        <w:spacing w:before="150" w:after="150" w:line="240" w:lineRule="auto"/>
        <w:jc w:val="right"/>
        <w:rPr>
          <w:rFonts w:ascii="Times New Roman" w:eastAsia="Times New Roman" w:hAnsi="Times New Roman" w:cs="Times New Roman"/>
          <w:noProof w:val="0"/>
          <w:sz w:val="24"/>
          <w:szCs w:val="24"/>
          <w:lang w:eastAsia="uk-UA"/>
        </w:rPr>
      </w:pPr>
    </w:p>
    <w:tbl>
      <w:tblPr>
        <w:tblW w:w="5000" w:type="pct"/>
        <w:tblCellMar>
          <w:top w:w="12" w:type="dxa"/>
          <w:left w:w="12" w:type="dxa"/>
          <w:bottom w:w="12" w:type="dxa"/>
          <w:right w:w="12" w:type="dxa"/>
        </w:tblCellMar>
        <w:tblLook w:val="04A0" w:firstRow="1" w:lastRow="0" w:firstColumn="1" w:lastColumn="0" w:noHBand="0" w:noVBand="1"/>
      </w:tblPr>
      <w:tblGrid>
        <w:gridCol w:w="673"/>
        <w:gridCol w:w="6832"/>
        <w:gridCol w:w="2117"/>
      </w:tblGrid>
      <w:tr w:rsidR="00F8571B" w:rsidRPr="005F2AB5" w14:paraId="3FFD02BA" w14:textId="77777777" w:rsidTr="005B0D84">
        <w:tc>
          <w:tcPr>
            <w:tcW w:w="350" w:type="pct"/>
            <w:vMerge w:val="restart"/>
            <w:tcBorders>
              <w:top w:val="single" w:sz="6" w:space="0" w:color="000000"/>
              <w:left w:val="single" w:sz="6" w:space="0" w:color="000000"/>
              <w:bottom w:val="single" w:sz="6" w:space="0" w:color="000000"/>
              <w:right w:val="single" w:sz="6" w:space="0" w:color="000000"/>
            </w:tcBorders>
            <w:hideMark/>
          </w:tcPr>
          <w:p w14:paraId="3D850334" w14:textId="77777777" w:rsidR="00F8571B" w:rsidRPr="005F2AB5" w:rsidRDefault="00F8571B" w:rsidP="005B0D84">
            <w:pPr>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2</w:t>
            </w:r>
          </w:p>
        </w:tc>
        <w:tc>
          <w:tcPr>
            <w:tcW w:w="4650" w:type="pct"/>
            <w:gridSpan w:val="2"/>
            <w:tcBorders>
              <w:top w:val="single" w:sz="6" w:space="0" w:color="000000"/>
              <w:left w:val="single" w:sz="6" w:space="0" w:color="000000"/>
              <w:bottom w:val="single" w:sz="6" w:space="0" w:color="000000"/>
              <w:right w:val="single" w:sz="6" w:space="0" w:color="000000"/>
            </w:tcBorders>
            <w:hideMark/>
          </w:tcPr>
          <w:p w14:paraId="32D8BDFB" w14:textId="77777777" w:rsidR="00F8571B" w:rsidRPr="005F2AB5" w:rsidRDefault="00F8571B" w:rsidP="005B0D84">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Інформація про фінансово-господарський стан емітента:</w:t>
            </w:r>
          </w:p>
        </w:tc>
      </w:tr>
      <w:tr w:rsidR="00F8571B" w:rsidRPr="005F2AB5" w14:paraId="29F4EC52" w14:textId="77777777" w:rsidTr="005B0D84">
        <w:trPr>
          <w:trHeight w:val="1128"/>
        </w:trPr>
        <w:tc>
          <w:tcPr>
            <w:tcW w:w="0" w:type="auto"/>
            <w:vMerge/>
            <w:tcBorders>
              <w:top w:val="single" w:sz="6" w:space="0" w:color="000000"/>
              <w:left w:val="single" w:sz="6" w:space="0" w:color="000000"/>
              <w:bottom w:val="single" w:sz="6" w:space="0" w:color="000000"/>
              <w:right w:val="single" w:sz="6" w:space="0" w:color="000000"/>
            </w:tcBorders>
            <w:hideMark/>
          </w:tcPr>
          <w:p w14:paraId="685E6A6A" w14:textId="77777777" w:rsidR="00F8571B" w:rsidRPr="005F2AB5" w:rsidRDefault="00F8571B" w:rsidP="005B0D84">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right w:val="single" w:sz="6" w:space="0" w:color="000000"/>
            </w:tcBorders>
            <w:hideMark/>
          </w:tcPr>
          <w:p w14:paraId="09256457" w14:textId="77777777" w:rsidR="00F8571B" w:rsidRPr="005F2AB5" w:rsidRDefault="00F8571B" w:rsidP="005B0D84">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перелік ліцензій (дозволів) емітента на провадження певних видів діяльності із зазначенням дати видачі ліцензії та терміну закінчення дії ліцензії (дозволу)</w:t>
            </w:r>
          </w:p>
        </w:tc>
        <w:tc>
          <w:tcPr>
            <w:tcW w:w="1100" w:type="pct"/>
            <w:tcBorders>
              <w:top w:val="single" w:sz="6" w:space="0" w:color="000000"/>
              <w:left w:val="single" w:sz="6" w:space="0" w:color="000000"/>
              <w:right w:val="single" w:sz="6" w:space="0" w:color="000000"/>
            </w:tcBorders>
            <w:hideMark/>
          </w:tcPr>
          <w:p w14:paraId="7A870C6F" w14:textId="77777777" w:rsidR="00F8571B" w:rsidRPr="005F2AB5" w:rsidRDefault="00F8571B" w:rsidP="005B0D84">
            <w:pPr>
              <w:spacing w:after="0" w:line="240" w:lineRule="auto"/>
              <w:rPr>
                <w:rFonts w:ascii="Times New Roman" w:eastAsia="Times New Roman" w:hAnsi="Times New Roman" w:cs="Times New Roman"/>
                <w:noProof w:val="0"/>
                <w:sz w:val="24"/>
                <w:szCs w:val="24"/>
                <w:lang w:eastAsia="uk-UA"/>
              </w:rPr>
            </w:pPr>
          </w:p>
        </w:tc>
      </w:tr>
      <w:tr w:rsidR="00F8571B" w:rsidRPr="005F2AB5" w14:paraId="0AA48AF8" w14:textId="77777777" w:rsidTr="005B0D84">
        <w:tc>
          <w:tcPr>
            <w:tcW w:w="350" w:type="pct"/>
            <w:vMerge w:val="restart"/>
            <w:tcBorders>
              <w:top w:val="single" w:sz="6" w:space="0" w:color="000000"/>
              <w:left w:val="single" w:sz="6" w:space="0" w:color="000000"/>
              <w:bottom w:val="single" w:sz="6" w:space="0" w:color="000000"/>
              <w:right w:val="single" w:sz="6" w:space="0" w:color="000000"/>
            </w:tcBorders>
            <w:hideMark/>
          </w:tcPr>
          <w:p w14:paraId="341AD224" w14:textId="77777777" w:rsidR="00F8571B" w:rsidRPr="005F2AB5" w:rsidRDefault="00F8571B" w:rsidP="005B0D84">
            <w:pPr>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3</w:t>
            </w:r>
          </w:p>
        </w:tc>
        <w:tc>
          <w:tcPr>
            <w:tcW w:w="4650" w:type="pct"/>
            <w:gridSpan w:val="2"/>
            <w:tcBorders>
              <w:top w:val="single" w:sz="6" w:space="0" w:color="000000"/>
              <w:left w:val="single" w:sz="6" w:space="0" w:color="000000"/>
              <w:bottom w:val="single" w:sz="6" w:space="0" w:color="000000"/>
              <w:right w:val="single" w:sz="6" w:space="0" w:color="000000"/>
            </w:tcBorders>
            <w:hideMark/>
          </w:tcPr>
          <w:p w14:paraId="03FC8C71" w14:textId="77777777" w:rsidR="00F8571B" w:rsidRPr="005F2AB5" w:rsidRDefault="00F8571B" w:rsidP="005B0D84">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Інформація про грошові зобов'язання емітента (кредитна історія емітента - для небанківських фінансових установ):</w:t>
            </w:r>
          </w:p>
        </w:tc>
      </w:tr>
      <w:tr w:rsidR="00F8571B" w:rsidRPr="005F2AB5" w14:paraId="0833932B" w14:textId="77777777" w:rsidTr="005B0D84">
        <w:tc>
          <w:tcPr>
            <w:tcW w:w="0" w:type="auto"/>
            <w:vMerge/>
            <w:tcBorders>
              <w:top w:val="single" w:sz="6" w:space="0" w:color="000000"/>
              <w:left w:val="single" w:sz="6" w:space="0" w:color="000000"/>
              <w:bottom w:val="single" w:sz="6" w:space="0" w:color="000000"/>
              <w:right w:val="single" w:sz="6" w:space="0" w:color="000000"/>
            </w:tcBorders>
            <w:hideMark/>
          </w:tcPr>
          <w:p w14:paraId="6573FD3F" w14:textId="77777777" w:rsidR="00F8571B" w:rsidRPr="005F2AB5" w:rsidRDefault="00F8571B" w:rsidP="005B0D84">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6" w:space="0" w:color="000000"/>
              <w:right w:val="single" w:sz="6" w:space="0" w:color="000000"/>
            </w:tcBorders>
            <w:hideMark/>
          </w:tcPr>
          <w:p w14:paraId="2DC739B9" w14:textId="77777777" w:rsidR="00F8571B" w:rsidRPr="005F2AB5" w:rsidRDefault="00F8571B" w:rsidP="005B0D84">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що існують на дату прийняття рішення про емісію сертифікатів ФОН (кредитні правочини (номер і дата укладання правочину, сторони, вид правочину, кредитор за кожним укладеним кредитним правочином, сума зобов'язання за кожним укладеним кредитним правочином, вид валюти зобов'язання, строк і порядок виконання кредитного правочину, відомості про остаточну суму зобов'язання за кредитним правочином, судові рішення, що стосуються виникнення, виконання та припинення зобов'язань за укладеним кредитним правочином));</w:t>
            </w:r>
          </w:p>
        </w:tc>
        <w:tc>
          <w:tcPr>
            <w:tcW w:w="1100" w:type="pct"/>
            <w:tcBorders>
              <w:top w:val="single" w:sz="6" w:space="0" w:color="000000"/>
              <w:left w:val="single" w:sz="6" w:space="0" w:color="000000"/>
              <w:bottom w:val="single" w:sz="6" w:space="0" w:color="000000"/>
              <w:right w:val="single" w:sz="6" w:space="0" w:color="000000"/>
            </w:tcBorders>
            <w:hideMark/>
          </w:tcPr>
          <w:p w14:paraId="4EFE2DE5" w14:textId="77777777" w:rsidR="00F8571B" w:rsidRPr="005F2AB5" w:rsidRDefault="00F8571B" w:rsidP="005B0D84">
            <w:pPr>
              <w:spacing w:after="0" w:line="240" w:lineRule="auto"/>
              <w:rPr>
                <w:rFonts w:ascii="Times New Roman" w:eastAsia="Times New Roman" w:hAnsi="Times New Roman" w:cs="Times New Roman"/>
                <w:noProof w:val="0"/>
                <w:sz w:val="24"/>
                <w:szCs w:val="24"/>
                <w:lang w:eastAsia="uk-UA"/>
              </w:rPr>
            </w:pPr>
          </w:p>
        </w:tc>
      </w:tr>
      <w:tr w:rsidR="00F8571B" w:rsidRPr="005F2AB5" w14:paraId="0C6C41EB" w14:textId="77777777" w:rsidTr="005B0D84">
        <w:tc>
          <w:tcPr>
            <w:tcW w:w="0" w:type="auto"/>
            <w:vMerge/>
            <w:tcBorders>
              <w:top w:val="single" w:sz="6" w:space="0" w:color="000000"/>
              <w:left w:val="single" w:sz="6" w:space="0" w:color="000000"/>
              <w:bottom w:val="single" w:sz="6" w:space="0" w:color="000000"/>
              <w:right w:val="single" w:sz="6" w:space="0" w:color="000000"/>
            </w:tcBorders>
            <w:hideMark/>
          </w:tcPr>
          <w:p w14:paraId="3DA19E74" w14:textId="77777777" w:rsidR="00F8571B" w:rsidRPr="005F2AB5" w:rsidRDefault="00F8571B" w:rsidP="005B0D84">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6" w:space="0" w:color="000000"/>
              <w:right w:val="single" w:sz="6" w:space="0" w:color="000000"/>
            </w:tcBorders>
            <w:hideMark/>
          </w:tcPr>
          <w:p w14:paraId="7C48AD11" w14:textId="77777777" w:rsidR="00F8571B" w:rsidRPr="005F2AB5" w:rsidRDefault="00F8571B" w:rsidP="005B0D84">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що не були виконані (кредитні правочини (номер і дата укладання правочину, сторони, вид правочину, кредитор за кожним укладеним кредитним правочином, сума зобов'язання за кожним укладеним кредитним правочином, вид валюти зобов'язання, строк і порядок виконання кредитного правочину, дата виникнення прострочення зобов'язання за кредитним правочином, його розмір і стадія погашення, судові рішення, що стосуються виникнення, виконання та припинення зобов'язань за укладеним кредитним правочином))</w:t>
            </w:r>
          </w:p>
        </w:tc>
        <w:tc>
          <w:tcPr>
            <w:tcW w:w="1100" w:type="pct"/>
            <w:tcBorders>
              <w:top w:val="single" w:sz="6" w:space="0" w:color="000000"/>
              <w:left w:val="single" w:sz="6" w:space="0" w:color="000000"/>
              <w:bottom w:val="single" w:sz="6" w:space="0" w:color="000000"/>
              <w:right w:val="single" w:sz="6" w:space="0" w:color="000000"/>
            </w:tcBorders>
            <w:hideMark/>
          </w:tcPr>
          <w:p w14:paraId="0B2458B8" w14:textId="77777777" w:rsidR="00F8571B" w:rsidRPr="005F2AB5" w:rsidRDefault="00F8571B" w:rsidP="005B0D84">
            <w:pPr>
              <w:spacing w:after="0" w:line="240" w:lineRule="auto"/>
              <w:rPr>
                <w:rFonts w:ascii="Times New Roman" w:eastAsia="Times New Roman" w:hAnsi="Times New Roman" w:cs="Times New Roman"/>
                <w:noProof w:val="0"/>
                <w:sz w:val="24"/>
                <w:szCs w:val="24"/>
                <w:lang w:eastAsia="uk-UA"/>
              </w:rPr>
            </w:pPr>
          </w:p>
        </w:tc>
      </w:tr>
      <w:tr w:rsidR="00F8571B" w:rsidRPr="005F2AB5" w14:paraId="332E8F5B" w14:textId="77777777" w:rsidTr="005B0D84">
        <w:tc>
          <w:tcPr>
            <w:tcW w:w="350" w:type="pct"/>
            <w:tcBorders>
              <w:top w:val="single" w:sz="6" w:space="0" w:color="000000"/>
              <w:left w:val="single" w:sz="6" w:space="0" w:color="000000"/>
              <w:bottom w:val="single" w:sz="6" w:space="0" w:color="000000"/>
              <w:right w:val="single" w:sz="6" w:space="0" w:color="000000"/>
            </w:tcBorders>
            <w:hideMark/>
          </w:tcPr>
          <w:p w14:paraId="30299B41" w14:textId="77777777" w:rsidR="00F8571B" w:rsidRPr="005F2AB5" w:rsidRDefault="00F8571B" w:rsidP="005B0D84">
            <w:pPr>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4</w:t>
            </w:r>
          </w:p>
        </w:tc>
        <w:tc>
          <w:tcPr>
            <w:tcW w:w="3550" w:type="pct"/>
            <w:tcBorders>
              <w:top w:val="single" w:sz="6" w:space="0" w:color="000000"/>
              <w:left w:val="single" w:sz="6" w:space="0" w:color="000000"/>
              <w:bottom w:val="single" w:sz="6" w:space="0" w:color="000000"/>
              <w:right w:val="single" w:sz="6" w:space="0" w:color="000000"/>
            </w:tcBorders>
            <w:hideMark/>
          </w:tcPr>
          <w:p w14:paraId="4735E002" w14:textId="77777777" w:rsidR="00F8571B" w:rsidRPr="005F2AB5" w:rsidRDefault="00F8571B" w:rsidP="005B0D84">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ru-RU"/>
              </w:rPr>
              <w:t xml:space="preserve">Адреса Центру збору фінансової звітності за </w:t>
            </w:r>
            <w:r w:rsidRPr="005C4530">
              <w:rPr>
                <w:rFonts w:ascii="Times New Roman" w:eastAsia="Times New Roman" w:hAnsi="Times New Roman" w:cs="Times New Roman"/>
                <w:noProof w:val="0"/>
                <w:sz w:val="24"/>
                <w:szCs w:val="24"/>
                <w:lang w:eastAsia="ru-RU"/>
              </w:rPr>
              <w:t xml:space="preserve">якою розміщено фінансову звітність емітента </w:t>
            </w:r>
            <w:r w:rsidRPr="005C4530">
              <w:rPr>
                <w:rFonts w:ascii="Times New Roman" w:eastAsia="Times New Roman" w:hAnsi="Times New Roman" w:cs="Times New Roman"/>
                <w:noProof w:val="0"/>
                <w:sz w:val="24"/>
                <w:szCs w:val="24"/>
                <w:lang w:eastAsia="uk-UA"/>
              </w:rPr>
              <w:t xml:space="preserve">відповідно до вимог пункту 16 Положення, </w:t>
            </w:r>
            <w:r w:rsidRPr="005C4530">
              <w:rPr>
                <w:rFonts w:ascii="Times New Roman" w:eastAsia="Times New Roman" w:hAnsi="Times New Roman" w:cs="Times New Roman"/>
                <w:noProof w:val="0"/>
                <w:sz w:val="24"/>
                <w:szCs w:val="24"/>
                <w:lang w:eastAsia="ru-RU"/>
              </w:rPr>
              <w:t xml:space="preserve">в форматі універсального покажчика місцезнаходження </w:t>
            </w:r>
            <w:proofErr w:type="spellStart"/>
            <w:r w:rsidRPr="005C4530">
              <w:rPr>
                <w:rFonts w:ascii="Times New Roman" w:eastAsia="Times New Roman" w:hAnsi="Times New Roman" w:cs="Times New Roman"/>
                <w:noProof w:val="0"/>
                <w:sz w:val="24"/>
                <w:szCs w:val="24"/>
                <w:lang w:eastAsia="ru-RU"/>
              </w:rPr>
              <w:t>Universal</w:t>
            </w:r>
            <w:proofErr w:type="spellEnd"/>
            <w:r w:rsidRPr="005C4530">
              <w:rPr>
                <w:rFonts w:ascii="Times New Roman" w:eastAsia="Times New Roman" w:hAnsi="Times New Roman" w:cs="Times New Roman"/>
                <w:noProof w:val="0"/>
                <w:sz w:val="24"/>
                <w:szCs w:val="24"/>
                <w:lang w:eastAsia="ru-RU"/>
              </w:rPr>
              <w:t xml:space="preserve"> </w:t>
            </w:r>
            <w:proofErr w:type="spellStart"/>
            <w:r w:rsidRPr="005C4530">
              <w:rPr>
                <w:rFonts w:ascii="Times New Roman" w:eastAsia="Times New Roman" w:hAnsi="Times New Roman" w:cs="Times New Roman"/>
                <w:noProof w:val="0"/>
                <w:sz w:val="24"/>
                <w:szCs w:val="24"/>
                <w:lang w:eastAsia="ru-RU"/>
              </w:rPr>
              <w:t>Resource</w:t>
            </w:r>
            <w:proofErr w:type="spellEnd"/>
            <w:r w:rsidRPr="005C4530">
              <w:rPr>
                <w:rFonts w:ascii="Times New Roman" w:eastAsia="Times New Roman" w:hAnsi="Times New Roman" w:cs="Times New Roman"/>
                <w:noProof w:val="0"/>
                <w:sz w:val="24"/>
                <w:szCs w:val="24"/>
                <w:lang w:eastAsia="ru-RU"/>
              </w:rPr>
              <w:t xml:space="preserve"> </w:t>
            </w:r>
            <w:proofErr w:type="spellStart"/>
            <w:r w:rsidRPr="005C4530">
              <w:rPr>
                <w:rFonts w:ascii="Times New Roman" w:eastAsia="Times New Roman" w:hAnsi="Times New Roman" w:cs="Times New Roman"/>
                <w:noProof w:val="0"/>
                <w:sz w:val="24"/>
                <w:szCs w:val="24"/>
                <w:lang w:eastAsia="ru-RU"/>
              </w:rPr>
              <w:t>Locator</w:t>
            </w:r>
            <w:proofErr w:type="spellEnd"/>
            <w:r w:rsidRPr="005C4530">
              <w:rPr>
                <w:rFonts w:ascii="Times New Roman" w:eastAsia="Times New Roman" w:hAnsi="Times New Roman" w:cs="Times New Roman"/>
                <w:noProof w:val="0"/>
                <w:sz w:val="24"/>
                <w:szCs w:val="24"/>
                <w:lang w:eastAsia="ru-RU"/>
              </w:rPr>
              <w:t xml:space="preserve"> (URL-адреса) з урахуванням вимог, передбачених пунктом 24 Положення</w:t>
            </w:r>
          </w:p>
        </w:tc>
        <w:tc>
          <w:tcPr>
            <w:tcW w:w="1100" w:type="pct"/>
            <w:tcBorders>
              <w:top w:val="single" w:sz="6" w:space="0" w:color="000000"/>
              <w:left w:val="single" w:sz="6" w:space="0" w:color="000000"/>
              <w:bottom w:val="single" w:sz="6" w:space="0" w:color="000000"/>
              <w:right w:val="single" w:sz="6" w:space="0" w:color="000000"/>
            </w:tcBorders>
            <w:hideMark/>
          </w:tcPr>
          <w:p w14:paraId="78DF8CEE" w14:textId="77777777" w:rsidR="00F8571B" w:rsidRPr="005F2AB5" w:rsidRDefault="00F8571B" w:rsidP="005B0D84">
            <w:pPr>
              <w:spacing w:after="0" w:line="240" w:lineRule="auto"/>
              <w:rPr>
                <w:rFonts w:ascii="Times New Roman" w:eastAsia="Times New Roman" w:hAnsi="Times New Roman" w:cs="Times New Roman"/>
                <w:noProof w:val="0"/>
                <w:sz w:val="24"/>
                <w:szCs w:val="24"/>
                <w:lang w:eastAsia="uk-UA"/>
              </w:rPr>
            </w:pPr>
          </w:p>
        </w:tc>
      </w:tr>
      <w:tr w:rsidR="00991BE9" w:rsidRPr="005F2AB5" w14:paraId="12436E56" w14:textId="77777777" w:rsidTr="00E42C35">
        <w:tc>
          <w:tcPr>
            <w:tcW w:w="350" w:type="pct"/>
            <w:vMerge w:val="restart"/>
            <w:tcBorders>
              <w:top w:val="single" w:sz="6" w:space="0" w:color="000000"/>
              <w:left w:val="single" w:sz="6" w:space="0" w:color="000000"/>
              <w:right w:val="single" w:sz="6" w:space="0" w:color="000000"/>
            </w:tcBorders>
            <w:hideMark/>
          </w:tcPr>
          <w:p w14:paraId="1C3E6A81" w14:textId="77777777" w:rsidR="00991BE9" w:rsidRPr="005F2AB5" w:rsidRDefault="00991BE9" w:rsidP="005B0D84">
            <w:pPr>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5</w:t>
            </w:r>
          </w:p>
        </w:tc>
        <w:tc>
          <w:tcPr>
            <w:tcW w:w="4650" w:type="pct"/>
            <w:gridSpan w:val="2"/>
            <w:tcBorders>
              <w:top w:val="single" w:sz="6" w:space="0" w:color="000000"/>
              <w:left w:val="single" w:sz="6" w:space="0" w:color="000000"/>
              <w:bottom w:val="single" w:sz="6" w:space="0" w:color="000000"/>
              <w:right w:val="single" w:sz="6" w:space="0" w:color="000000"/>
            </w:tcBorders>
            <w:hideMark/>
          </w:tcPr>
          <w:p w14:paraId="2188A58A" w14:textId="77777777" w:rsidR="00991BE9" w:rsidRPr="005F2AB5" w:rsidRDefault="00991BE9" w:rsidP="005B0D84">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Інформація про ФОН:</w:t>
            </w:r>
          </w:p>
        </w:tc>
      </w:tr>
      <w:tr w:rsidR="00991BE9" w:rsidRPr="005F2AB5" w14:paraId="757ECABC" w14:textId="77777777" w:rsidTr="00E42C35">
        <w:tc>
          <w:tcPr>
            <w:tcW w:w="0" w:type="auto"/>
            <w:vMerge/>
            <w:tcBorders>
              <w:left w:val="single" w:sz="6" w:space="0" w:color="000000"/>
              <w:right w:val="single" w:sz="6" w:space="0" w:color="000000"/>
            </w:tcBorders>
            <w:hideMark/>
          </w:tcPr>
          <w:p w14:paraId="3FEC8C7E" w14:textId="77777777" w:rsidR="00991BE9" w:rsidRPr="005F2AB5" w:rsidRDefault="00991BE9" w:rsidP="005B0D84">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6" w:space="0" w:color="000000"/>
              <w:right w:val="single" w:sz="6" w:space="0" w:color="000000"/>
            </w:tcBorders>
            <w:hideMark/>
          </w:tcPr>
          <w:p w14:paraId="70D6A0E7" w14:textId="77777777" w:rsidR="00991BE9" w:rsidRPr="005F2AB5" w:rsidRDefault="00991BE9" w:rsidP="005B0D84">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мета утворення ФОН</w:t>
            </w:r>
          </w:p>
        </w:tc>
        <w:tc>
          <w:tcPr>
            <w:tcW w:w="1100" w:type="pct"/>
            <w:tcBorders>
              <w:top w:val="single" w:sz="6" w:space="0" w:color="000000"/>
              <w:left w:val="single" w:sz="6" w:space="0" w:color="000000"/>
              <w:bottom w:val="single" w:sz="6" w:space="0" w:color="000000"/>
              <w:right w:val="single" w:sz="6" w:space="0" w:color="000000"/>
            </w:tcBorders>
            <w:hideMark/>
          </w:tcPr>
          <w:p w14:paraId="74E7A3AB" w14:textId="77777777" w:rsidR="00991BE9" w:rsidRPr="005F2AB5" w:rsidRDefault="00991BE9" w:rsidP="005B0D84">
            <w:pPr>
              <w:spacing w:after="0" w:line="240" w:lineRule="auto"/>
              <w:rPr>
                <w:rFonts w:ascii="Times New Roman" w:eastAsia="Times New Roman" w:hAnsi="Times New Roman" w:cs="Times New Roman"/>
                <w:noProof w:val="0"/>
                <w:sz w:val="24"/>
                <w:szCs w:val="24"/>
                <w:lang w:eastAsia="uk-UA"/>
              </w:rPr>
            </w:pPr>
          </w:p>
        </w:tc>
      </w:tr>
      <w:tr w:rsidR="00991BE9" w:rsidRPr="005F2AB5" w14:paraId="0969E291" w14:textId="77777777" w:rsidTr="00E42C35">
        <w:tc>
          <w:tcPr>
            <w:tcW w:w="0" w:type="auto"/>
            <w:vMerge/>
            <w:tcBorders>
              <w:left w:val="single" w:sz="6" w:space="0" w:color="000000"/>
              <w:right w:val="single" w:sz="6" w:space="0" w:color="000000"/>
            </w:tcBorders>
          </w:tcPr>
          <w:p w14:paraId="1C3472A1" w14:textId="77777777" w:rsidR="00991BE9" w:rsidRPr="005F2AB5" w:rsidRDefault="00991BE9" w:rsidP="005B0D84">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6" w:space="0" w:color="000000"/>
              <w:right w:val="single" w:sz="6" w:space="0" w:color="000000"/>
            </w:tcBorders>
          </w:tcPr>
          <w:p w14:paraId="231E465C" w14:textId="77777777" w:rsidR="00991BE9" w:rsidRPr="005F2AB5" w:rsidRDefault="00991BE9" w:rsidP="005B0D84">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найменування ФОН</w:t>
            </w:r>
          </w:p>
        </w:tc>
        <w:tc>
          <w:tcPr>
            <w:tcW w:w="1100" w:type="pct"/>
            <w:tcBorders>
              <w:top w:val="single" w:sz="6" w:space="0" w:color="000000"/>
              <w:left w:val="single" w:sz="6" w:space="0" w:color="000000"/>
              <w:bottom w:val="single" w:sz="6" w:space="0" w:color="000000"/>
              <w:right w:val="single" w:sz="6" w:space="0" w:color="000000"/>
            </w:tcBorders>
          </w:tcPr>
          <w:p w14:paraId="5B7DEFEB" w14:textId="77777777" w:rsidR="00991BE9" w:rsidRPr="005F2AB5" w:rsidRDefault="00991BE9" w:rsidP="005B0D84">
            <w:pPr>
              <w:spacing w:after="0" w:line="240" w:lineRule="auto"/>
              <w:rPr>
                <w:rFonts w:ascii="Times New Roman" w:eastAsia="Times New Roman" w:hAnsi="Times New Roman" w:cs="Times New Roman"/>
                <w:noProof w:val="0"/>
                <w:sz w:val="24"/>
                <w:szCs w:val="24"/>
                <w:lang w:eastAsia="uk-UA"/>
              </w:rPr>
            </w:pPr>
          </w:p>
        </w:tc>
      </w:tr>
      <w:tr w:rsidR="00991BE9" w:rsidRPr="005F2AB5" w14:paraId="0A86D6AB" w14:textId="77777777" w:rsidTr="00E42C35">
        <w:tc>
          <w:tcPr>
            <w:tcW w:w="0" w:type="auto"/>
            <w:vMerge/>
            <w:tcBorders>
              <w:left w:val="single" w:sz="6" w:space="0" w:color="000000"/>
              <w:bottom w:val="single" w:sz="6" w:space="0" w:color="000000"/>
              <w:right w:val="single" w:sz="6" w:space="0" w:color="000000"/>
            </w:tcBorders>
            <w:hideMark/>
          </w:tcPr>
          <w:p w14:paraId="3E258022" w14:textId="77777777" w:rsidR="00991BE9" w:rsidRPr="005F2AB5" w:rsidRDefault="00991BE9" w:rsidP="005B0D84">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6" w:space="0" w:color="000000"/>
              <w:right w:val="single" w:sz="6" w:space="0" w:color="000000"/>
            </w:tcBorders>
            <w:hideMark/>
          </w:tcPr>
          <w:p w14:paraId="3FB17FAE" w14:textId="77777777" w:rsidR="00991BE9" w:rsidRPr="005F2AB5" w:rsidRDefault="00991BE9" w:rsidP="005B0D84">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дат</w:t>
            </w:r>
            <w:r>
              <w:rPr>
                <w:rFonts w:ascii="Times New Roman" w:eastAsia="Times New Roman" w:hAnsi="Times New Roman" w:cs="Times New Roman"/>
                <w:noProof w:val="0"/>
                <w:sz w:val="24"/>
                <w:szCs w:val="24"/>
                <w:lang w:eastAsia="uk-UA"/>
              </w:rPr>
              <w:t>а початку та закінчення дії ФОН</w:t>
            </w:r>
            <w:r w:rsidRPr="005F2AB5">
              <w:rPr>
                <w:rFonts w:ascii="Times New Roman" w:eastAsia="Times New Roman" w:hAnsi="Times New Roman" w:cs="Times New Roman"/>
                <w:noProof w:val="0"/>
                <w:sz w:val="24"/>
                <w:szCs w:val="24"/>
                <w:lang w:eastAsia="uk-UA"/>
              </w:rPr>
              <w:t xml:space="preserve"> </w:t>
            </w:r>
          </w:p>
        </w:tc>
        <w:tc>
          <w:tcPr>
            <w:tcW w:w="1100" w:type="pct"/>
            <w:tcBorders>
              <w:top w:val="single" w:sz="6" w:space="0" w:color="000000"/>
              <w:left w:val="single" w:sz="6" w:space="0" w:color="000000"/>
              <w:bottom w:val="single" w:sz="6" w:space="0" w:color="000000"/>
              <w:right w:val="single" w:sz="6" w:space="0" w:color="000000"/>
            </w:tcBorders>
            <w:hideMark/>
          </w:tcPr>
          <w:p w14:paraId="177BFC32" w14:textId="77777777" w:rsidR="00991BE9" w:rsidRPr="005F2AB5" w:rsidRDefault="00991BE9" w:rsidP="005B0D84">
            <w:pPr>
              <w:spacing w:after="0" w:line="240" w:lineRule="auto"/>
              <w:rPr>
                <w:rFonts w:ascii="Times New Roman" w:eastAsia="Times New Roman" w:hAnsi="Times New Roman" w:cs="Times New Roman"/>
                <w:noProof w:val="0"/>
                <w:sz w:val="24"/>
                <w:szCs w:val="24"/>
                <w:lang w:eastAsia="uk-UA"/>
              </w:rPr>
            </w:pPr>
          </w:p>
        </w:tc>
      </w:tr>
    </w:tbl>
    <w:p w14:paraId="6F7CC7F2" w14:textId="433B6D17" w:rsidR="00F8571B" w:rsidRDefault="00F8571B" w:rsidP="00AC16FF">
      <w:pPr>
        <w:shd w:val="clear" w:color="auto" w:fill="FFFFFF"/>
        <w:spacing w:before="150" w:after="150" w:line="240" w:lineRule="auto"/>
        <w:jc w:val="right"/>
        <w:rPr>
          <w:rFonts w:ascii="Times New Roman" w:eastAsia="Times New Roman" w:hAnsi="Times New Roman" w:cs="Times New Roman"/>
          <w:noProof w:val="0"/>
          <w:sz w:val="24"/>
          <w:szCs w:val="24"/>
          <w:lang w:eastAsia="uk-UA"/>
        </w:rPr>
      </w:pPr>
    </w:p>
    <w:p w14:paraId="5436BD3D" w14:textId="77777777" w:rsidR="00E03786" w:rsidRDefault="00E03786" w:rsidP="00E03786">
      <w:pPr>
        <w:shd w:val="clear" w:color="auto" w:fill="FFFFFF"/>
        <w:spacing w:before="150" w:after="150" w:line="240" w:lineRule="auto"/>
        <w:jc w:val="right"/>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lastRenderedPageBreak/>
        <w:t>Продовження додатка 6</w:t>
      </w:r>
    </w:p>
    <w:p w14:paraId="00DE5DBC" w14:textId="181F391A" w:rsidR="00F8571B" w:rsidRPr="005F2AB5" w:rsidRDefault="00F8571B" w:rsidP="00AC16FF">
      <w:pPr>
        <w:shd w:val="clear" w:color="auto" w:fill="FFFFFF"/>
        <w:spacing w:before="150" w:after="150" w:line="240" w:lineRule="auto"/>
        <w:jc w:val="right"/>
        <w:rPr>
          <w:rFonts w:ascii="Times New Roman" w:eastAsia="Times New Roman" w:hAnsi="Times New Roman" w:cs="Times New Roman"/>
          <w:noProof w:val="0"/>
          <w:sz w:val="24"/>
          <w:szCs w:val="24"/>
          <w:lang w:eastAsia="uk-UA"/>
        </w:rPr>
      </w:pPr>
    </w:p>
    <w:tbl>
      <w:tblPr>
        <w:tblW w:w="5000" w:type="pct"/>
        <w:tblCellMar>
          <w:top w:w="12" w:type="dxa"/>
          <w:left w:w="12" w:type="dxa"/>
          <w:bottom w:w="12" w:type="dxa"/>
          <w:right w:w="12" w:type="dxa"/>
        </w:tblCellMar>
        <w:tblLook w:val="04A0" w:firstRow="1" w:lastRow="0" w:firstColumn="1" w:lastColumn="0" w:noHBand="0" w:noVBand="1"/>
      </w:tblPr>
      <w:tblGrid>
        <w:gridCol w:w="673"/>
        <w:gridCol w:w="6832"/>
        <w:gridCol w:w="2117"/>
      </w:tblGrid>
      <w:tr w:rsidR="005F2AB5" w:rsidRPr="005F2AB5" w14:paraId="53D7A012" w14:textId="77777777" w:rsidTr="002F39C3">
        <w:tc>
          <w:tcPr>
            <w:tcW w:w="0" w:type="auto"/>
            <w:vMerge w:val="restart"/>
            <w:tcBorders>
              <w:top w:val="single" w:sz="6" w:space="0" w:color="000000"/>
              <w:left w:val="single" w:sz="6" w:space="0" w:color="000000"/>
              <w:bottom w:val="single" w:sz="6" w:space="0" w:color="000000"/>
              <w:right w:val="single" w:sz="6" w:space="0" w:color="000000"/>
            </w:tcBorders>
            <w:hideMark/>
          </w:tcPr>
          <w:p w14:paraId="1F57CC5F"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6" w:space="0" w:color="000000"/>
              <w:right w:val="single" w:sz="6" w:space="0" w:color="000000"/>
            </w:tcBorders>
            <w:hideMark/>
          </w:tcPr>
          <w:p w14:paraId="06481535"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відомості щодо строку та порядку реалізації майна ФОН, набутого за рахунок ФОН, у разі припинення функціонування ФОН</w:t>
            </w:r>
          </w:p>
        </w:tc>
        <w:tc>
          <w:tcPr>
            <w:tcW w:w="1100" w:type="pct"/>
            <w:tcBorders>
              <w:top w:val="single" w:sz="6" w:space="0" w:color="000000"/>
              <w:left w:val="single" w:sz="6" w:space="0" w:color="000000"/>
              <w:bottom w:val="single" w:sz="6" w:space="0" w:color="000000"/>
              <w:right w:val="single" w:sz="6" w:space="0" w:color="000000"/>
            </w:tcBorders>
            <w:hideMark/>
          </w:tcPr>
          <w:p w14:paraId="16624AAE"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4C0316F3" w14:textId="77777777" w:rsidTr="002F39C3">
        <w:tc>
          <w:tcPr>
            <w:tcW w:w="0" w:type="auto"/>
            <w:vMerge/>
            <w:tcBorders>
              <w:top w:val="single" w:sz="6" w:space="0" w:color="000000"/>
              <w:left w:val="single" w:sz="6" w:space="0" w:color="000000"/>
              <w:bottom w:val="single" w:sz="6" w:space="0" w:color="000000"/>
              <w:right w:val="single" w:sz="6" w:space="0" w:color="000000"/>
            </w:tcBorders>
            <w:hideMark/>
          </w:tcPr>
          <w:p w14:paraId="1224A87C"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6" w:space="0" w:color="000000"/>
              <w:right w:val="single" w:sz="6" w:space="0" w:color="000000"/>
            </w:tcBorders>
            <w:hideMark/>
          </w:tcPr>
          <w:p w14:paraId="23605DA3"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порядок розподілу грошових коштів, отриманих від реалізації майна, у разі припинення функціонування ФОН</w:t>
            </w:r>
          </w:p>
        </w:tc>
        <w:tc>
          <w:tcPr>
            <w:tcW w:w="1100" w:type="pct"/>
            <w:tcBorders>
              <w:top w:val="single" w:sz="6" w:space="0" w:color="000000"/>
              <w:left w:val="single" w:sz="6" w:space="0" w:color="000000"/>
              <w:bottom w:val="single" w:sz="6" w:space="0" w:color="000000"/>
              <w:right w:val="single" w:sz="6" w:space="0" w:color="000000"/>
            </w:tcBorders>
            <w:hideMark/>
          </w:tcPr>
          <w:p w14:paraId="42F4FFB8"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2275205D" w14:textId="77777777" w:rsidTr="002F39C3">
        <w:tc>
          <w:tcPr>
            <w:tcW w:w="0" w:type="auto"/>
            <w:vMerge/>
            <w:tcBorders>
              <w:top w:val="single" w:sz="6" w:space="0" w:color="000000"/>
              <w:left w:val="single" w:sz="6" w:space="0" w:color="000000"/>
              <w:bottom w:val="single" w:sz="6" w:space="0" w:color="000000"/>
              <w:right w:val="single" w:sz="6" w:space="0" w:color="000000"/>
            </w:tcBorders>
            <w:hideMark/>
          </w:tcPr>
          <w:p w14:paraId="2D9451B4"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6" w:space="0" w:color="000000"/>
              <w:right w:val="single" w:sz="6" w:space="0" w:color="000000"/>
            </w:tcBorders>
            <w:hideMark/>
          </w:tcPr>
          <w:p w14:paraId="2E0F2FAC"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порядок встановлення управління майном та визначення обмеження</w:t>
            </w:r>
          </w:p>
        </w:tc>
        <w:tc>
          <w:tcPr>
            <w:tcW w:w="1100" w:type="pct"/>
            <w:tcBorders>
              <w:top w:val="single" w:sz="6" w:space="0" w:color="000000"/>
              <w:left w:val="single" w:sz="6" w:space="0" w:color="000000"/>
              <w:bottom w:val="single" w:sz="6" w:space="0" w:color="000000"/>
              <w:right w:val="single" w:sz="6" w:space="0" w:color="000000"/>
            </w:tcBorders>
            <w:hideMark/>
          </w:tcPr>
          <w:p w14:paraId="17A4A5B0"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313D72E0" w14:textId="77777777" w:rsidTr="002F39C3">
        <w:tc>
          <w:tcPr>
            <w:tcW w:w="0" w:type="auto"/>
            <w:vMerge/>
            <w:tcBorders>
              <w:top w:val="single" w:sz="6" w:space="0" w:color="000000"/>
              <w:left w:val="single" w:sz="6" w:space="0" w:color="000000"/>
              <w:bottom w:val="single" w:sz="6" w:space="0" w:color="000000"/>
              <w:right w:val="single" w:sz="6" w:space="0" w:color="000000"/>
            </w:tcBorders>
            <w:hideMark/>
          </w:tcPr>
          <w:p w14:paraId="026757F2"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6" w:space="0" w:color="000000"/>
              <w:right w:val="single" w:sz="6" w:space="0" w:color="000000"/>
            </w:tcBorders>
            <w:hideMark/>
          </w:tcPr>
          <w:p w14:paraId="51A58F51"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порядок розрахунку вартості чистих активів ФОН</w:t>
            </w:r>
          </w:p>
        </w:tc>
        <w:tc>
          <w:tcPr>
            <w:tcW w:w="1100" w:type="pct"/>
            <w:tcBorders>
              <w:top w:val="single" w:sz="6" w:space="0" w:color="000000"/>
              <w:left w:val="single" w:sz="6" w:space="0" w:color="000000"/>
              <w:bottom w:val="single" w:sz="6" w:space="0" w:color="000000"/>
              <w:right w:val="single" w:sz="6" w:space="0" w:color="000000"/>
            </w:tcBorders>
            <w:hideMark/>
          </w:tcPr>
          <w:p w14:paraId="5777FD4E"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267313F6" w14:textId="77777777" w:rsidTr="002F39C3">
        <w:tc>
          <w:tcPr>
            <w:tcW w:w="0" w:type="auto"/>
            <w:vMerge/>
            <w:tcBorders>
              <w:top w:val="single" w:sz="6" w:space="0" w:color="000000"/>
              <w:left w:val="single" w:sz="6" w:space="0" w:color="000000"/>
              <w:bottom w:val="single" w:sz="6" w:space="0" w:color="000000"/>
              <w:right w:val="single" w:sz="6" w:space="0" w:color="000000"/>
            </w:tcBorders>
            <w:hideMark/>
          </w:tcPr>
          <w:p w14:paraId="1D6CD78A"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6" w:space="0" w:color="000000"/>
              <w:right w:val="single" w:sz="6" w:space="0" w:color="000000"/>
            </w:tcBorders>
            <w:hideMark/>
          </w:tcPr>
          <w:p w14:paraId="73958CA4" w14:textId="3D1212BA" w:rsidR="00AC16FF" w:rsidRPr="005F2AB5" w:rsidRDefault="00AC16FF" w:rsidP="00F8571B">
            <w:pPr>
              <w:spacing w:before="150" w:after="150" w:line="240" w:lineRule="auto"/>
              <w:jc w:val="both"/>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 xml:space="preserve">результати розміщення раніше випущених сертифікатів ФОН на </w:t>
            </w:r>
            <w:r w:rsidR="000C1BDA" w:rsidRPr="005F2AB5">
              <w:rPr>
                <w:rFonts w:ascii="Times New Roman" w:eastAsia="Times New Roman" w:hAnsi="Times New Roman" w:cs="Times New Roman"/>
                <w:noProof w:val="0"/>
                <w:sz w:val="24"/>
                <w:szCs w:val="24"/>
                <w:lang w:eastAsia="uk-UA"/>
              </w:rPr>
              <w:t xml:space="preserve">останню звітну дату що передує </w:t>
            </w:r>
            <w:r w:rsidRPr="005F2AB5">
              <w:rPr>
                <w:rFonts w:ascii="Times New Roman" w:eastAsia="Times New Roman" w:hAnsi="Times New Roman" w:cs="Times New Roman"/>
                <w:noProof w:val="0"/>
                <w:sz w:val="24"/>
                <w:szCs w:val="24"/>
                <w:lang w:eastAsia="uk-UA"/>
              </w:rPr>
              <w:t>дат</w:t>
            </w:r>
            <w:r w:rsidR="00977165" w:rsidRPr="005F2AB5">
              <w:rPr>
                <w:rFonts w:ascii="Times New Roman" w:eastAsia="Times New Roman" w:hAnsi="Times New Roman" w:cs="Times New Roman"/>
                <w:noProof w:val="0"/>
                <w:sz w:val="24"/>
                <w:szCs w:val="24"/>
                <w:lang w:eastAsia="uk-UA"/>
              </w:rPr>
              <w:t xml:space="preserve">і </w:t>
            </w:r>
            <w:r w:rsidRPr="005F2AB5">
              <w:rPr>
                <w:rFonts w:ascii="Times New Roman" w:eastAsia="Times New Roman" w:hAnsi="Times New Roman" w:cs="Times New Roman"/>
                <w:noProof w:val="0"/>
                <w:sz w:val="24"/>
                <w:szCs w:val="24"/>
                <w:lang w:eastAsia="uk-UA"/>
              </w:rPr>
              <w:t xml:space="preserve">прийняття рішення (із зазначенням реквізитів </w:t>
            </w:r>
            <w:proofErr w:type="spellStart"/>
            <w:r w:rsidRPr="005F2AB5">
              <w:rPr>
                <w:rFonts w:ascii="Times New Roman" w:eastAsia="Times New Roman" w:hAnsi="Times New Roman" w:cs="Times New Roman"/>
                <w:noProof w:val="0"/>
                <w:sz w:val="24"/>
                <w:szCs w:val="24"/>
                <w:lang w:eastAsia="uk-UA"/>
              </w:rPr>
              <w:t>свідоцтв</w:t>
            </w:r>
            <w:proofErr w:type="spellEnd"/>
            <w:r w:rsidRPr="005F2AB5">
              <w:rPr>
                <w:rFonts w:ascii="Times New Roman" w:eastAsia="Times New Roman" w:hAnsi="Times New Roman" w:cs="Times New Roman"/>
                <w:noProof w:val="0"/>
                <w:sz w:val="24"/>
                <w:szCs w:val="24"/>
                <w:lang w:eastAsia="uk-UA"/>
              </w:rPr>
              <w:t xml:space="preserve"> про реєстрацію випуску сертифікатів ФОН, кількості, номінальної вартості та загальної суми емісії, найменування ФОН, строку дії ФОН, строку обігу сертифікатів, дат початку та закінчення викупу сертифікатів ФОН, ідентифікація (найменування) об'єкта будівництва та терміну введення його в експлуатацію, вартості чистих активів відповідного ФОН, що припадає на один сертифікат ФОН, станом на останню звітну дату)</w:t>
            </w:r>
          </w:p>
        </w:tc>
        <w:tc>
          <w:tcPr>
            <w:tcW w:w="1100" w:type="pct"/>
            <w:tcBorders>
              <w:top w:val="single" w:sz="6" w:space="0" w:color="000000"/>
              <w:left w:val="single" w:sz="6" w:space="0" w:color="000000"/>
              <w:bottom w:val="single" w:sz="6" w:space="0" w:color="000000"/>
              <w:right w:val="single" w:sz="6" w:space="0" w:color="000000"/>
            </w:tcBorders>
            <w:hideMark/>
          </w:tcPr>
          <w:p w14:paraId="4B4162AB"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5B0F9488" w14:textId="77777777" w:rsidTr="002F39C3">
        <w:tc>
          <w:tcPr>
            <w:tcW w:w="0" w:type="auto"/>
            <w:vMerge/>
            <w:tcBorders>
              <w:top w:val="single" w:sz="6" w:space="0" w:color="000000"/>
              <w:left w:val="single" w:sz="6" w:space="0" w:color="000000"/>
              <w:bottom w:val="single" w:sz="6" w:space="0" w:color="000000"/>
              <w:right w:val="single" w:sz="6" w:space="0" w:color="000000"/>
            </w:tcBorders>
            <w:hideMark/>
          </w:tcPr>
          <w:p w14:paraId="27D1960A"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6" w:space="0" w:color="000000"/>
              <w:right w:val="single" w:sz="6" w:space="0" w:color="000000"/>
            </w:tcBorders>
            <w:hideMark/>
          </w:tcPr>
          <w:p w14:paraId="2E75D706"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 xml:space="preserve">результати розміщення раніше випущених цінних паперів (перелік і результати попередніх випусків цінних паперів із зазначенням реквізитів </w:t>
            </w:r>
            <w:proofErr w:type="spellStart"/>
            <w:r w:rsidRPr="005F2AB5">
              <w:rPr>
                <w:rFonts w:ascii="Times New Roman" w:eastAsia="Times New Roman" w:hAnsi="Times New Roman" w:cs="Times New Roman"/>
                <w:noProof w:val="0"/>
                <w:sz w:val="24"/>
                <w:szCs w:val="24"/>
                <w:lang w:eastAsia="uk-UA"/>
              </w:rPr>
              <w:t>свідоцтв</w:t>
            </w:r>
            <w:proofErr w:type="spellEnd"/>
            <w:r w:rsidRPr="005F2AB5">
              <w:rPr>
                <w:rFonts w:ascii="Times New Roman" w:eastAsia="Times New Roman" w:hAnsi="Times New Roman" w:cs="Times New Roman"/>
                <w:noProof w:val="0"/>
                <w:sz w:val="24"/>
                <w:szCs w:val="24"/>
                <w:lang w:eastAsia="uk-UA"/>
              </w:rPr>
              <w:t xml:space="preserve"> про реєстрацію випусків цінних паперів, кількості, номінальної вартості, загальної суми емісії)</w:t>
            </w:r>
          </w:p>
        </w:tc>
        <w:tc>
          <w:tcPr>
            <w:tcW w:w="1100" w:type="pct"/>
            <w:tcBorders>
              <w:top w:val="single" w:sz="6" w:space="0" w:color="000000"/>
              <w:left w:val="single" w:sz="6" w:space="0" w:color="000000"/>
              <w:bottom w:val="single" w:sz="6" w:space="0" w:color="000000"/>
              <w:right w:val="single" w:sz="6" w:space="0" w:color="000000"/>
            </w:tcBorders>
            <w:hideMark/>
          </w:tcPr>
          <w:p w14:paraId="79C6CF67"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53D024A0" w14:textId="77777777" w:rsidTr="002F39C3">
        <w:tc>
          <w:tcPr>
            <w:tcW w:w="350" w:type="pct"/>
            <w:vMerge w:val="restart"/>
            <w:tcBorders>
              <w:top w:val="single" w:sz="6" w:space="0" w:color="000000"/>
              <w:left w:val="single" w:sz="6" w:space="0" w:color="000000"/>
              <w:bottom w:val="single" w:sz="6" w:space="0" w:color="000000"/>
              <w:right w:val="single" w:sz="6" w:space="0" w:color="000000"/>
            </w:tcBorders>
            <w:hideMark/>
          </w:tcPr>
          <w:p w14:paraId="7FC217D1" w14:textId="2CB9010B" w:rsidR="00AC16FF" w:rsidRPr="005F2AB5" w:rsidRDefault="00F8571B" w:rsidP="00AC16FF">
            <w:pPr>
              <w:spacing w:before="150" w:after="150" w:line="240" w:lineRule="auto"/>
              <w:jc w:val="center"/>
              <w:rPr>
                <w:rFonts w:ascii="Times New Roman" w:eastAsia="Times New Roman" w:hAnsi="Times New Roman" w:cs="Times New Roman"/>
                <w:noProof w:val="0"/>
                <w:sz w:val="24"/>
                <w:szCs w:val="24"/>
                <w:lang w:eastAsia="uk-UA"/>
              </w:rPr>
            </w:pPr>
            <w:r>
              <w:rPr>
                <w:rFonts w:ascii="Times New Roman" w:eastAsia="Times New Roman" w:hAnsi="Times New Roman" w:cs="Times New Roman"/>
                <w:noProof w:val="0"/>
                <w:sz w:val="24"/>
                <w:szCs w:val="24"/>
                <w:lang w:eastAsia="uk-UA"/>
              </w:rPr>
              <w:t>6</w:t>
            </w:r>
          </w:p>
        </w:tc>
        <w:tc>
          <w:tcPr>
            <w:tcW w:w="4650" w:type="pct"/>
            <w:gridSpan w:val="2"/>
            <w:tcBorders>
              <w:top w:val="single" w:sz="6" w:space="0" w:color="000000"/>
              <w:left w:val="single" w:sz="6" w:space="0" w:color="000000"/>
              <w:bottom w:val="single" w:sz="6" w:space="0" w:color="000000"/>
              <w:right w:val="single" w:sz="6" w:space="0" w:color="000000"/>
            </w:tcBorders>
            <w:hideMark/>
          </w:tcPr>
          <w:p w14:paraId="5418BB24"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Інформація про сертифікати ФОН:</w:t>
            </w:r>
          </w:p>
        </w:tc>
      </w:tr>
      <w:tr w:rsidR="005F2AB5" w:rsidRPr="005F2AB5" w14:paraId="54BDE6AB" w14:textId="77777777" w:rsidTr="002F39C3">
        <w:tc>
          <w:tcPr>
            <w:tcW w:w="0" w:type="auto"/>
            <w:vMerge/>
            <w:tcBorders>
              <w:top w:val="single" w:sz="6" w:space="0" w:color="000000"/>
              <w:left w:val="single" w:sz="6" w:space="0" w:color="000000"/>
              <w:bottom w:val="single" w:sz="6" w:space="0" w:color="000000"/>
              <w:right w:val="single" w:sz="6" w:space="0" w:color="000000"/>
            </w:tcBorders>
            <w:hideMark/>
          </w:tcPr>
          <w:p w14:paraId="7319F214"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6" w:space="0" w:color="000000"/>
              <w:right w:val="single" w:sz="6" w:space="0" w:color="000000"/>
            </w:tcBorders>
            <w:hideMark/>
          </w:tcPr>
          <w:p w14:paraId="4568CEF1" w14:textId="010329FB"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дата і номер рішення про емісію сертифікатів ФОН</w:t>
            </w:r>
            <w:r w:rsidR="00324D49" w:rsidRPr="005F2AB5">
              <w:rPr>
                <w:rFonts w:ascii="Times New Roman" w:eastAsia="Times New Roman" w:hAnsi="Times New Roman" w:cs="Times New Roman"/>
                <w:noProof w:val="0"/>
                <w:sz w:val="24"/>
                <w:szCs w:val="24"/>
                <w:lang w:eastAsia="uk-UA"/>
              </w:rPr>
              <w:t>, затвердження проспекту емісії сертифікатів ФОН</w:t>
            </w:r>
            <w:r w:rsidRPr="005F2AB5">
              <w:rPr>
                <w:rFonts w:ascii="Times New Roman" w:eastAsia="Times New Roman" w:hAnsi="Times New Roman" w:cs="Times New Roman"/>
                <w:noProof w:val="0"/>
                <w:sz w:val="24"/>
                <w:szCs w:val="24"/>
                <w:lang w:eastAsia="uk-UA"/>
              </w:rPr>
              <w:t xml:space="preserve"> та найменування органу, що прийняв </w:t>
            </w:r>
            <w:r w:rsidR="00324D49" w:rsidRPr="005F2AB5">
              <w:rPr>
                <w:rFonts w:ascii="Times New Roman" w:eastAsia="Times New Roman" w:hAnsi="Times New Roman" w:cs="Times New Roman"/>
                <w:noProof w:val="0"/>
                <w:sz w:val="24"/>
                <w:szCs w:val="24"/>
                <w:lang w:eastAsia="uk-UA"/>
              </w:rPr>
              <w:t xml:space="preserve">відповідні </w:t>
            </w:r>
            <w:r w:rsidRPr="005F2AB5">
              <w:rPr>
                <w:rFonts w:ascii="Times New Roman" w:eastAsia="Times New Roman" w:hAnsi="Times New Roman" w:cs="Times New Roman"/>
                <w:noProof w:val="0"/>
                <w:sz w:val="24"/>
                <w:szCs w:val="24"/>
                <w:lang w:eastAsia="uk-UA"/>
              </w:rPr>
              <w:t>рішення</w:t>
            </w:r>
          </w:p>
        </w:tc>
        <w:tc>
          <w:tcPr>
            <w:tcW w:w="1100" w:type="pct"/>
            <w:tcBorders>
              <w:top w:val="single" w:sz="6" w:space="0" w:color="000000"/>
              <w:left w:val="single" w:sz="6" w:space="0" w:color="000000"/>
              <w:bottom w:val="single" w:sz="6" w:space="0" w:color="000000"/>
              <w:right w:val="single" w:sz="6" w:space="0" w:color="000000"/>
            </w:tcBorders>
            <w:hideMark/>
          </w:tcPr>
          <w:p w14:paraId="60D7E01F"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31CFE132" w14:textId="77777777" w:rsidTr="002F39C3">
        <w:tc>
          <w:tcPr>
            <w:tcW w:w="0" w:type="auto"/>
            <w:vMerge/>
            <w:tcBorders>
              <w:top w:val="single" w:sz="6" w:space="0" w:color="000000"/>
              <w:left w:val="single" w:sz="6" w:space="0" w:color="000000"/>
              <w:bottom w:val="single" w:sz="6" w:space="0" w:color="000000"/>
              <w:right w:val="single" w:sz="6" w:space="0" w:color="000000"/>
            </w:tcBorders>
            <w:hideMark/>
          </w:tcPr>
          <w:p w14:paraId="14470D0F"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6" w:space="0" w:color="000000"/>
              <w:right w:val="single" w:sz="6" w:space="0" w:color="000000"/>
            </w:tcBorders>
            <w:hideMark/>
          </w:tcPr>
          <w:p w14:paraId="04CCB140"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мета випуску сертифікатів ФОН</w:t>
            </w:r>
          </w:p>
        </w:tc>
        <w:tc>
          <w:tcPr>
            <w:tcW w:w="1100" w:type="pct"/>
            <w:tcBorders>
              <w:top w:val="single" w:sz="6" w:space="0" w:color="000000"/>
              <w:left w:val="single" w:sz="6" w:space="0" w:color="000000"/>
              <w:bottom w:val="single" w:sz="6" w:space="0" w:color="000000"/>
              <w:right w:val="single" w:sz="6" w:space="0" w:color="000000"/>
            </w:tcBorders>
            <w:hideMark/>
          </w:tcPr>
          <w:p w14:paraId="3BB88B97"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4062AD5B" w14:textId="77777777" w:rsidTr="002F39C3">
        <w:tc>
          <w:tcPr>
            <w:tcW w:w="0" w:type="auto"/>
            <w:vMerge/>
            <w:tcBorders>
              <w:top w:val="single" w:sz="6" w:space="0" w:color="000000"/>
              <w:left w:val="single" w:sz="6" w:space="0" w:color="000000"/>
              <w:bottom w:val="single" w:sz="6" w:space="0" w:color="000000"/>
              <w:right w:val="single" w:sz="6" w:space="0" w:color="000000"/>
            </w:tcBorders>
            <w:hideMark/>
          </w:tcPr>
          <w:p w14:paraId="0EFEFDA1"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6" w:space="0" w:color="000000"/>
              <w:right w:val="single" w:sz="6" w:space="0" w:color="000000"/>
            </w:tcBorders>
            <w:hideMark/>
          </w:tcPr>
          <w:p w14:paraId="6754C162" w14:textId="179B53D3" w:rsidR="00AC16FF" w:rsidRPr="005F2AB5" w:rsidRDefault="00AC16FF" w:rsidP="00977165">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 xml:space="preserve">загальний обсяг емісії сертифікатів ФОН; </w:t>
            </w:r>
            <w:r w:rsidR="00977165" w:rsidRPr="005F2AB5">
              <w:rPr>
                <w:rFonts w:ascii="Times New Roman" w:eastAsia="Times New Roman" w:hAnsi="Times New Roman" w:cs="Times New Roman"/>
                <w:noProof w:val="0"/>
                <w:sz w:val="24"/>
                <w:szCs w:val="24"/>
                <w:lang w:eastAsia="uk-UA"/>
              </w:rPr>
              <w:t>у разі різних випусків сертифікатів ФОН - кількість сертифікатів ФОН, порядок розміщення, номінальна вартість та ціна розміщення</w:t>
            </w:r>
          </w:p>
        </w:tc>
        <w:tc>
          <w:tcPr>
            <w:tcW w:w="1100" w:type="pct"/>
            <w:tcBorders>
              <w:top w:val="single" w:sz="6" w:space="0" w:color="000000"/>
              <w:left w:val="single" w:sz="6" w:space="0" w:color="000000"/>
              <w:bottom w:val="single" w:sz="6" w:space="0" w:color="000000"/>
              <w:right w:val="single" w:sz="6" w:space="0" w:color="000000"/>
            </w:tcBorders>
            <w:hideMark/>
          </w:tcPr>
          <w:p w14:paraId="398BB9C6"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AC16FF" w:rsidRPr="005F2AB5" w14:paraId="7ABD757A" w14:textId="77777777" w:rsidTr="002F39C3">
        <w:tc>
          <w:tcPr>
            <w:tcW w:w="0" w:type="auto"/>
            <w:vMerge/>
            <w:tcBorders>
              <w:top w:val="single" w:sz="6" w:space="0" w:color="000000"/>
              <w:left w:val="single" w:sz="6" w:space="0" w:color="000000"/>
              <w:bottom w:val="single" w:sz="6" w:space="0" w:color="000000"/>
              <w:right w:val="single" w:sz="6" w:space="0" w:color="000000"/>
            </w:tcBorders>
            <w:hideMark/>
          </w:tcPr>
          <w:p w14:paraId="24A16064"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6" w:space="0" w:color="000000"/>
              <w:right w:val="single" w:sz="6" w:space="0" w:color="000000"/>
            </w:tcBorders>
            <w:hideMark/>
          </w:tcPr>
          <w:p w14:paraId="5DFB981F"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напрями використання залучених коштів (опис щодо напрямів та обмеження інвестування коштів ФОН)</w:t>
            </w:r>
          </w:p>
        </w:tc>
        <w:tc>
          <w:tcPr>
            <w:tcW w:w="1100" w:type="pct"/>
            <w:tcBorders>
              <w:top w:val="single" w:sz="6" w:space="0" w:color="000000"/>
              <w:left w:val="single" w:sz="6" w:space="0" w:color="000000"/>
              <w:bottom w:val="single" w:sz="6" w:space="0" w:color="000000"/>
              <w:right w:val="single" w:sz="6" w:space="0" w:color="000000"/>
            </w:tcBorders>
            <w:hideMark/>
          </w:tcPr>
          <w:p w14:paraId="1807B528"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bl>
    <w:p w14:paraId="1984C240" w14:textId="77777777" w:rsidR="00C228AF" w:rsidRPr="005F2AB5" w:rsidRDefault="00C228AF" w:rsidP="00AC16FF">
      <w:pPr>
        <w:shd w:val="clear" w:color="auto" w:fill="FFFFFF"/>
        <w:spacing w:before="150" w:after="150" w:line="240" w:lineRule="auto"/>
        <w:jc w:val="right"/>
        <w:rPr>
          <w:rFonts w:ascii="Times New Roman" w:eastAsia="Times New Roman" w:hAnsi="Times New Roman" w:cs="Times New Roman"/>
          <w:noProof w:val="0"/>
          <w:sz w:val="24"/>
          <w:szCs w:val="24"/>
          <w:lang w:eastAsia="uk-UA"/>
        </w:rPr>
      </w:pPr>
    </w:p>
    <w:p w14:paraId="220DF9EA" w14:textId="7899BAE0" w:rsidR="00AC16FF" w:rsidRDefault="00AC16FF" w:rsidP="00AC16FF">
      <w:pPr>
        <w:shd w:val="clear" w:color="auto" w:fill="FFFFFF"/>
        <w:spacing w:before="150" w:after="150" w:line="240" w:lineRule="auto"/>
        <w:jc w:val="right"/>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lastRenderedPageBreak/>
        <w:t>Продовження додатка 6</w:t>
      </w:r>
    </w:p>
    <w:p w14:paraId="3CA31AA9" w14:textId="36AA8EBA" w:rsidR="00E03786" w:rsidRDefault="00E03786" w:rsidP="00AC16FF">
      <w:pPr>
        <w:shd w:val="clear" w:color="auto" w:fill="FFFFFF"/>
        <w:spacing w:before="150" w:after="150" w:line="240" w:lineRule="auto"/>
        <w:jc w:val="right"/>
        <w:rPr>
          <w:rFonts w:ascii="Times New Roman" w:eastAsia="Times New Roman" w:hAnsi="Times New Roman" w:cs="Times New Roman"/>
          <w:noProof w:val="0"/>
          <w:sz w:val="24"/>
          <w:szCs w:val="24"/>
          <w:lang w:eastAsia="uk-UA"/>
        </w:rPr>
      </w:pPr>
    </w:p>
    <w:tbl>
      <w:tblPr>
        <w:tblW w:w="5000" w:type="pct"/>
        <w:tblCellMar>
          <w:top w:w="12" w:type="dxa"/>
          <w:left w:w="12" w:type="dxa"/>
          <w:bottom w:w="12" w:type="dxa"/>
          <w:right w:w="12" w:type="dxa"/>
        </w:tblCellMar>
        <w:tblLook w:val="04A0" w:firstRow="1" w:lastRow="0" w:firstColumn="1" w:lastColumn="0" w:noHBand="0" w:noVBand="1"/>
      </w:tblPr>
      <w:tblGrid>
        <w:gridCol w:w="673"/>
        <w:gridCol w:w="6832"/>
        <w:gridCol w:w="2117"/>
      </w:tblGrid>
      <w:tr w:rsidR="00E03786" w:rsidRPr="005F2AB5" w14:paraId="5F1CDF99" w14:textId="77777777" w:rsidTr="005B0D84">
        <w:tc>
          <w:tcPr>
            <w:tcW w:w="0" w:type="auto"/>
            <w:vMerge w:val="restart"/>
            <w:tcBorders>
              <w:top w:val="single" w:sz="6" w:space="0" w:color="000000"/>
              <w:left w:val="single" w:sz="6" w:space="0" w:color="000000"/>
              <w:bottom w:val="single" w:sz="6" w:space="0" w:color="000000"/>
              <w:right w:val="single" w:sz="6" w:space="0" w:color="000000"/>
            </w:tcBorders>
            <w:hideMark/>
          </w:tcPr>
          <w:p w14:paraId="075E2E89" w14:textId="77777777" w:rsidR="00E03786" w:rsidRPr="005F2AB5" w:rsidRDefault="00E03786" w:rsidP="005B0D84">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6" w:space="0" w:color="000000"/>
              <w:right w:val="single" w:sz="6" w:space="0" w:color="000000"/>
            </w:tcBorders>
            <w:hideMark/>
          </w:tcPr>
          <w:p w14:paraId="432BE987" w14:textId="77777777" w:rsidR="00E03786" w:rsidRPr="005F2AB5" w:rsidRDefault="00E03786" w:rsidP="005B0D84">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дати початку і закінчення розміщення та порядок оплати сертифікатів ФОН</w:t>
            </w:r>
          </w:p>
        </w:tc>
        <w:tc>
          <w:tcPr>
            <w:tcW w:w="1100" w:type="pct"/>
            <w:tcBorders>
              <w:top w:val="single" w:sz="6" w:space="0" w:color="000000"/>
              <w:left w:val="single" w:sz="6" w:space="0" w:color="000000"/>
              <w:bottom w:val="single" w:sz="6" w:space="0" w:color="000000"/>
              <w:right w:val="single" w:sz="6" w:space="0" w:color="000000"/>
            </w:tcBorders>
            <w:hideMark/>
          </w:tcPr>
          <w:p w14:paraId="06AABCE2" w14:textId="77777777" w:rsidR="00E03786" w:rsidRPr="005F2AB5" w:rsidRDefault="00E03786" w:rsidP="005B0D84">
            <w:pPr>
              <w:spacing w:after="0" w:line="240" w:lineRule="auto"/>
              <w:rPr>
                <w:rFonts w:ascii="Times New Roman" w:eastAsia="Times New Roman" w:hAnsi="Times New Roman" w:cs="Times New Roman"/>
                <w:noProof w:val="0"/>
                <w:sz w:val="24"/>
                <w:szCs w:val="24"/>
                <w:lang w:eastAsia="uk-UA"/>
              </w:rPr>
            </w:pPr>
          </w:p>
        </w:tc>
      </w:tr>
      <w:tr w:rsidR="00E03786" w:rsidRPr="005F2AB5" w14:paraId="7382777C" w14:textId="77777777" w:rsidTr="005B0D84">
        <w:tc>
          <w:tcPr>
            <w:tcW w:w="0" w:type="auto"/>
            <w:vMerge/>
            <w:tcBorders>
              <w:top w:val="single" w:sz="6" w:space="0" w:color="000000"/>
              <w:left w:val="single" w:sz="6" w:space="0" w:color="000000"/>
              <w:bottom w:val="single" w:sz="6" w:space="0" w:color="000000"/>
              <w:right w:val="single" w:sz="6" w:space="0" w:color="000000"/>
            </w:tcBorders>
            <w:hideMark/>
          </w:tcPr>
          <w:p w14:paraId="71BAE4F1" w14:textId="77777777" w:rsidR="00E03786" w:rsidRPr="005F2AB5" w:rsidRDefault="00E03786" w:rsidP="005B0D84">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6" w:space="0" w:color="000000"/>
              <w:right w:val="single" w:sz="6" w:space="0" w:color="000000"/>
            </w:tcBorders>
            <w:hideMark/>
          </w:tcPr>
          <w:p w14:paraId="29EDF520" w14:textId="77777777" w:rsidR="00E03786" w:rsidRPr="005F2AB5" w:rsidRDefault="00E03786" w:rsidP="005B0D84">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у разі розміщення сертифікатів ФОН серед заздалегідь визначеного кола - перелік таких осіб</w:t>
            </w:r>
          </w:p>
        </w:tc>
        <w:tc>
          <w:tcPr>
            <w:tcW w:w="1100" w:type="pct"/>
            <w:tcBorders>
              <w:top w:val="single" w:sz="6" w:space="0" w:color="000000"/>
              <w:left w:val="single" w:sz="6" w:space="0" w:color="000000"/>
              <w:bottom w:val="single" w:sz="6" w:space="0" w:color="000000"/>
              <w:right w:val="single" w:sz="6" w:space="0" w:color="000000"/>
            </w:tcBorders>
            <w:hideMark/>
          </w:tcPr>
          <w:p w14:paraId="28E1A4F8" w14:textId="77777777" w:rsidR="00E03786" w:rsidRPr="005F2AB5" w:rsidRDefault="00E03786" w:rsidP="005B0D84">
            <w:pPr>
              <w:spacing w:after="0" w:line="240" w:lineRule="auto"/>
              <w:rPr>
                <w:rFonts w:ascii="Times New Roman" w:eastAsia="Times New Roman" w:hAnsi="Times New Roman" w:cs="Times New Roman"/>
                <w:noProof w:val="0"/>
                <w:sz w:val="24"/>
                <w:szCs w:val="24"/>
                <w:lang w:eastAsia="uk-UA"/>
              </w:rPr>
            </w:pPr>
          </w:p>
        </w:tc>
      </w:tr>
      <w:tr w:rsidR="00E03786" w:rsidRPr="005F2AB5" w14:paraId="0EB084E2" w14:textId="77777777" w:rsidTr="005B0D84">
        <w:tc>
          <w:tcPr>
            <w:tcW w:w="0" w:type="auto"/>
            <w:vMerge/>
            <w:tcBorders>
              <w:top w:val="single" w:sz="6" w:space="0" w:color="000000"/>
              <w:left w:val="single" w:sz="6" w:space="0" w:color="000000"/>
              <w:bottom w:val="single" w:sz="6" w:space="0" w:color="000000"/>
              <w:right w:val="single" w:sz="6" w:space="0" w:color="000000"/>
            </w:tcBorders>
            <w:hideMark/>
          </w:tcPr>
          <w:p w14:paraId="6F2ED57E" w14:textId="77777777" w:rsidR="00E03786" w:rsidRPr="005F2AB5" w:rsidRDefault="00E03786" w:rsidP="005B0D84">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6" w:space="0" w:color="000000"/>
              <w:right w:val="single" w:sz="6" w:space="0" w:color="000000"/>
            </w:tcBorders>
            <w:hideMark/>
          </w:tcPr>
          <w:p w14:paraId="72C12FF1" w14:textId="77777777" w:rsidR="00E03786" w:rsidRPr="005F2AB5" w:rsidRDefault="00E03786" w:rsidP="005B0D84">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 xml:space="preserve">порядок повідомлення про розміщення сертифікатів ФОН </w:t>
            </w:r>
          </w:p>
        </w:tc>
        <w:tc>
          <w:tcPr>
            <w:tcW w:w="1100" w:type="pct"/>
            <w:tcBorders>
              <w:top w:val="single" w:sz="6" w:space="0" w:color="000000"/>
              <w:left w:val="single" w:sz="6" w:space="0" w:color="000000"/>
              <w:bottom w:val="single" w:sz="6" w:space="0" w:color="000000"/>
              <w:right w:val="single" w:sz="6" w:space="0" w:color="000000"/>
            </w:tcBorders>
            <w:hideMark/>
          </w:tcPr>
          <w:p w14:paraId="7859236A" w14:textId="77777777" w:rsidR="00E03786" w:rsidRPr="005F2AB5" w:rsidRDefault="00E03786" w:rsidP="005B0D84">
            <w:pPr>
              <w:spacing w:after="0" w:line="240" w:lineRule="auto"/>
              <w:rPr>
                <w:rFonts w:ascii="Times New Roman" w:eastAsia="Times New Roman" w:hAnsi="Times New Roman" w:cs="Times New Roman"/>
                <w:noProof w:val="0"/>
                <w:sz w:val="24"/>
                <w:szCs w:val="24"/>
                <w:lang w:eastAsia="uk-UA"/>
              </w:rPr>
            </w:pPr>
          </w:p>
        </w:tc>
      </w:tr>
      <w:tr w:rsidR="00E03786" w:rsidRPr="005F2AB5" w14:paraId="1EBC75E8" w14:textId="77777777" w:rsidTr="005B0D84">
        <w:tc>
          <w:tcPr>
            <w:tcW w:w="0" w:type="auto"/>
            <w:vMerge/>
            <w:tcBorders>
              <w:top w:val="single" w:sz="6" w:space="0" w:color="000000"/>
              <w:left w:val="single" w:sz="6" w:space="0" w:color="000000"/>
              <w:bottom w:val="single" w:sz="6" w:space="0" w:color="000000"/>
              <w:right w:val="single" w:sz="6" w:space="0" w:color="000000"/>
            </w:tcBorders>
          </w:tcPr>
          <w:p w14:paraId="24E690D2" w14:textId="77777777" w:rsidR="00E03786" w:rsidRPr="005F2AB5" w:rsidRDefault="00E03786" w:rsidP="005B0D84">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6" w:space="0" w:color="000000"/>
              <w:right w:val="single" w:sz="6" w:space="0" w:color="000000"/>
            </w:tcBorders>
          </w:tcPr>
          <w:p w14:paraId="3C4E7D0A" w14:textId="77777777" w:rsidR="00E03786" w:rsidRPr="005F2AB5" w:rsidRDefault="00E03786" w:rsidP="005B0D84">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строк обігу сертифікатів ФОН</w:t>
            </w:r>
          </w:p>
        </w:tc>
        <w:tc>
          <w:tcPr>
            <w:tcW w:w="1100" w:type="pct"/>
            <w:tcBorders>
              <w:top w:val="single" w:sz="6" w:space="0" w:color="000000"/>
              <w:left w:val="single" w:sz="6" w:space="0" w:color="000000"/>
              <w:bottom w:val="single" w:sz="6" w:space="0" w:color="000000"/>
              <w:right w:val="single" w:sz="6" w:space="0" w:color="000000"/>
            </w:tcBorders>
          </w:tcPr>
          <w:p w14:paraId="2A1FBDAE" w14:textId="77777777" w:rsidR="00E03786" w:rsidRPr="005F2AB5" w:rsidRDefault="00E03786" w:rsidP="005B0D84">
            <w:pPr>
              <w:spacing w:after="0" w:line="240" w:lineRule="auto"/>
              <w:rPr>
                <w:rFonts w:ascii="Times New Roman" w:eastAsia="Times New Roman" w:hAnsi="Times New Roman" w:cs="Times New Roman"/>
                <w:noProof w:val="0"/>
                <w:sz w:val="24"/>
                <w:szCs w:val="24"/>
                <w:lang w:eastAsia="uk-UA"/>
              </w:rPr>
            </w:pPr>
          </w:p>
        </w:tc>
      </w:tr>
      <w:tr w:rsidR="00E03786" w:rsidRPr="005F2AB5" w14:paraId="7D412102" w14:textId="77777777" w:rsidTr="005B0D84">
        <w:tc>
          <w:tcPr>
            <w:tcW w:w="0" w:type="auto"/>
            <w:vMerge/>
            <w:tcBorders>
              <w:top w:val="single" w:sz="6" w:space="0" w:color="000000"/>
              <w:left w:val="single" w:sz="6" w:space="0" w:color="000000"/>
              <w:bottom w:val="single" w:sz="6" w:space="0" w:color="000000"/>
              <w:right w:val="single" w:sz="6" w:space="0" w:color="000000"/>
            </w:tcBorders>
            <w:hideMark/>
          </w:tcPr>
          <w:p w14:paraId="3F0419E0" w14:textId="77777777" w:rsidR="00E03786" w:rsidRPr="005F2AB5" w:rsidRDefault="00E03786" w:rsidP="005B0D84">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6" w:space="0" w:color="000000"/>
              <w:right w:val="single" w:sz="6" w:space="0" w:color="000000"/>
            </w:tcBorders>
            <w:hideMark/>
          </w:tcPr>
          <w:p w14:paraId="1B6182FD" w14:textId="77777777" w:rsidR="00E03786" w:rsidRPr="005F2AB5" w:rsidRDefault="00E03786" w:rsidP="005B0D84">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дії емітента у разі недосягнення запланованого рівня емісії порівняно із запланованим, у разі визнання випуску таким, що не відбувся, та дії емітента у разі, якщо загальна сума емісії не буде відповідати вимогам законодавства</w:t>
            </w:r>
          </w:p>
        </w:tc>
        <w:tc>
          <w:tcPr>
            <w:tcW w:w="1100" w:type="pct"/>
            <w:tcBorders>
              <w:top w:val="single" w:sz="6" w:space="0" w:color="000000"/>
              <w:left w:val="single" w:sz="6" w:space="0" w:color="000000"/>
              <w:bottom w:val="single" w:sz="6" w:space="0" w:color="000000"/>
              <w:right w:val="single" w:sz="6" w:space="0" w:color="000000"/>
            </w:tcBorders>
            <w:hideMark/>
          </w:tcPr>
          <w:p w14:paraId="06EAEADF" w14:textId="77777777" w:rsidR="00E03786" w:rsidRPr="005F2AB5" w:rsidRDefault="00E03786" w:rsidP="005B0D84">
            <w:pPr>
              <w:spacing w:after="0" w:line="240" w:lineRule="auto"/>
              <w:rPr>
                <w:rFonts w:ascii="Times New Roman" w:eastAsia="Times New Roman" w:hAnsi="Times New Roman" w:cs="Times New Roman"/>
                <w:noProof w:val="0"/>
                <w:sz w:val="24"/>
                <w:szCs w:val="24"/>
                <w:lang w:eastAsia="uk-UA"/>
              </w:rPr>
            </w:pPr>
          </w:p>
        </w:tc>
      </w:tr>
      <w:tr w:rsidR="00E03786" w:rsidRPr="005F2AB5" w14:paraId="63F49754" w14:textId="77777777" w:rsidTr="005B0D84">
        <w:tc>
          <w:tcPr>
            <w:tcW w:w="350" w:type="pct"/>
            <w:vMerge w:val="restart"/>
            <w:tcBorders>
              <w:top w:val="single" w:sz="6" w:space="0" w:color="000000"/>
              <w:left w:val="single" w:sz="6" w:space="0" w:color="000000"/>
              <w:bottom w:val="single" w:sz="6" w:space="0" w:color="000000"/>
              <w:right w:val="single" w:sz="6" w:space="0" w:color="000000"/>
            </w:tcBorders>
            <w:hideMark/>
          </w:tcPr>
          <w:p w14:paraId="469C4C2D" w14:textId="77777777" w:rsidR="00E03786" w:rsidRPr="005F2AB5" w:rsidRDefault="00E03786" w:rsidP="005B0D84">
            <w:pPr>
              <w:spacing w:before="150" w:after="150" w:line="240" w:lineRule="auto"/>
              <w:jc w:val="center"/>
              <w:rPr>
                <w:rFonts w:ascii="Times New Roman" w:eastAsia="Times New Roman" w:hAnsi="Times New Roman" w:cs="Times New Roman"/>
                <w:noProof w:val="0"/>
                <w:sz w:val="24"/>
                <w:szCs w:val="24"/>
                <w:lang w:eastAsia="uk-UA"/>
              </w:rPr>
            </w:pPr>
            <w:r>
              <w:rPr>
                <w:rFonts w:ascii="Times New Roman" w:eastAsia="Times New Roman" w:hAnsi="Times New Roman" w:cs="Times New Roman"/>
                <w:noProof w:val="0"/>
                <w:sz w:val="24"/>
                <w:szCs w:val="24"/>
                <w:lang w:eastAsia="uk-UA"/>
              </w:rPr>
              <w:t>7</w:t>
            </w:r>
          </w:p>
        </w:tc>
        <w:tc>
          <w:tcPr>
            <w:tcW w:w="4650" w:type="pct"/>
            <w:gridSpan w:val="2"/>
            <w:tcBorders>
              <w:top w:val="single" w:sz="6" w:space="0" w:color="000000"/>
              <w:left w:val="single" w:sz="6" w:space="0" w:color="000000"/>
              <w:bottom w:val="single" w:sz="6" w:space="0" w:color="000000"/>
              <w:right w:val="single" w:sz="6" w:space="0" w:color="000000"/>
            </w:tcBorders>
            <w:hideMark/>
          </w:tcPr>
          <w:p w14:paraId="75233D53" w14:textId="77777777" w:rsidR="00E03786" w:rsidRPr="005F2AB5" w:rsidRDefault="00E03786" w:rsidP="005B0D84">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Порядок виплати доходу за сертифікатами ФОН:</w:t>
            </w:r>
          </w:p>
        </w:tc>
      </w:tr>
      <w:tr w:rsidR="00E03786" w:rsidRPr="005F2AB5" w14:paraId="52A2681A" w14:textId="77777777" w:rsidTr="005B0D84">
        <w:tc>
          <w:tcPr>
            <w:tcW w:w="0" w:type="auto"/>
            <w:vMerge/>
            <w:tcBorders>
              <w:top w:val="single" w:sz="6" w:space="0" w:color="000000"/>
              <w:left w:val="single" w:sz="6" w:space="0" w:color="000000"/>
              <w:bottom w:val="single" w:sz="6" w:space="0" w:color="000000"/>
              <w:right w:val="single" w:sz="6" w:space="0" w:color="000000"/>
            </w:tcBorders>
            <w:hideMark/>
          </w:tcPr>
          <w:p w14:paraId="395E6D39" w14:textId="77777777" w:rsidR="00E03786" w:rsidRPr="005F2AB5" w:rsidRDefault="00E03786" w:rsidP="005B0D84">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6" w:space="0" w:color="000000"/>
              <w:right w:val="single" w:sz="6" w:space="0" w:color="000000"/>
            </w:tcBorders>
            <w:hideMark/>
          </w:tcPr>
          <w:p w14:paraId="7690F946" w14:textId="77777777" w:rsidR="00E03786" w:rsidRPr="005F2AB5" w:rsidRDefault="00E03786" w:rsidP="005B0D84">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порядок розрахунку виплати доходу на один сертифікат ФОН</w:t>
            </w:r>
          </w:p>
        </w:tc>
        <w:tc>
          <w:tcPr>
            <w:tcW w:w="1100" w:type="pct"/>
            <w:tcBorders>
              <w:top w:val="single" w:sz="6" w:space="0" w:color="000000"/>
              <w:left w:val="single" w:sz="6" w:space="0" w:color="000000"/>
              <w:bottom w:val="single" w:sz="6" w:space="0" w:color="000000"/>
              <w:right w:val="single" w:sz="6" w:space="0" w:color="000000"/>
            </w:tcBorders>
            <w:hideMark/>
          </w:tcPr>
          <w:p w14:paraId="32B7DCE7" w14:textId="77777777" w:rsidR="00E03786" w:rsidRPr="005F2AB5" w:rsidRDefault="00E03786" w:rsidP="005B0D84">
            <w:pPr>
              <w:spacing w:after="0" w:line="240" w:lineRule="auto"/>
              <w:rPr>
                <w:rFonts w:ascii="Times New Roman" w:eastAsia="Times New Roman" w:hAnsi="Times New Roman" w:cs="Times New Roman"/>
                <w:noProof w:val="0"/>
                <w:sz w:val="24"/>
                <w:szCs w:val="24"/>
                <w:lang w:eastAsia="uk-UA"/>
              </w:rPr>
            </w:pPr>
          </w:p>
        </w:tc>
      </w:tr>
      <w:tr w:rsidR="00E03786" w:rsidRPr="005F2AB5" w14:paraId="76BB997B" w14:textId="77777777" w:rsidTr="005B0D84">
        <w:tc>
          <w:tcPr>
            <w:tcW w:w="0" w:type="auto"/>
            <w:vMerge/>
            <w:tcBorders>
              <w:top w:val="single" w:sz="6" w:space="0" w:color="000000"/>
              <w:left w:val="single" w:sz="6" w:space="0" w:color="000000"/>
              <w:bottom w:val="single" w:sz="6" w:space="0" w:color="000000"/>
              <w:right w:val="single" w:sz="6" w:space="0" w:color="000000"/>
            </w:tcBorders>
            <w:hideMark/>
          </w:tcPr>
          <w:p w14:paraId="3B8093A6" w14:textId="77777777" w:rsidR="00E03786" w:rsidRPr="005F2AB5" w:rsidRDefault="00E03786" w:rsidP="005B0D84">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6" w:space="0" w:color="000000"/>
              <w:right w:val="single" w:sz="6" w:space="0" w:color="000000"/>
            </w:tcBorders>
            <w:hideMark/>
          </w:tcPr>
          <w:p w14:paraId="4EAD17DA" w14:textId="77777777" w:rsidR="00E03786" w:rsidRPr="005F2AB5" w:rsidRDefault="00E03786" w:rsidP="005B0D84">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адреса, порядок і дати початку та закінчення виплати доходу за сертифікатами ФОН</w:t>
            </w:r>
          </w:p>
        </w:tc>
        <w:tc>
          <w:tcPr>
            <w:tcW w:w="1100" w:type="pct"/>
            <w:tcBorders>
              <w:top w:val="single" w:sz="6" w:space="0" w:color="000000"/>
              <w:left w:val="single" w:sz="6" w:space="0" w:color="000000"/>
              <w:bottom w:val="single" w:sz="6" w:space="0" w:color="000000"/>
              <w:right w:val="single" w:sz="6" w:space="0" w:color="000000"/>
            </w:tcBorders>
            <w:hideMark/>
          </w:tcPr>
          <w:p w14:paraId="6178EA26" w14:textId="77777777" w:rsidR="00E03786" w:rsidRPr="005F2AB5" w:rsidRDefault="00E03786" w:rsidP="005B0D84">
            <w:pPr>
              <w:spacing w:after="0" w:line="240" w:lineRule="auto"/>
              <w:rPr>
                <w:rFonts w:ascii="Times New Roman" w:eastAsia="Times New Roman" w:hAnsi="Times New Roman" w:cs="Times New Roman"/>
                <w:noProof w:val="0"/>
                <w:sz w:val="24"/>
                <w:szCs w:val="24"/>
                <w:lang w:eastAsia="uk-UA"/>
              </w:rPr>
            </w:pPr>
          </w:p>
        </w:tc>
      </w:tr>
      <w:tr w:rsidR="00E03786" w:rsidRPr="005F2AB5" w14:paraId="1BD541DC" w14:textId="77777777" w:rsidTr="005B0D84">
        <w:tc>
          <w:tcPr>
            <w:tcW w:w="0" w:type="auto"/>
            <w:vMerge/>
            <w:tcBorders>
              <w:top w:val="single" w:sz="6" w:space="0" w:color="000000"/>
              <w:left w:val="single" w:sz="6" w:space="0" w:color="000000"/>
              <w:bottom w:val="single" w:sz="6" w:space="0" w:color="000000"/>
              <w:right w:val="single" w:sz="6" w:space="0" w:color="000000"/>
            </w:tcBorders>
            <w:hideMark/>
          </w:tcPr>
          <w:p w14:paraId="15FBF02F" w14:textId="77777777" w:rsidR="00E03786" w:rsidRPr="005F2AB5" w:rsidRDefault="00E03786" w:rsidP="005B0D84">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6" w:space="0" w:color="000000"/>
              <w:right w:val="single" w:sz="6" w:space="0" w:color="000000"/>
            </w:tcBorders>
            <w:hideMark/>
          </w:tcPr>
          <w:p w14:paraId="7D39EF25" w14:textId="77777777" w:rsidR="00E03786" w:rsidRPr="005F2AB5" w:rsidRDefault="00E03786" w:rsidP="005B0D84">
            <w:pPr>
              <w:spacing w:before="150" w:after="150" w:line="240" w:lineRule="auto"/>
              <w:rPr>
                <w:rFonts w:ascii="Times New Roman" w:eastAsia="Times New Roman" w:hAnsi="Times New Roman" w:cs="Times New Roman"/>
                <w:strike/>
                <w:noProof w:val="0"/>
                <w:sz w:val="24"/>
                <w:szCs w:val="24"/>
                <w:lang w:eastAsia="uk-UA"/>
              </w:rPr>
            </w:pPr>
          </w:p>
        </w:tc>
        <w:tc>
          <w:tcPr>
            <w:tcW w:w="1100" w:type="pct"/>
            <w:tcBorders>
              <w:top w:val="single" w:sz="6" w:space="0" w:color="000000"/>
              <w:left w:val="single" w:sz="6" w:space="0" w:color="000000"/>
              <w:bottom w:val="single" w:sz="6" w:space="0" w:color="000000"/>
              <w:right w:val="single" w:sz="6" w:space="0" w:color="000000"/>
            </w:tcBorders>
            <w:hideMark/>
          </w:tcPr>
          <w:p w14:paraId="329867DC" w14:textId="77777777" w:rsidR="00E03786" w:rsidRPr="005F2AB5" w:rsidRDefault="00E03786" w:rsidP="005B0D84">
            <w:pPr>
              <w:spacing w:after="0" w:line="240" w:lineRule="auto"/>
              <w:rPr>
                <w:rFonts w:ascii="Times New Roman" w:eastAsia="Times New Roman" w:hAnsi="Times New Roman" w:cs="Times New Roman"/>
                <w:noProof w:val="0"/>
                <w:sz w:val="24"/>
                <w:szCs w:val="24"/>
                <w:lang w:eastAsia="uk-UA"/>
              </w:rPr>
            </w:pPr>
          </w:p>
        </w:tc>
      </w:tr>
      <w:tr w:rsidR="00E03786" w:rsidRPr="005F2AB5" w14:paraId="11CE1133" w14:textId="77777777" w:rsidTr="005B0D84">
        <w:tc>
          <w:tcPr>
            <w:tcW w:w="350" w:type="pct"/>
            <w:vMerge w:val="restart"/>
            <w:tcBorders>
              <w:top w:val="single" w:sz="6" w:space="0" w:color="000000"/>
              <w:left w:val="single" w:sz="6" w:space="0" w:color="000000"/>
              <w:bottom w:val="single" w:sz="6" w:space="0" w:color="000000"/>
              <w:right w:val="single" w:sz="6" w:space="0" w:color="000000"/>
            </w:tcBorders>
            <w:hideMark/>
          </w:tcPr>
          <w:p w14:paraId="5F4C4DB7" w14:textId="77777777" w:rsidR="00E03786" w:rsidRPr="005F2AB5" w:rsidRDefault="00E03786" w:rsidP="005B0D84">
            <w:pPr>
              <w:spacing w:before="150" w:after="150" w:line="240" w:lineRule="auto"/>
              <w:jc w:val="center"/>
              <w:rPr>
                <w:rFonts w:ascii="Times New Roman" w:eastAsia="Times New Roman" w:hAnsi="Times New Roman" w:cs="Times New Roman"/>
                <w:noProof w:val="0"/>
                <w:sz w:val="24"/>
                <w:szCs w:val="24"/>
                <w:lang w:eastAsia="uk-UA"/>
              </w:rPr>
            </w:pPr>
            <w:r>
              <w:rPr>
                <w:rFonts w:ascii="Times New Roman" w:eastAsia="Times New Roman" w:hAnsi="Times New Roman" w:cs="Times New Roman"/>
                <w:noProof w:val="0"/>
                <w:sz w:val="24"/>
                <w:szCs w:val="24"/>
                <w:lang w:eastAsia="uk-UA"/>
              </w:rPr>
              <w:t>8</w:t>
            </w:r>
          </w:p>
        </w:tc>
        <w:tc>
          <w:tcPr>
            <w:tcW w:w="4650" w:type="pct"/>
            <w:gridSpan w:val="2"/>
            <w:tcBorders>
              <w:top w:val="single" w:sz="6" w:space="0" w:color="000000"/>
              <w:left w:val="single" w:sz="6" w:space="0" w:color="000000"/>
              <w:bottom w:val="single" w:sz="6" w:space="0" w:color="000000"/>
              <w:right w:val="single" w:sz="6" w:space="0" w:color="000000"/>
            </w:tcBorders>
            <w:hideMark/>
          </w:tcPr>
          <w:p w14:paraId="0D4E598C" w14:textId="77777777" w:rsidR="00E03786" w:rsidRPr="005F2AB5" w:rsidRDefault="00E03786" w:rsidP="005B0D84">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Порядок викупу сертифікатів ФОН:</w:t>
            </w:r>
          </w:p>
        </w:tc>
      </w:tr>
      <w:tr w:rsidR="00E03786" w:rsidRPr="005F2AB5" w14:paraId="7CD8452B" w14:textId="77777777" w:rsidTr="005B0D84">
        <w:tc>
          <w:tcPr>
            <w:tcW w:w="0" w:type="auto"/>
            <w:vMerge/>
            <w:tcBorders>
              <w:top w:val="single" w:sz="6" w:space="0" w:color="000000"/>
              <w:left w:val="single" w:sz="6" w:space="0" w:color="000000"/>
              <w:bottom w:val="single" w:sz="6" w:space="0" w:color="000000"/>
              <w:right w:val="single" w:sz="6" w:space="0" w:color="000000"/>
            </w:tcBorders>
            <w:hideMark/>
          </w:tcPr>
          <w:p w14:paraId="297693FE" w14:textId="77777777" w:rsidR="00E03786" w:rsidRPr="005F2AB5" w:rsidRDefault="00E03786" w:rsidP="005B0D84">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6" w:space="0" w:color="000000"/>
              <w:right w:val="single" w:sz="6" w:space="0" w:color="000000"/>
            </w:tcBorders>
            <w:hideMark/>
          </w:tcPr>
          <w:p w14:paraId="45182F2C" w14:textId="77777777" w:rsidR="00E03786" w:rsidRPr="005F2AB5" w:rsidRDefault="00E03786" w:rsidP="005B0D84">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порядок та строки викупу сертифікатів ФОН</w:t>
            </w:r>
          </w:p>
        </w:tc>
        <w:tc>
          <w:tcPr>
            <w:tcW w:w="1100" w:type="pct"/>
            <w:tcBorders>
              <w:top w:val="single" w:sz="6" w:space="0" w:color="000000"/>
              <w:left w:val="single" w:sz="6" w:space="0" w:color="000000"/>
              <w:bottom w:val="single" w:sz="6" w:space="0" w:color="000000"/>
              <w:right w:val="single" w:sz="6" w:space="0" w:color="000000"/>
            </w:tcBorders>
            <w:hideMark/>
          </w:tcPr>
          <w:p w14:paraId="4BD671CB" w14:textId="77777777" w:rsidR="00E03786" w:rsidRPr="005F2AB5" w:rsidRDefault="00E03786" w:rsidP="005B0D84">
            <w:pPr>
              <w:spacing w:after="0" w:line="240" w:lineRule="auto"/>
              <w:rPr>
                <w:rFonts w:ascii="Times New Roman" w:eastAsia="Times New Roman" w:hAnsi="Times New Roman" w:cs="Times New Roman"/>
                <w:noProof w:val="0"/>
                <w:sz w:val="24"/>
                <w:szCs w:val="24"/>
                <w:lang w:eastAsia="uk-UA"/>
              </w:rPr>
            </w:pPr>
          </w:p>
        </w:tc>
      </w:tr>
      <w:tr w:rsidR="00E03786" w:rsidRPr="005F2AB5" w14:paraId="0FB9E801" w14:textId="77777777" w:rsidTr="005B0D84">
        <w:tc>
          <w:tcPr>
            <w:tcW w:w="0" w:type="auto"/>
            <w:vMerge/>
            <w:tcBorders>
              <w:top w:val="single" w:sz="6" w:space="0" w:color="000000"/>
              <w:left w:val="single" w:sz="6" w:space="0" w:color="000000"/>
              <w:bottom w:val="single" w:sz="6" w:space="0" w:color="000000"/>
              <w:right w:val="single" w:sz="6" w:space="0" w:color="000000"/>
            </w:tcBorders>
            <w:hideMark/>
          </w:tcPr>
          <w:p w14:paraId="0FE28D51" w14:textId="77777777" w:rsidR="00E03786" w:rsidRPr="005F2AB5" w:rsidRDefault="00E03786" w:rsidP="005B0D84">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6" w:space="0" w:color="000000"/>
              <w:right w:val="single" w:sz="6" w:space="0" w:color="000000"/>
            </w:tcBorders>
            <w:hideMark/>
          </w:tcPr>
          <w:p w14:paraId="0154184C" w14:textId="77777777" w:rsidR="00E03786" w:rsidRPr="005F2AB5" w:rsidRDefault="00E03786" w:rsidP="005B0D84">
            <w:pPr>
              <w:spacing w:before="150" w:after="150" w:line="240" w:lineRule="auto"/>
              <w:rPr>
                <w:rFonts w:ascii="Times New Roman" w:eastAsia="Times New Roman" w:hAnsi="Times New Roman" w:cs="Times New Roman"/>
                <w:noProof w:val="0"/>
                <w:sz w:val="24"/>
                <w:szCs w:val="24"/>
                <w:lang w:eastAsia="uk-UA"/>
              </w:rPr>
            </w:pPr>
          </w:p>
        </w:tc>
        <w:tc>
          <w:tcPr>
            <w:tcW w:w="1100" w:type="pct"/>
            <w:tcBorders>
              <w:top w:val="single" w:sz="6" w:space="0" w:color="000000"/>
              <w:left w:val="single" w:sz="6" w:space="0" w:color="000000"/>
              <w:bottom w:val="single" w:sz="6" w:space="0" w:color="000000"/>
              <w:right w:val="single" w:sz="6" w:space="0" w:color="000000"/>
            </w:tcBorders>
            <w:hideMark/>
          </w:tcPr>
          <w:p w14:paraId="1234D41C" w14:textId="77777777" w:rsidR="00E03786" w:rsidRPr="005F2AB5" w:rsidRDefault="00E03786" w:rsidP="005B0D84">
            <w:pPr>
              <w:spacing w:after="0" w:line="240" w:lineRule="auto"/>
              <w:rPr>
                <w:rFonts w:ascii="Times New Roman" w:eastAsia="Times New Roman" w:hAnsi="Times New Roman" w:cs="Times New Roman"/>
                <w:noProof w:val="0"/>
                <w:sz w:val="24"/>
                <w:szCs w:val="24"/>
                <w:lang w:eastAsia="uk-UA"/>
              </w:rPr>
            </w:pPr>
          </w:p>
        </w:tc>
      </w:tr>
      <w:tr w:rsidR="00E03786" w:rsidRPr="005F2AB5" w14:paraId="044EDE2B" w14:textId="77777777" w:rsidTr="005B0D84">
        <w:tc>
          <w:tcPr>
            <w:tcW w:w="350" w:type="pct"/>
            <w:tcBorders>
              <w:top w:val="single" w:sz="6" w:space="0" w:color="000000"/>
              <w:left w:val="single" w:sz="6" w:space="0" w:color="000000"/>
              <w:bottom w:val="single" w:sz="6" w:space="0" w:color="000000"/>
              <w:right w:val="single" w:sz="6" w:space="0" w:color="000000"/>
            </w:tcBorders>
            <w:hideMark/>
          </w:tcPr>
          <w:p w14:paraId="6A062552" w14:textId="77777777" w:rsidR="00E03786" w:rsidRPr="005F2AB5" w:rsidRDefault="00E03786" w:rsidP="005B0D84">
            <w:pPr>
              <w:spacing w:before="150" w:after="150" w:line="240" w:lineRule="auto"/>
              <w:jc w:val="center"/>
              <w:rPr>
                <w:rFonts w:ascii="Times New Roman" w:eastAsia="Times New Roman" w:hAnsi="Times New Roman" w:cs="Times New Roman"/>
                <w:noProof w:val="0"/>
                <w:sz w:val="24"/>
                <w:szCs w:val="24"/>
                <w:lang w:eastAsia="uk-UA"/>
              </w:rPr>
            </w:pPr>
            <w:r>
              <w:rPr>
                <w:rFonts w:ascii="Times New Roman" w:eastAsia="Times New Roman" w:hAnsi="Times New Roman" w:cs="Times New Roman"/>
                <w:noProof w:val="0"/>
                <w:sz w:val="24"/>
                <w:szCs w:val="24"/>
                <w:lang w:eastAsia="uk-UA"/>
              </w:rPr>
              <w:t>9</w:t>
            </w:r>
          </w:p>
        </w:tc>
        <w:tc>
          <w:tcPr>
            <w:tcW w:w="3550" w:type="pct"/>
            <w:tcBorders>
              <w:top w:val="single" w:sz="6" w:space="0" w:color="000000"/>
              <w:left w:val="single" w:sz="6" w:space="0" w:color="000000"/>
              <w:bottom w:val="single" w:sz="6" w:space="0" w:color="000000"/>
              <w:right w:val="single" w:sz="6" w:space="0" w:color="000000"/>
            </w:tcBorders>
            <w:hideMark/>
          </w:tcPr>
          <w:p w14:paraId="08D2B0C4" w14:textId="77777777" w:rsidR="00E03786" w:rsidRPr="005F2AB5" w:rsidRDefault="00E03786" w:rsidP="005B0D84">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Інформація про забудовника, підрядника (повне найменування, місцезнаходження, номери телефонів, дані щодо дозволів та ліцензій із зазначенням строку їх дії); розмір винагороди управителя за надання послуг з управління ФОН згідно з правилами ФОН</w:t>
            </w:r>
          </w:p>
        </w:tc>
        <w:tc>
          <w:tcPr>
            <w:tcW w:w="1100" w:type="pct"/>
            <w:tcBorders>
              <w:top w:val="single" w:sz="6" w:space="0" w:color="000000"/>
              <w:left w:val="single" w:sz="6" w:space="0" w:color="000000"/>
              <w:bottom w:val="single" w:sz="6" w:space="0" w:color="000000"/>
              <w:right w:val="single" w:sz="6" w:space="0" w:color="000000"/>
            </w:tcBorders>
            <w:hideMark/>
          </w:tcPr>
          <w:p w14:paraId="15D415A3" w14:textId="77777777" w:rsidR="00E03786" w:rsidRPr="005F2AB5" w:rsidRDefault="00E03786" w:rsidP="005B0D84">
            <w:pPr>
              <w:spacing w:after="0" w:line="240" w:lineRule="auto"/>
              <w:rPr>
                <w:rFonts w:ascii="Times New Roman" w:eastAsia="Times New Roman" w:hAnsi="Times New Roman" w:cs="Times New Roman"/>
                <w:noProof w:val="0"/>
                <w:sz w:val="24"/>
                <w:szCs w:val="24"/>
                <w:lang w:eastAsia="uk-UA"/>
              </w:rPr>
            </w:pPr>
          </w:p>
        </w:tc>
      </w:tr>
      <w:tr w:rsidR="00E03786" w:rsidRPr="005F2AB5" w14:paraId="51EE576B" w14:textId="77777777" w:rsidTr="005B0D84">
        <w:tc>
          <w:tcPr>
            <w:tcW w:w="350" w:type="pct"/>
            <w:vMerge w:val="restart"/>
            <w:tcBorders>
              <w:top w:val="single" w:sz="6" w:space="0" w:color="000000"/>
              <w:left w:val="single" w:sz="6" w:space="0" w:color="000000"/>
              <w:bottom w:val="single" w:sz="6" w:space="0" w:color="000000"/>
              <w:right w:val="single" w:sz="6" w:space="0" w:color="000000"/>
            </w:tcBorders>
            <w:hideMark/>
          </w:tcPr>
          <w:p w14:paraId="60ADC3D4" w14:textId="77777777" w:rsidR="00E03786" w:rsidRPr="005F2AB5" w:rsidRDefault="00E03786" w:rsidP="005B0D84">
            <w:pPr>
              <w:spacing w:before="150" w:after="150" w:line="240" w:lineRule="auto"/>
              <w:jc w:val="center"/>
              <w:rPr>
                <w:rFonts w:ascii="Times New Roman" w:eastAsia="Times New Roman" w:hAnsi="Times New Roman" w:cs="Times New Roman"/>
                <w:noProof w:val="0"/>
                <w:sz w:val="24"/>
                <w:szCs w:val="24"/>
                <w:lang w:eastAsia="uk-UA"/>
              </w:rPr>
            </w:pPr>
            <w:r>
              <w:rPr>
                <w:rFonts w:ascii="Times New Roman" w:eastAsia="Times New Roman" w:hAnsi="Times New Roman" w:cs="Times New Roman"/>
                <w:noProof w:val="0"/>
                <w:sz w:val="24"/>
                <w:szCs w:val="24"/>
                <w:lang w:eastAsia="uk-UA"/>
              </w:rPr>
              <w:t>10</w:t>
            </w:r>
          </w:p>
        </w:tc>
        <w:tc>
          <w:tcPr>
            <w:tcW w:w="3550" w:type="pct"/>
            <w:tcBorders>
              <w:top w:val="single" w:sz="6" w:space="0" w:color="000000"/>
              <w:left w:val="single" w:sz="6" w:space="0" w:color="000000"/>
              <w:bottom w:val="single" w:sz="6" w:space="0" w:color="000000"/>
              <w:right w:val="single" w:sz="6" w:space="0" w:color="000000"/>
            </w:tcBorders>
            <w:hideMark/>
          </w:tcPr>
          <w:p w14:paraId="053E7C4D" w14:textId="77777777" w:rsidR="00E03786" w:rsidRPr="005F2AB5" w:rsidRDefault="00E03786" w:rsidP="005B0D84">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Інформація про об'єкт фінансування будівництва:</w:t>
            </w:r>
          </w:p>
        </w:tc>
        <w:tc>
          <w:tcPr>
            <w:tcW w:w="1100" w:type="pct"/>
            <w:tcBorders>
              <w:top w:val="single" w:sz="6" w:space="0" w:color="000000"/>
              <w:left w:val="single" w:sz="6" w:space="0" w:color="000000"/>
              <w:bottom w:val="single" w:sz="6" w:space="0" w:color="000000"/>
              <w:right w:val="single" w:sz="6" w:space="0" w:color="000000"/>
            </w:tcBorders>
            <w:hideMark/>
          </w:tcPr>
          <w:p w14:paraId="4933591C" w14:textId="77777777" w:rsidR="00E03786" w:rsidRPr="005F2AB5" w:rsidRDefault="00E03786" w:rsidP="005B0D84">
            <w:pPr>
              <w:spacing w:after="0" w:line="240" w:lineRule="auto"/>
              <w:rPr>
                <w:rFonts w:ascii="Times New Roman" w:eastAsia="Times New Roman" w:hAnsi="Times New Roman" w:cs="Times New Roman"/>
                <w:noProof w:val="0"/>
                <w:sz w:val="24"/>
                <w:szCs w:val="24"/>
                <w:lang w:eastAsia="uk-UA"/>
              </w:rPr>
            </w:pPr>
          </w:p>
        </w:tc>
      </w:tr>
      <w:tr w:rsidR="00E03786" w:rsidRPr="005F2AB5" w14:paraId="066E07EB" w14:textId="77777777" w:rsidTr="005B0D84">
        <w:tc>
          <w:tcPr>
            <w:tcW w:w="0" w:type="auto"/>
            <w:vMerge/>
            <w:tcBorders>
              <w:top w:val="single" w:sz="6" w:space="0" w:color="000000"/>
              <w:left w:val="single" w:sz="6" w:space="0" w:color="000000"/>
              <w:bottom w:val="single" w:sz="6" w:space="0" w:color="000000"/>
              <w:right w:val="single" w:sz="6" w:space="0" w:color="000000"/>
            </w:tcBorders>
            <w:hideMark/>
          </w:tcPr>
          <w:p w14:paraId="3F9C9251" w14:textId="77777777" w:rsidR="00E03786" w:rsidRPr="005F2AB5" w:rsidRDefault="00E03786" w:rsidP="005B0D84">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6" w:space="0" w:color="000000"/>
              <w:right w:val="single" w:sz="6" w:space="0" w:color="000000"/>
            </w:tcBorders>
            <w:hideMark/>
          </w:tcPr>
          <w:p w14:paraId="74A5FD39" w14:textId="77777777" w:rsidR="00E03786" w:rsidRPr="005F2AB5" w:rsidRDefault="00E03786" w:rsidP="005B0D84">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ідентифікація об'єкта будівництва із зазначенням місця (майданчика), де буде споруджуватися об'єкт будівництва, та терміну введення в експлуатацію</w:t>
            </w:r>
          </w:p>
        </w:tc>
        <w:tc>
          <w:tcPr>
            <w:tcW w:w="1100" w:type="pct"/>
            <w:tcBorders>
              <w:top w:val="single" w:sz="6" w:space="0" w:color="000000"/>
              <w:left w:val="single" w:sz="6" w:space="0" w:color="000000"/>
              <w:bottom w:val="single" w:sz="6" w:space="0" w:color="000000"/>
              <w:right w:val="single" w:sz="6" w:space="0" w:color="000000"/>
            </w:tcBorders>
            <w:hideMark/>
          </w:tcPr>
          <w:p w14:paraId="1EF05EB5" w14:textId="77777777" w:rsidR="00E03786" w:rsidRPr="005F2AB5" w:rsidRDefault="00E03786" w:rsidP="005B0D84">
            <w:pPr>
              <w:spacing w:after="0" w:line="240" w:lineRule="auto"/>
              <w:rPr>
                <w:rFonts w:ascii="Times New Roman" w:eastAsia="Times New Roman" w:hAnsi="Times New Roman" w:cs="Times New Roman"/>
                <w:noProof w:val="0"/>
                <w:sz w:val="24"/>
                <w:szCs w:val="24"/>
                <w:lang w:eastAsia="uk-UA"/>
              </w:rPr>
            </w:pPr>
          </w:p>
        </w:tc>
      </w:tr>
      <w:tr w:rsidR="00B80888" w:rsidRPr="005F2AB5" w14:paraId="7F68692F" w14:textId="77777777" w:rsidTr="009018CB">
        <w:tc>
          <w:tcPr>
            <w:tcW w:w="0" w:type="auto"/>
            <w:vMerge w:val="restart"/>
            <w:tcBorders>
              <w:top w:val="single" w:sz="6" w:space="0" w:color="000000"/>
              <w:left w:val="single" w:sz="6" w:space="0" w:color="000000"/>
              <w:right w:val="single" w:sz="6" w:space="0" w:color="000000"/>
            </w:tcBorders>
            <w:hideMark/>
          </w:tcPr>
          <w:p w14:paraId="463284C2" w14:textId="77777777" w:rsidR="00B80888" w:rsidRPr="005F2AB5" w:rsidRDefault="00B80888" w:rsidP="005B0D84">
            <w:pPr>
              <w:spacing w:after="0" w:line="240" w:lineRule="auto"/>
              <w:rPr>
                <w:rFonts w:ascii="Times New Roman" w:eastAsia="Times New Roman" w:hAnsi="Times New Roman" w:cs="Times New Roman"/>
                <w:noProof w:val="0"/>
                <w:sz w:val="24"/>
                <w:szCs w:val="24"/>
                <w:lang w:eastAsia="uk-UA"/>
              </w:rPr>
            </w:pPr>
            <w:bookmarkStart w:id="399" w:name="n470"/>
            <w:bookmarkEnd w:id="399"/>
          </w:p>
        </w:tc>
        <w:tc>
          <w:tcPr>
            <w:tcW w:w="3550" w:type="pct"/>
            <w:tcBorders>
              <w:top w:val="single" w:sz="6" w:space="0" w:color="000000"/>
              <w:left w:val="single" w:sz="6" w:space="0" w:color="000000"/>
              <w:bottom w:val="single" w:sz="6" w:space="0" w:color="000000"/>
              <w:right w:val="single" w:sz="6" w:space="0" w:color="000000"/>
            </w:tcBorders>
            <w:hideMark/>
          </w:tcPr>
          <w:p w14:paraId="1B1BDDC5" w14:textId="77777777" w:rsidR="00B80888" w:rsidRPr="005F2AB5" w:rsidRDefault="00B80888" w:rsidP="005B0D84">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реквізити документа, що підтверджує виділення земельної ділянки під будівництво об'єкта нерухомості</w:t>
            </w:r>
          </w:p>
        </w:tc>
        <w:tc>
          <w:tcPr>
            <w:tcW w:w="1100" w:type="pct"/>
            <w:tcBorders>
              <w:top w:val="single" w:sz="6" w:space="0" w:color="000000"/>
              <w:left w:val="single" w:sz="6" w:space="0" w:color="000000"/>
              <w:bottom w:val="single" w:sz="6" w:space="0" w:color="000000"/>
              <w:right w:val="single" w:sz="6" w:space="0" w:color="000000"/>
            </w:tcBorders>
            <w:hideMark/>
          </w:tcPr>
          <w:p w14:paraId="1717997F" w14:textId="77777777" w:rsidR="00B80888" w:rsidRPr="005F2AB5" w:rsidRDefault="00B80888" w:rsidP="005B0D84">
            <w:pPr>
              <w:spacing w:after="0" w:line="240" w:lineRule="auto"/>
              <w:rPr>
                <w:rFonts w:ascii="Times New Roman" w:eastAsia="Times New Roman" w:hAnsi="Times New Roman" w:cs="Times New Roman"/>
                <w:noProof w:val="0"/>
                <w:sz w:val="24"/>
                <w:szCs w:val="24"/>
                <w:lang w:eastAsia="uk-UA"/>
              </w:rPr>
            </w:pPr>
          </w:p>
        </w:tc>
      </w:tr>
      <w:tr w:rsidR="00B80888" w:rsidRPr="005F2AB5" w14:paraId="04191BAA" w14:textId="77777777" w:rsidTr="009018CB">
        <w:tc>
          <w:tcPr>
            <w:tcW w:w="0" w:type="auto"/>
            <w:vMerge/>
            <w:tcBorders>
              <w:left w:val="single" w:sz="6" w:space="0" w:color="000000"/>
              <w:right w:val="single" w:sz="6" w:space="0" w:color="000000"/>
            </w:tcBorders>
            <w:hideMark/>
          </w:tcPr>
          <w:p w14:paraId="76C36006" w14:textId="77777777" w:rsidR="00B80888" w:rsidRPr="005F2AB5" w:rsidRDefault="00B80888" w:rsidP="005B0D84">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6" w:space="0" w:color="000000"/>
              <w:right w:val="single" w:sz="6" w:space="0" w:color="000000"/>
            </w:tcBorders>
            <w:hideMark/>
          </w:tcPr>
          <w:p w14:paraId="4047B320" w14:textId="77777777" w:rsidR="00B80888" w:rsidRPr="005F2AB5" w:rsidRDefault="00B80888" w:rsidP="005B0D84">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реквізити документа, який підтверджує право на забудову земельної ділянки</w:t>
            </w:r>
          </w:p>
        </w:tc>
        <w:tc>
          <w:tcPr>
            <w:tcW w:w="1100" w:type="pct"/>
            <w:tcBorders>
              <w:top w:val="single" w:sz="6" w:space="0" w:color="000000"/>
              <w:left w:val="single" w:sz="6" w:space="0" w:color="000000"/>
              <w:bottom w:val="single" w:sz="6" w:space="0" w:color="000000"/>
              <w:right w:val="single" w:sz="6" w:space="0" w:color="000000"/>
            </w:tcBorders>
            <w:hideMark/>
          </w:tcPr>
          <w:p w14:paraId="19AFB0AA" w14:textId="77777777" w:rsidR="00B80888" w:rsidRPr="005F2AB5" w:rsidRDefault="00B80888" w:rsidP="005B0D84">
            <w:pPr>
              <w:spacing w:after="0" w:line="240" w:lineRule="auto"/>
              <w:rPr>
                <w:rFonts w:ascii="Times New Roman" w:eastAsia="Times New Roman" w:hAnsi="Times New Roman" w:cs="Times New Roman"/>
                <w:noProof w:val="0"/>
                <w:sz w:val="24"/>
                <w:szCs w:val="24"/>
                <w:lang w:eastAsia="uk-UA"/>
              </w:rPr>
            </w:pPr>
          </w:p>
        </w:tc>
      </w:tr>
      <w:tr w:rsidR="00B80888" w:rsidRPr="005F2AB5" w14:paraId="10BA6B52" w14:textId="77777777" w:rsidTr="009018CB">
        <w:tc>
          <w:tcPr>
            <w:tcW w:w="0" w:type="auto"/>
            <w:vMerge/>
            <w:tcBorders>
              <w:left w:val="single" w:sz="6" w:space="0" w:color="000000"/>
              <w:bottom w:val="single" w:sz="6" w:space="0" w:color="000000"/>
              <w:right w:val="single" w:sz="6" w:space="0" w:color="000000"/>
            </w:tcBorders>
            <w:hideMark/>
          </w:tcPr>
          <w:p w14:paraId="7F9BF033" w14:textId="77777777" w:rsidR="00B80888" w:rsidRPr="005F2AB5" w:rsidRDefault="00B80888" w:rsidP="00AC16FF">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6" w:space="0" w:color="000000"/>
              <w:right w:val="single" w:sz="6" w:space="0" w:color="000000"/>
            </w:tcBorders>
            <w:hideMark/>
          </w:tcPr>
          <w:p w14:paraId="1C5ACEBD" w14:textId="77777777" w:rsidR="00B80888" w:rsidRPr="005F2AB5" w:rsidRDefault="00B80888"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 xml:space="preserve">реквізити договору між емітентом і забудовником та оформлення забезпечення зобов'язань забудовника за таким договором (дані щодо договору уступки майнових прав на нерухомість, яка є об'єктом будівництва, та договору доручення з </w:t>
            </w:r>
            <w:proofErr w:type="spellStart"/>
            <w:r w:rsidRPr="005F2AB5">
              <w:rPr>
                <w:rFonts w:ascii="Times New Roman" w:eastAsia="Times New Roman" w:hAnsi="Times New Roman" w:cs="Times New Roman"/>
                <w:noProof w:val="0"/>
                <w:sz w:val="24"/>
                <w:szCs w:val="24"/>
                <w:lang w:eastAsia="uk-UA"/>
              </w:rPr>
              <w:t>відкладальними</w:t>
            </w:r>
            <w:proofErr w:type="spellEnd"/>
            <w:r w:rsidRPr="005F2AB5">
              <w:rPr>
                <w:rFonts w:ascii="Times New Roman" w:eastAsia="Times New Roman" w:hAnsi="Times New Roman" w:cs="Times New Roman"/>
                <w:noProof w:val="0"/>
                <w:sz w:val="24"/>
                <w:szCs w:val="24"/>
                <w:lang w:eastAsia="uk-UA"/>
              </w:rPr>
              <w:t xml:space="preserve"> умовами)</w:t>
            </w:r>
          </w:p>
        </w:tc>
        <w:tc>
          <w:tcPr>
            <w:tcW w:w="1100" w:type="pct"/>
            <w:tcBorders>
              <w:top w:val="single" w:sz="6" w:space="0" w:color="000000"/>
              <w:left w:val="single" w:sz="6" w:space="0" w:color="000000"/>
              <w:bottom w:val="single" w:sz="6" w:space="0" w:color="000000"/>
              <w:right w:val="single" w:sz="6" w:space="0" w:color="000000"/>
            </w:tcBorders>
            <w:hideMark/>
          </w:tcPr>
          <w:p w14:paraId="62B9E606" w14:textId="77777777" w:rsidR="00B80888" w:rsidRPr="005F2AB5" w:rsidRDefault="00B80888"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189AF50F" w14:textId="77777777" w:rsidTr="002F39C3">
        <w:tc>
          <w:tcPr>
            <w:tcW w:w="350" w:type="pct"/>
            <w:vMerge w:val="restart"/>
            <w:tcBorders>
              <w:top w:val="single" w:sz="6" w:space="0" w:color="000000"/>
              <w:left w:val="single" w:sz="6" w:space="0" w:color="000000"/>
              <w:bottom w:val="single" w:sz="6" w:space="0" w:color="000000"/>
              <w:right w:val="single" w:sz="6" w:space="0" w:color="000000"/>
            </w:tcBorders>
            <w:hideMark/>
          </w:tcPr>
          <w:p w14:paraId="5AB3D4EC" w14:textId="09E994F6" w:rsidR="00AC16FF" w:rsidRPr="005F2AB5" w:rsidRDefault="00F8571B" w:rsidP="00AC16FF">
            <w:pPr>
              <w:spacing w:before="150" w:after="150" w:line="240" w:lineRule="auto"/>
              <w:jc w:val="center"/>
              <w:rPr>
                <w:rFonts w:ascii="Times New Roman" w:eastAsia="Times New Roman" w:hAnsi="Times New Roman" w:cs="Times New Roman"/>
                <w:noProof w:val="0"/>
                <w:sz w:val="24"/>
                <w:szCs w:val="24"/>
                <w:lang w:eastAsia="uk-UA"/>
              </w:rPr>
            </w:pPr>
            <w:r>
              <w:rPr>
                <w:rFonts w:ascii="Times New Roman" w:eastAsia="Times New Roman" w:hAnsi="Times New Roman" w:cs="Times New Roman"/>
                <w:noProof w:val="0"/>
                <w:sz w:val="24"/>
                <w:szCs w:val="24"/>
                <w:lang w:eastAsia="uk-UA"/>
              </w:rPr>
              <w:t>11</w:t>
            </w:r>
          </w:p>
        </w:tc>
        <w:tc>
          <w:tcPr>
            <w:tcW w:w="3550" w:type="pct"/>
            <w:tcBorders>
              <w:top w:val="single" w:sz="6" w:space="0" w:color="000000"/>
              <w:left w:val="single" w:sz="6" w:space="0" w:color="000000"/>
              <w:bottom w:val="single" w:sz="6" w:space="0" w:color="000000"/>
              <w:right w:val="single" w:sz="6" w:space="0" w:color="000000"/>
            </w:tcBorders>
            <w:hideMark/>
          </w:tcPr>
          <w:p w14:paraId="3FFC3B0D"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Інформація про:</w:t>
            </w:r>
          </w:p>
        </w:tc>
        <w:tc>
          <w:tcPr>
            <w:tcW w:w="1100" w:type="pct"/>
            <w:tcBorders>
              <w:top w:val="single" w:sz="6" w:space="0" w:color="000000"/>
              <w:left w:val="single" w:sz="6" w:space="0" w:color="000000"/>
              <w:bottom w:val="single" w:sz="6" w:space="0" w:color="000000"/>
              <w:right w:val="single" w:sz="6" w:space="0" w:color="000000"/>
            </w:tcBorders>
            <w:hideMark/>
          </w:tcPr>
          <w:p w14:paraId="4A7228FB"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15AA0886" w14:textId="77777777" w:rsidTr="002F39C3">
        <w:tc>
          <w:tcPr>
            <w:tcW w:w="0" w:type="auto"/>
            <w:vMerge/>
            <w:tcBorders>
              <w:top w:val="single" w:sz="6" w:space="0" w:color="000000"/>
              <w:left w:val="single" w:sz="6" w:space="0" w:color="000000"/>
              <w:bottom w:val="single" w:sz="6" w:space="0" w:color="000000"/>
              <w:right w:val="single" w:sz="6" w:space="0" w:color="000000"/>
            </w:tcBorders>
            <w:hideMark/>
          </w:tcPr>
          <w:p w14:paraId="0BB80C0E"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6" w:space="0" w:color="000000"/>
              <w:right w:val="single" w:sz="6" w:space="0" w:color="000000"/>
            </w:tcBorders>
            <w:hideMark/>
          </w:tcPr>
          <w:p w14:paraId="2EB33321"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proofErr w:type="spellStart"/>
            <w:r w:rsidRPr="005C4530">
              <w:rPr>
                <w:rFonts w:ascii="Times New Roman" w:eastAsia="Times New Roman" w:hAnsi="Times New Roman" w:cs="Times New Roman"/>
                <w:noProof w:val="0"/>
                <w:sz w:val="24"/>
                <w:szCs w:val="24"/>
                <w:lang w:eastAsia="uk-UA"/>
              </w:rPr>
              <w:t>андеррайтера</w:t>
            </w:r>
            <w:proofErr w:type="spellEnd"/>
            <w:r w:rsidRPr="005C4530">
              <w:rPr>
                <w:rFonts w:ascii="Times New Roman" w:eastAsia="Times New Roman" w:hAnsi="Times New Roman" w:cs="Times New Roman"/>
                <w:noProof w:val="0"/>
                <w:sz w:val="24"/>
                <w:szCs w:val="24"/>
                <w:lang w:eastAsia="uk-UA"/>
              </w:rPr>
              <w:t xml:space="preserve"> (якщо</w:t>
            </w:r>
            <w:r w:rsidRPr="005F2AB5">
              <w:rPr>
                <w:rFonts w:ascii="Times New Roman" w:eastAsia="Times New Roman" w:hAnsi="Times New Roman" w:cs="Times New Roman"/>
                <w:noProof w:val="0"/>
                <w:sz w:val="24"/>
                <w:szCs w:val="24"/>
                <w:lang w:eastAsia="uk-UA"/>
              </w:rPr>
              <w:t xml:space="preserve"> емітент користується його послугами) із зазначенням повного та скороченого найменування (за наявності), місцезнаходження, номерів телефонів, ідентифікаційного коду, дати видачі ліцензії на здійснення професійної діяльності на ринку цінних паперів - діяльності з торгівлі цінними паперами та терміну дії ліцензії</w:t>
            </w:r>
          </w:p>
        </w:tc>
        <w:tc>
          <w:tcPr>
            <w:tcW w:w="1100" w:type="pct"/>
            <w:tcBorders>
              <w:top w:val="single" w:sz="6" w:space="0" w:color="000000"/>
              <w:left w:val="single" w:sz="6" w:space="0" w:color="000000"/>
              <w:bottom w:val="single" w:sz="6" w:space="0" w:color="000000"/>
              <w:right w:val="single" w:sz="6" w:space="0" w:color="000000"/>
            </w:tcBorders>
            <w:hideMark/>
          </w:tcPr>
          <w:p w14:paraId="2BBD3BC0"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6984D416" w14:textId="77777777" w:rsidTr="002F39C3">
        <w:tc>
          <w:tcPr>
            <w:tcW w:w="0" w:type="auto"/>
            <w:vMerge/>
            <w:tcBorders>
              <w:top w:val="single" w:sz="6" w:space="0" w:color="000000"/>
              <w:left w:val="single" w:sz="6" w:space="0" w:color="000000"/>
              <w:bottom w:val="single" w:sz="6" w:space="0" w:color="000000"/>
              <w:right w:val="single" w:sz="6" w:space="0" w:color="000000"/>
            </w:tcBorders>
            <w:hideMark/>
          </w:tcPr>
          <w:p w14:paraId="3715B301"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c>
          <w:tcPr>
            <w:tcW w:w="3550" w:type="pct"/>
            <w:tcBorders>
              <w:top w:val="single" w:sz="6" w:space="0" w:color="000000"/>
              <w:left w:val="single" w:sz="6" w:space="0" w:color="000000"/>
              <w:bottom w:val="single" w:sz="6" w:space="0" w:color="000000"/>
              <w:right w:val="single" w:sz="6" w:space="0" w:color="000000"/>
            </w:tcBorders>
            <w:hideMark/>
          </w:tcPr>
          <w:p w14:paraId="5680FB4A" w14:textId="77777777" w:rsidR="00AC16FF" w:rsidRPr="005F2AB5" w:rsidRDefault="00E35AA2" w:rsidP="00E35AA2">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суб’єкта аудиторської діяльності із зазначенням повного та скороченого найменування (за наявності), місцезнаходження, ідентифікаційного коду, реєстрового номеру у Реєстрі аудиторів та суб'єктів аудиторської діяльності</w:t>
            </w:r>
          </w:p>
        </w:tc>
        <w:tc>
          <w:tcPr>
            <w:tcW w:w="1100" w:type="pct"/>
            <w:tcBorders>
              <w:top w:val="single" w:sz="6" w:space="0" w:color="000000"/>
              <w:left w:val="single" w:sz="6" w:space="0" w:color="000000"/>
              <w:bottom w:val="single" w:sz="6" w:space="0" w:color="000000"/>
              <w:right w:val="single" w:sz="6" w:space="0" w:color="000000"/>
            </w:tcBorders>
            <w:hideMark/>
          </w:tcPr>
          <w:p w14:paraId="2D351C20"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AC16FF" w:rsidRPr="005F2AB5" w14:paraId="55EE4205" w14:textId="77777777" w:rsidTr="002F39C3">
        <w:tc>
          <w:tcPr>
            <w:tcW w:w="350" w:type="pct"/>
            <w:tcBorders>
              <w:top w:val="single" w:sz="6" w:space="0" w:color="000000"/>
              <w:left w:val="single" w:sz="6" w:space="0" w:color="000000"/>
              <w:bottom w:val="single" w:sz="6" w:space="0" w:color="000000"/>
              <w:right w:val="single" w:sz="6" w:space="0" w:color="000000"/>
            </w:tcBorders>
            <w:hideMark/>
          </w:tcPr>
          <w:p w14:paraId="27C92F61" w14:textId="7117A5FE" w:rsidR="00AC16FF" w:rsidRPr="005F2AB5" w:rsidRDefault="00F8571B" w:rsidP="00AC16FF">
            <w:pPr>
              <w:spacing w:before="150" w:after="150" w:line="240" w:lineRule="auto"/>
              <w:jc w:val="center"/>
              <w:rPr>
                <w:rFonts w:ascii="Times New Roman" w:eastAsia="Times New Roman" w:hAnsi="Times New Roman" w:cs="Times New Roman"/>
                <w:noProof w:val="0"/>
                <w:sz w:val="24"/>
                <w:szCs w:val="24"/>
                <w:lang w:eastAsia="uk-UA"/>
              </w:rPr>
            </w:pPr>
            <w:r>
              <w:rPr>
                <w:rFonts w:ascii="Times New Roman" w:eastAsia="Times New Roman" w:hAnsi="Times New Roman" w:cs="Times New Roman"/>
                <w:noProof w:val="0"/>
                <w:sz w:val="24"/>
                <w:szCs w:val="24"/>
                <w:lang w:eastAsia="uk-UA"/>
              </w:rPr>
              <w:t>12</w:t>
            </w:r>
          </w:p>
        </w:tc>
        <w:tc>
          <w:tcPr>
            <w:tcW w:w="4650" w:type="pct"/>
            <w:gridSpan w:val="2"/>
            <w:tcBorders>
              <w:top w:val="single" w:sz="6" w:space="0" w:color="000000"/>
              <w:left w:val="single" w:sz="6" w:space="0" w:color="000000"/>
              <w:bottom w:val="single" w:sz="6" w:space="0" w:color="000000"/>
              <w:right w:val="single" w:sz="6" w:space="0" w:color="000000"/>
            </w:tcBorders>
            <w:hideMark/>
          </w:tcPr>
          <w:p w14:paraId="6C2B587A"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val="en-US" w:eastAsia="uk-UA"/>
              </w:rPr>
            </w:pPr>
            <w:r w:rsidRPr="005F2AB5">
              <w:rPr>
                <w:rFonts w:ascii="Times New Roman" w:eastAsia="Times New Roman" w:hAnsi="Times New Roman" w:cs="Times New Roman"/>
                <w:noProof w:val="0"/>
                <w:sz w:val="24"/>
                <w:szCs w:val="24"/>
                <w:lang w:eastAsia="uk-UA"/>
              </w:rPr>
              <w:t>Інші відомості</w:t>
            </w:r>
            <w:r w:rsidRPr="005F2AB5">
              <w:rPr>
                <w:rFonts w:ascii="Times New Roman" w:eastAsia="Times New Roman" w:hAnsi="Times New Roman" w:cs="Times New Roman"/>
                <w:noProof w:val="0"/>
                <w:sz w:val="24"/>
                <w:szCs w:val="24"/>
                <w:lang w:val="en-US" w:eastAsia="uk-UA"/>
              </w:rPr>
              <w:t>*</w:t>
            </w:r>
          </w:p>
        </w:tc>
      </w:tr>
    </w:tbl>
    <w:p w14:paraId="3067A3D7" w14:textId="4D4533B0"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130549C6" w14:textId="77777777" w:rsidR="00AC16FF" w:rsidRPr="005F2AB5" w:rsidRDefault="00AC16FF" w:rsidP="00AC16FF">
      <w:pPr>
        <w:shd w:val="clear" w:color="auto" w:fill="FFFFFF"/>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0"/>
          <w:szCs w:val="20"/>
          <w:lang w:eastAsia="uk-UA"/>
        </w:rPr>
        <w:t>* За наявності</w:t>
      </w:r>
    </w:p>
    <w:p w14:paraId="4CEBDC2A"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0F6A09AF" w14:textId="77777777" w:rsidR="00AC16FF" w:rsidRPr="005F2AB5" w:rsidRDefault="00AC16FF" w:rsidP="00AC16FF">
      <w:pPr>
        <w:spacing w:after="0" w:line="240" w:lineRule="auto"/>
        <w:ind w:right="-2"/>
        <w:jc w:val="center"/>
        <w:rPr>
          <w:rFonts w:ascii="Times New Roman" w:eastAsia="Times New Roman" w:hAnsi="Times New Roman" w:cs="Times New Roman"/>
          <w:bCs/>
          <w:noProof w:val="0"/>
          <w:sz w:val="24"/>
          <w:szCs w:val="20"/>
          <w:lang w:eastAsia="uk-UA"/>
        </w:rPr>
        <w:sectPr w:rsidR="00AC16FF" w:rsidRPr="005F2AB5" w:rsidSect="002926CC">
          <w:pgSz w:w="11906" w:h="16838"/>
          <w:pgMar w:top="851" w:right="1134" w:bottom="1701" w:left="1134" w:header="709" w:footer="709" w:gutter="0"/>
          <w:pgNumType w:start="1"/>
          <w:cols w:space="708"/>
          <w:docGrid w:linePitch="360"/>
        </w:sectPr>
      </w:pPr>
      <w:r w:rsidRPr="005F2AB5">
        <w:rPr>
          <w:rFonts w:ascii="Times New Roman" w:eastAsia="Times New Roman" w:hAnsi="Times New Roman" w:cs="Times New Roman"/>
          <w:bCs/>
          <w:noProof w:val="0"/>
          <w:sz w:val="24"/>
          <w:szCs w:val="20"/>
          <w:lang w:eastAsia="uk-UA"/>
        </w:rPr>
        <w:t>__________________________</w:t>
      </w:r>
    </w:p>
    <w:tbl>
      <w:tblPr>
        <w:tblpPr w:leftFromText="45" w:rightFromText="45" w:vertAnchor="text" w:tblpXSpec="right" w:tblpYSpec="center"/>
        <w:tblW w:w="2250" w:type="pct"/>
        <w:tblLook w:val="0000" w:firstRow="0" w:lastRow="0" w:firstColumn="0" w:lastColumn="0" w:noHBand="0" w:noVBand="0"/>
      </w:tblPr>
      <w:tblGrid>
        <w:gridCol w:w="4337"/>
      </w:tblGrid>
      <w:tr w:rsidR="005F2AB5" w:rsidRPr="005F2AB5" w14:paraId="7DB31529" w14:textId="77777777" w:rsidTr="002F39C3">
        <w:tc>
          <w:tcPr>
            <w:tcW w:w="5000" w:type="pct"/>
          </w:tcPr>
          <w:p w14:paraId="72022A8E" w14:textId="27563E18" w:rsidR="00AC16FF" w:rsidRPr="005F2AB5" w:rsidRDefault="00AC16FF" w:rsidP="00AC16FF">
            <w:pPr>
              <w:spacing w:before="100" w:beforeAutospacing="1" w:after="100" w:afterAutospacing="1" w:line="240" w:lineRule="auto"/>
              <w:ind w:left="-108"/>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lastRenderedPageBreak/>
              <w:t>Додаток 7</w:t>
            </w:r>
            <w:r w:rsidRPr="005F2AB5">
              <w:rPr>
                <w:rFonts w:ascii="Times New Roman" w:eastAsia="Times New Roman" w:hAnsi="Times New Roman" w:cs="Times New Roman"/>
                <w:noProof w:val="0"/>
                <w:sz w:val="24"/>
                <w:szCs w:val="24"/>
                <w:lang w:eastAsia="ru-RU"/>
              </w:rPr>
              <w:br/>
              <w:t>до Положення про порядок здійснення емісії сертифікатів фонду операцій з нерухомістю та їх обігу</w:t>
            </w:r>
            <w:r w:rsidRPr="005F2AB5">
              <w:rPr>
                <w:rFonts w:ascii="Times New Roman" w:eastAsia="Times New Roman" w:hAnsi="Times New Roman" w:cs="Times New Roman"/>
                <w:noProof w:val="0"/>
                <w:sz w:val="24"/>
                <w:szCs w:val="24"/>
                <w:lang w:eastAsia="ru-RU"/>
              </w:rPr>
              <w:br/>
              <w:t>(</w:t>
            </w:r>
            <w:r w:rsidRPr="005F2AB5">
              <w:rPr>
                <w:rFonts w:ascii="Times New Roman" w:eastAsia="Times New Roman" w:hAnsi="Times New Roman" w:cs="Times New Roman"/>
                <w:noProof w:val="0"/>
                <w:sz w:val="24"/>
                <w:szCs w:val="24"/>
                <w:lang w:eastAsia="uk-UA"/>
              </w:rPr>
              <w:t xml:space="preserve">пункт </w:t>
            </w:r>
            <w:r w:rsidR="0028521E" w:rsidRPr="005F2AB5">
              <w:rPr>
                <w:rFonts w:ascii="Times New Roman" w:eastAsia="Times New Roman" w:hAnsi="Times New Roman" w:cs="Times New Roman"/>
                <w:noProof w:val="0"/>
                <w:sz w:val="24"/>
                <w:szCs w:val="24"/>
                <w:lang w:eastAsia="uk-UA"/>
              </w:rPr>
              <w:t>57</w:t>
            </w:r>
            <w:r w:rsidRPr="005F2AB5">
              <w:rPr>
                <w:rFonts w:ascii="Times New Roman" w:eastAsia="Times New Roman" w:hAnsi="Times New Roman" w:cs="Times New Roman"/>
                <w:noProof w:val="0"/>
                <w:sz w:val="24"/>
                <w:szCs w:val="24"/>
                <w:lang w:eastAsia="uk-UA"/>
              </w:rPr>
              <w:t xml:space="preserve">) </w:t>
            </w:r>
            <w:r w:rsidRPr="005F2AB5">
              <w:rPr>
                <w:rFonts w:ascii="Times New Roman" w:eastAsia="Times New Roman" w:hAnsi="Times New Roman" w:cs="Times New Roman"/>
                <w:noProof w:val="0"/>
                <w:sz w:val="24"/>
                <w:szCs w:val="24"/>
                <w:lang w:eastAsia="ru-RU"/>
              </w:rPr>
              <w:t xml:space="preserve"> </w:t>
            </w:r>
          </w:p>
          <w:p w14:paraId="58277B53" w14:textId="77777777" w:rsidR="00AC16FF" w:rsidRPr="005F2AB5" w:rsidRDefault="00AC16FF" w:rsidP="00AC16FF">
            <w:pPr>
              <w:spacing w:before="100" w:beforeAutospacing="1" w:after="100" w:afterAutospacing="1" w:line="240" w:lineRule="auto"/>
              <w:ind w:left="-108"/>
              <w:rPr>
                <w:rFonts w:ascii="Times New Roman" w:eastAsia="Times New Roman" w:hAnsi="Times New Roman" w:cs="Times New Roman"/>
                <w:noProof w:val="0"/>
                <w:sz w:val="24"/>
                <w:szCs w:val="24"/>
                <w:lang w:eastAsia="ru-RU"/>
              </w:rPr>
            </w:pPr>
          </w:p>
        </w:tc>
      </w:tr>
    </w:tbl>
    <w:p w14:paraId="5A3FC951" w14:textId="77777777" w:rsidR="00AC16FF" w:rsidRPr="005F2AB5" w:rsidRDefault="00AC16FF" w:rsidP="00AC16FF">
      <w:pPr>
        <w:spacing w:after="0" w:line="240" w:lineRule="auto"/>
        <w:ind w:right="-2"/>
        <w:jc w:val="center"/>
        <w:rPr>
          <w:rFonts w:ascii="Times New Roman" w:eastAsia="Times New Roman" w:hAnsi="Times New Roman" w:cs="Times New Roman"/>
          <w:bCs/>
          <w:noProof w:val="0"/>
          <w:sz w:val="24"/>
          <w:szCs w:val="20"/>
          <w:lang w:eastAsia="uk-UA"/>
        </w:rPr>
      </w:pPr>
    </w:p>
    <w:p w14:paraId="5C1B1957" w14:textId="77777777" w:rsidR="00AC16FF" w:rsidRPr="005F2AB5" w:rsidRDefault="00AC16FF" w:rsidP="00AC16FF">
      <w:pPr>
        <w:spacing w:after="0" w:line="240" w:lineRule="auto"/>
        <w:ind w:right="-2"/>
        <w:jc w:val="center"/>
        <w:rPr>
          <w:rFonts w:ascii="Times New Roman" w:eastAsia="Times New Roman" w:hAnsi="Times New Roman" w:cs="Times New Roman"/>
          <w:bCs/>
          <w:noProof w:val="0"/>
          <w:sz w:val="24"/>
          <w:szCs w:val="20"/>
          <w:lang w:eastAsia="uk-UA"/>
        </w:rPr>
      </w:pPr>
    </w:p>
    <w:p w14:paraId="16A8148C"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4928EE97"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4255E561"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744DA1DC"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61477D24"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0E98B09D" w14:textId="77777777" w:rsidR="00AC16FF" w:rsidRPr="005F2AB5" w:rsidRDefault="00AC16FF" w:rsidP="00AC16FF">
      <w:pPr>
        <w:shd w:val="clear" w:color="auto" w:fill="FFFFFF"/>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b/>
          <w:bCs/>
          <w:noProof w:val="0"/>
          <w:sz w:val="28"/>
          <w:szCs w:val="28"/>
          <w:lang w:eastAsia="uk-UA"/>
        </w:rPr>
        <w:t>РІШЕННЯ</w:t>
      </w:r>
      <w:r w:rsidRPr="005F2AB5">
        <w:rPr>
          <w:rFonts w:ascii="Times New Roman" w:eastAsia="Times New Roman" w:hAnsi="Times New Roman" w:cs="Times New Roman"/>
          <w:noProof w:val="0"/>
          <w:sz w:val="24"/>
          <w:szCs w:val="24"/>
          <w:lang w:eastAsia="uk-UA"/>
        </w:rPr>
        <w:br/>
      </w:r>
      <w:r w:rsidRPr="005F2AB5">
        <w:rPr>
          <w:rFonts w:ascii="Times New Roman" w:eastAsia="Times New Roman" w:hAnsi="Times New Roman" w:cs="Times New Roman"/>
          <w:b/>
          <w:bCs/>
          <w:noProof w:val="0"/>
          <w:sz w:val="28"/>
          <w:szCs w:val="28"/>
          <w:lang w:eastAsia="uk-UA"/>
        </w:rPr>
        <w:t>про емісію сертифікатів ФОН</w:t>
      </w:r>
      <w:r w:rsidRPr="005F2AB5">
        <w:rPr>
          <w:rFonts w:ascii="Times New Roman" w:eastAsia="Times New Roman" w:hAnsi="Times New Roman" w:cs="Times New Roman"/>
          <w:noProof w:val="0"/>
          <w:sz w:val="24"/>
          <w:szCs w:val="24"/>
          <w:lang w:eastAsia="uk-UA"/>
        </w:rPr>
        <w:br/>
      </w:r>
      <w:r w:rsidRPr="005F2AB5">
        <w:rPr>
          <w:rFonts w:ascii="Times New Roman" w:eastAsia="Times New Roman" w:hAnsi="Times New Roman" w:cs="Times New Roman"/>
          <w:b/>
          <w:bCs/>
          <w:noProof w:val="0"/>
          <w:sz w:val="28"/>
          <w:szCs w:val="28"/>
          <w:lang w:eastAsia="uk-UA"/>
        </w:rPr>
        <w:t>(у разі оформлення проспекту сертифікатів ФОН)</w:t>
      </w:r>
    </w:p>
    <w:p w14:paraId="12BC250B" w14:textId="77777777" w:rsidR="00AC16FF" w:rsidRPr="005F2AB5" w:rsidRDefault="00AC16FF" w:rsidP="00AC16FF">
      <w:pPr>
        <w:shd w:val="clear" w:color="auto" w:fill="FFFFFF"/>
        <w:spacing w:before="150" w:after="150" w:line="240" w:lineRule="auto"/>
        <w:jc w:val="center"/>
        <w:rPr>
          <w:rFonts w:ascii="Times New Roman" w:eastAsia="Times New Roman" w:hAnsi="Times New Roman" w:cs="Times New Roman"/>
          <w:noProof w:val="0"/>
          <w:sz w:val="20"/>
          <w:szCs w:val="20"/>
          <w:lang w:eastAsia="uk-UA"/>
        </w:rPr>
      </w:pPr>
      <w:r w:rsidRPr="005F2AB5">
        <w:rPr>
          <w:rFonts w:ascii="Times New Roman" w:eastAsia="Times New Roman" w:hAnsi="Times New Roman" w:cs="Times New Roman"/>
          <w:noProof w:val="0"/>
          <w:sz w:val="24"/>
          <w:szCs w:val="24"/>
          <w:lang w:eastAsia="uk-UA"/>
        </w:rPr>
        <w:t>________________________________________________________</w:t>
      </w:r>
      <w:r w:rsidRPr="005F2AB5">
        <w:rPr>
          <w:rFonts w:ascii="Times New Roman" w:eastAsia="Times New Roman" w:hAnsi="Times New Roman" w:cs="Times New Roman"/>
          <w:noProof w:val="0"/>
          <w:sz w:val="24"/>
          <w:szCs w:val="24"/>
          <w:lang w:eastAsia="uk-UA"/>
        </w:rPr>
        <w:br/>
      </w:r>
      <w:r w:rsidRPr="005F2AB5">
        <w:rPr>
          <w:rFonts w:ascii="Times New Roman" w:eastAsia="Times New Roman" w:hAnsi="Times New Roman" w:cs="Times New Roman"/>
          <w:noProof w:val="0"/>
          <w:sz w:val="20"/>
          <w:szCs w:val="20"/>
          <w:lang w:eastAsia="uk-UA"/>
        </w:rPr>
        <w:t>(найменування емітента, місцезнаходження, ідентифікаційний код</w:t>
      </w:r>
      <w:r w:rsidRPr="005F2AB5">
        <w:rPr>
          <w:rFonts w:ascii="Times New Roman" w:eastAsia="Times New Roman" w:hAnsi="Times New Roman" w:cs="Times New Roman"/>
          <w:bCs/>
          <w:noProof w:val="0"/>
          <w:sz w:val="20"/>
          <w:szCs w:val="20"/>
          <w:lang w:eastAsia="ru-RU"/>
        </w:rPr>
        <w:t xml:space="preserve"> юридичної особи</w:t>
      </w:r>
      <w:r w:rsidRPr="005F2AB5">
        <w:rPr>
          <w:rFonts w:ascii="Times New Roman" w:eastAsia="Times New Roman" w:hAnsi="Times New Roman" w:cs="Times New Roman"/>
          <w:noProof w:val="0"/>
          <w:sz w:val="20"/>
          <w:szCs w:val="20"/>
          <w:lang w:eastAsia="uk-UA"/>
        </w:rPr>
        <w:t>)</w:t>
      </w:r>
    </w:p>
    <w:tbl>
      <w:tblPr>
        <w:tblW w:w="5000" w:type="pct"/>
        <w:tblCellMar>
          <w:top w:w="12" w:type="dxa"/>
          <w:left w:w="12" w:type="dxa"/>
          <w:bottom w:w="12" w:type="dxa"/>
          <w:right w:w="12" w:type="dxa"/>
        </w:tblCellMar>
        <w:tblLook w:val="04A0" w:firstRow="1" w:lastRow="0" w:firstColumn="1" w:lastColumn="0" w:noHBand="0" w:noVBand="1"/>
      </w:tblPr>
      <w:tblGrid>
        <w:gridCol w:w="578"/>
        <w:gridCol w:w="7986"/>
        <w:gridCol w:w="1058"/>
      </w:tblGrid>
      <w:tr w:rsidR="005F2AB5" w:rsidRPr="005F2AB5" w14:paraId="17104EB7" w14:textId="77777777" w:rsidTr="002F39C3">
        <w:tc>
          <w:tcPr>
            <w:tcW w:w="300" w:type="pct"/>
            <w:tcBorders>
              <w:top w:val="single" w:sz="6" w:space="0" w:color="000000"/>
              <w:left w:val="single" w:sz="6" w:space="0" w:color="000000"/>
              <w:bottom w:val="single" w:sz="6" w:space="0" w:color="000000"/>
              <w:right w:val="single" w:sz="6" w:space="0" w:color="000000"/>
            </w:tcBorders>
            <w:hideMark/>
          </w:tcPr>
          <w:p w14:paraId="56E5DEB4" w14:textId="77777777" w:rsidR="00AC16FF" w:rsidRPr="005F2AB5" w:rsidRDefault="00AC16FF" w:rsidP="00AC16FF">
            <w:pPr>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1</w:t>
            </w:r>
          </w:p>
        </w:tc>
        <w:tc>
          <w:tcPr>
            <w:tcW w:w="4150" w:type="pct"/>
            <w:tcBorders>
              <w:top w:val="single" w:sz="6" w:space="0" w:color="000000"/>
              <w:left w:val="single" w:sz="6" w:space="0" w:color="000000"/>
              <w:bottom w:val="single" w:sz="6" w:space="0" w:color="000000"/>
              <w:right w:val="single" w:sz="6" w:space="0" w:color="000000"/>
            </w:tcBorders>
            <w:hideMark/>
          </w:tcPr>
          <w:p w14:paraId="4B9D72B6"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Дата і номер рішення (протоколу) про емісію сертифікатів ФОН</w:t>
            </w:r>
          </w:p>
        </w:tc>
        <w:tc>
          <w:tcPr>
            <w:tcW w:w="550" w:type="pct"/>
            <w:tcBorders>
              <w:top w:val="single" w:sz="6" w:space="0" w:color="000000"/>
              <w:left w:val="single" w:sz="6" w:space="0" w:color="000000"/>
              <w:bottom w:val="single" w:sz="6" w:space="0" w:color="000000"/>
              <w:right w:val="single" w:sz="6" w:space="0" w:color="000000"/>
            </w:tcBorders>
            <w:hideMark/>
          </w:tcPr>
          <w:p w14:paraId="7246895B"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26129B8C" w14:textId="77777777" w:rsidTr="002F39C3">
        <w:tc>
          <w:tcPr>
            <w:tcW w:w="300" w:type="pct"/>
            <w:vMerge w:val="restart"/>
            <w:tcBorders>
              <w:top w:val="single" w:sz="6" w:space="0" w:color="000000"/>
              <w:left w:val="single" w:sz="6" w:space="0" w:color="000000"/>
              <w:bottom w:val="single" w:sz="6" w:space="0" w:color="000000"/>
              <w:right w:val="single" w:sz="6" w:space="0" w:color="000000"/>
            </w:tcBorders>
            <w:hideMark/>
          </w:tcPr>
          <w:p w14:paraId="67A87042" w14:textId="77777777" w:rsidR="00AC16FF" w:rsidRPr="005F2AB5" w:rsidRDefault="00AC16FF" w:rsidP="00AC16FF">
            <w:pPr>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2</w:t>
            </w:r>
          </w:p>
        </w:tc>
        <w:tc>
          <w:tcPr>
            <w:tcW w:w="4700" w:type="pct"/>
            <w:gridSpan w:val="2"/>
            <w:tcBorders>
              <w:top w:val="single" w:sz="6" w:space="0" w:color="000000"/>
              <w:left w:val="single" w:sz="6" w:space="0" w:color="000000"/>
              <w:bottom w:val="single" w:sz="6" w:space="0" w:color="000000"/>
              <w:right w:val="single" w:sz="6" w:space="0" w:color="000000"/>
            </w:tcBorders>
            <w:hideMark/>
          </w:tcPr>
          <w:p w14:paraId="43E79381"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Інформація про емітента сертифікатів ФОН:</w:t>
            </w:r>
          </w:p>
        </w:tc>
      </w:tr>
      <w:tr w:rsidR="005F2AB5" w:rsidRPr="005F2AB5" w14:paraId="253D916F" w14:textId="77777777" w:rsidTr="002F39C3">
        <w:tc>
          <w:tcPr>
            <w:tcW w:w="0" w:type="auto"/>
            <w:vMerge/>
            <w:tcBorders>
              <w:top w:val="single" w:sz="6" w:space="0" w:color="000000"/>
              <w:left w:val="single" w:sz="6" w:space="0" w:color="000000"/>
              <w:bottom w:val="single" w:sz="6" w:space="0" w:color="000000"/>
              <w:right w:val="single" w:sz="6" w:space="0" w:color="000000"/>
            </w:tcBorders>
            <w:hideMark/>
          </w:tcPr>
          <w:p w14:paraId="32E621FA"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c>
          <w:tcPr>
            <w:tcW w:w="4150" w:type="pct"/>
            <w:tcBorders>
              <w:top w:val="single" w:sz="6" w:space="0" w:color="000000"/>
              <w:left w:val="single" w:sz="6" w:space="0" w:color="000000"/>
              <w:bottom w:val="single" w:sz="6" w:space="0" w:color="000000"/>
              <w:right w:val="single" w:sz="6" w:space="0" w:color="000000"/>
            </w:tcBorders>
            <w:hideMark/>
          </w:tcPr>
          <w:p w14:paraId="41B23EAD"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повне та скорочене (у разі наявності) найменування, ідентифікаційний код</w:t>
            </w:r>
          </w:p>
        </w:tc>
        <w:tc>
          <w:tcPr>
            <w:tcW w:w="550" w:type="pct"/>
            <w:tcBorders>
              <w:top w:val="single" w:sz="6" w:space="0" w:color="000000"/>
              <w:left w:val="single" w:sz="6" w:space="0" w:color="000000"/>
              <w:bottom w:val="single" w:sz="6" w:space="0" w:color="000000"/>
              <w:right w:val="single" w:sz="6" w:space="0" w:color="000000"/>
            </w:tcBorders>
            <w:hideMark/>
          </w:tcPr>
          <w:p w14:paraId="6E1B37EE"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55391F0F" w14:textId="77777777" w:rsidTr="002F39C3">
        <w:tc>
          <w:tcPr>
            <w:tcW w:w="0" w:type="auto"/>
            <w:vMerge/>
            <w:tcBorders>
              <w:top w:val="single" w:sz="6" w:space="0" w:color="000000"/>
              <w:left w:val="single" w:sz="6" w:space="0" w:color="000000"/>
              <w:bottom w:val="single" w:sz="6" w:space="0" w:color="000000"/>
              <w:right w:val="single" w:sz="6" w:space="0" w:color="000000"/>
            </w:tcBorders>
            <w:hideMark/>
          </w:tcPr>
          <w:p w14:paraId="46011F6C"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c>
          <w:tcPr>
            <w:tcW w:w="4150" w:type="pct"/>
            <w:tcBorders>
              <w:top w:val="single" w:sz="6" w:space="0" w:color="000000"/>
              <w:left w:val="single" w:sz="6" w:space="0" w:color="000000"/>
              <w:bottom w:val="single" w:sz="6" w:space="0" w:color="000000"/>
              <w:right w:val="single" w:sz="6" w:space="0" w:color="000000"/>
            </w:tcBorders>
            <w:hideMark/>
          </w:tcPr>
          <w:p w14:paraId="341F52BE"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місцезнаходження, номер телефону, електронна пошта</w:t>
            </w:r>
          </w:p>
        </w:tc>
        <w:tc>
          <w:tcPr>
            <w:tcW w:w="550" w:type="pct"/>
            <w:tcBorders>
              <w:top w:val="single" w:sz="6" w:space="0" w:color="000000"/>
              <w:left w:val="single" w:sz="6" w:space="0" w:color="000000"/>
              <w:bottom w:val="single" w:sz="6" w:space="0" w:color="000000"/>
              <w:right w:val="single" w:sz="6" w:space="0" w:color="000000"/>
            </w:tcBorders>
            <w:hideMark/>
          </w:tcPr>
          <w:p w14:paraId="30B61B11"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24C6B3DA" w14:textId="77777777" w:rsidTr="002F39C3">
        <w:tc>
          <w:tcPr>
            <w:tcW w:w="0" w:type="auto"/>
            <w:vMerge/>
            <w:tcBorders>
              <w:top w:val="single" w:sz="6" w:space="0" w:color="000000"/>
              <w:left w:val="single" w:sz="6" w:space="0" w:color="000000"/>
              <w:bottom w:val="single" w:sz="6" w:space="0" w:color="000000"/>
              <w:right w:val="single" w:sz="6" w:space="0" w:color="000000"/>
            </w:tcBorders>
            <w:hideMark/>
          </w:tcPr>
          <w:p w14:paraId="0B697205"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c>
          <w:tcPr>
            <w:tcW w:w="4150" w:type="pct"/>
            <w:tcBorders>
              <w:top w:val="single" w:sz="6" w:space="0" w:color="000000"/>
              <w:left w:val="single" w:sz="6" w:space="0" w:color="000000"/>
              <w:bottom w:val="single" w:sz="6" w:space="0" w:color="000000"/>
              <w:right w:val="single" w:sz="6" w:space="0" w:color="000000"/>
            </w:tcBorders>
          </w:tcPr>
          <w:p w14:paraId="6747EF0C"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дата створення, зміни організаційно-правової форми, найменування емітента</w:t>
            </w:r>
          </w:p>
        </w:tc>
        <w:tc>
          <w:tcPr>
            <w:tcW w:w="550" w:type="pct"/>
            <w:tcBorders>
              <w:top w:val="single" w:sz="6" w:space="0" w:color="000000"/>
              <w:left w:val="single" w:sz="6" w:space="0" w:color="000000"/>
              <w:bottom w:val="single" w:sz="6" w:space="0" w:color="000000"/>
              <w:right w:val="single" w:sz="6" w:space="0" w:color="000000"/>
            </w:tcBorders>
            <w:hideMark/>
          </w:tcPr>
          <w:p w14:paraId="4DAA9944"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53D1792D" w14:textId="77777777" w:rsidTr="002F39C3">
        <w:tc>
          <w:tcPr>
            <w:tcW w:w="0" w:type="auto"/>
            <w:vMerge/>
            <w:tcBorders>
              <w:top w:val="single" w:sz="6" w:space="0" w:color="000000"/>
              <w:left w:val="single" w:sz="6" w:space="0" w:color="000000"/>
              <w:bottom w:val="single" w:sz="6" w:space="0" w:color="000000"/>
              <w:right w:val="single" w:sz="6" w:space="0" w:color="000000"/>
            </w:tcBorders>
            <w:hideMark/>
          </w:tcPr>
          <w:p w14:paraId="75EE661E"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c>
          <w:tcPr>
            <w:tcW w:w="4150" w:type="pct"/>
            <w:tcBorders>
              <w:top w:val="single" w:sz="6" w:space="0" w:color="000000"/>
              <w:left w:val="single" w:sz="6" w:space="0" w:color="000000"/>
              <w:bottom w:val="single" w:sz="6" w:space="0" w:color="000000"/>
              <w:right w:val="single" w:sz="6" w:space="0" w:color="000000"/>
            </w:tcBorders>
            <w:hideMark/>
          </w:tcPr>
          <w:p w14:paraId="55D08861"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відомості про внесення емітента відповідним державним органом до Державного реєстру фінансових установ або до Державного реєстру банків</w:t>
            </w:r>
          </w:p>
        </w:tc>
        <w:tc>
          <w:tcPr>
            <w:tcW w:w="550" w:type="pct"/>
            <w:tcBorders>
              <w:top w:val="single" w:sz="6" w:space="0" w:color="000000"/>
              <w:left w:val="single" w:sz="6" w:space="0" w:color="000000"/>
              <w:bottom w:val="single" w:sz="6" w:space="0" w:color="000000"/>
              <w:right w:val="single" w:sz="6" w:space="0" w:color="000000"/>
            </w:tcBorders>
            <w:hideMark/>
          </w:tcPr>
          <w:p w14:paraId="3C0CD844"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3C3CA60E" w14:textId="77777777" w:rsidTr="002F39C3">
        <w:tc>
          <w:tcPr>
            <w:tcW w:w="0" w:type="auto"/>
            <w:vMerge/>
            <w:tcBorders>
              <w:top w:val="single" w:sz="6" w:space="0" w:color="000000"/>
              <w:left w:val="single" w:sz="6" w:space="0" w:color="000000"/>
              <w:bottom w:val="single" w:sz="6" w:space="0" w:color="000000"/>
              <w:right w:val="single" w:sz="6" w:space="0" w:color="000000"/>
            </w:tcBorders>
            <w:hideMark/>
          </w:tcPr>
          <w:p w14:paraId="26229056"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c>
          <w:tcPr>
            <w:tcW w:w="4150" w:type="pct"/>
            <w:tcBorders>
              <w:top w:val="single" w:sz="6" w:space="0" w:color="000000"/>
              <w:left w:val="single" w:sz="6" w:space="0" w:color="000000"/>
              <w:bottom w:val="single" w:sz="6" w:space="0" w:color="000000"/>
              <w:right w:val="single" w:sz="6" w:space="0" w:color="000000"/>
            </w:tcBorders>
            <w:hideMark/>
          </w:tcPr>
          <w:p w14:paraId="1707F6AE" w14:textId="0C4BFD8A"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 xml:space="preserve">розмір власного капіталу емітента </w:t>
            </w:r>
            <w:r w:rsidRPr="005C4530">
              <w:rPr>
                <w:rFonts w:ascii="Times New Roman" w:eastAsia="Times New Roman" w:hAnsi="Times New Roman" w:cs="Times New Roman"/>
                <w:noProof w:val="0"/>
                <w:sz w:val="24"/>
                <w:szCs w:val="24"/>
                <w:lang w:eastAsia="uk-UA"/>
              </w:rPr>
              <w:t>на</w:t>
            </w:r>
            <w:r w:rsidR="000C1BDA" w:rsidRPr="005C4530">
              <w:rPr>
                <w:rFonts w:ascii="Times New Roman" w:eastAsia="Times New Roman" w:hAnsi="Times New Roman" w:cs="Times New Roman"/>
                <w:noProof w:val="0"/>
                <w:sz w:val="24"/>
                <w:szCs w:val="24"/>
                <w:lang w:eastAsia="uk-UA"/>
              </w:rPr>
              <w:t xml:space="preserve"> останню звітну дату</w:t>
            </w:r>
            <w:r w:rsidR="003A62B3" w:rsidRPr="005C4530">
              <w:rPr>
                <w:rFonts w:ascii="Times New Roman" w:eastAsia="Times New Roman" w:hAnsi="Times New Roman" w:cs="Times New Roman"/>
                <w:noProof w:val="0"/>
                <w:sz w:val="24"/>
                <w:szCs w:val="24"/>
                <w:lang w:eastAsia="uk-UA"/>
              </w:rPr>
              <w:t>, що передує даті</w:t>
            </w:r>
            <w:r w:rsidRPr="005C4530">
              <w:rPr>
                <w:rFonts w:ascii="Times New Roman" w:eastAsia="Times New Roman" w:hAnsi="Times New Roman" w:cs="Times New Roman"/>
                <w:noProof w:val="0"/>
                <w:sz w:val="24"/>
                <w:szCs w:val="24"/>
                <w:lang w:eastAsia="uk-UA"/>
              </w:rPr>
              <w:t xml:space="preserve"> прийняття рішення про емісію сертифікатів ФОН</w:t>
            </w:r>
          </w:p>
        </w:tc>
        <w:tc>
          <w:tcPr>
            <w:tcW w:w="550" w:type="pct"/>
            <w:tcBorders>
              <w:top w:val="single" w:sz="6" w:space="0" w:color="000000"/>
              <w:left w:val="single" w:sz="6" w:space="0" w:color="000000"/>
              <w:bottom w:val="single" w:sz="6" w:space="0" w:color="000000"/>
              <w:right w:val="single" w:sz="6" w:space="0" w:color="000000"/>
            </w:tcBorders>
            <w:hideMark/>
          </w:tcPr>
          <w:p w14:paraId="278F36F9"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3CE9F11D" w14:textId="77777777" w:rsidTr="002F39C3">
        <w:tc>
          <w:tcPr>
            <w:tcW w:w="0" w:type="auto"/>
            <w:vMerge/>
            <w:tcBorders>
              <w:top w:val="single" w:sz="6" w:space="0" w:color="000000"/>
              <w:left w:val="single" w:sz="6" w:space="0" w:color="000000"/>
              <w:bottom w:val="single" w:sz="6" w:space="0" w:color="000000"/>
              <w:right w:val="single" w:sz="6" w:space="0" w:color="000000"/>
            </w:tcBorders>
            <w:hideMark/>
          </w:tcPr>
          <w:p w14:paraId="7DBB3861"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c>
          <w:tcPr>
            <w:tcW w:w="4150" w:type="pct"/>
            <w:tcBorders>
              <w:top w:val="single" w:sz="6" w:space="0" w:color="000000"/>
              <w:left w:val="single" w:sz="6" w:space="0" w:color="000000"/>
              <w:bottom w:val="single" w:sz="6" w:space="0" w:color="000000"/>
              <w:right w:val="single" w:sz="6" w:space="0" w:color="000000"/>
            </w:tcBorders>
            <w:hideMark/>
          </w:tcPr>
          <w:p w14:paraId="126EE484" w14:textId="04DF7A6E" w:rsidR="00AC16FF" w:rsidRPr="005F2AB5" w:rsidRDefault="00AC16FF" w:rsidP="00FD582D">
            <w:pPr>
              <w:spacing w:before="150" w:after="150" w:line="240" w:lineRule="auto"/>
              <w:rPr>
                <w:rFonts w:ascii="Times New Roman" w:eastAsia="Times New Roman" w:hAnsi="Times New Roman" w:cs="Times New Roman"/>
                <w:noProof w:val="0"/>
                <w:sz w:val="24"/>
                <w:szCs w:val="24"/>
                <w:lang w:eastAsia="uk-UA"/>
              </w:rPr>
            </w:pPr>
            <w:r w:rsidRPr="005C4530">
              <w:rPr>
                <w:rFonts w:ascii="Times New Roman" w:eastAsia="Times New Roman" w:hAnsi="Times New Roman" w:cs="Times New Roman"/>
                <w:noProof w:val="0"/>
                <w:sz w:val="24"/>
                <w:szCs w:val="24"/>
                <w:lang w:eastAsia="uk-UA"/>
              </w:rPr>
              <w:t xml:space="preserve">розмір статутного капіталу на </w:t>
            </w:r>
            <w:r w:rsidR="00FD582D" w:rsidRPr="005C4530">
              <w:rPr>
                <w:rFonts w:ascii="Times New Roman" w:eastAsia="Times New Roman" w:hAnsi="Times New Roman" w:cs="Times New Roman"/>
                <w:noProof w:val="0"/>
                <w:sz w:val="24"/>
                <w:szCs w:val="24"/>
                <w:lang w:eastAsia="uk-UA"/>
              </w:rPr>
              <w:t xml:space="preserve">останню звітну </w:t>
            </w:r>
            <w:r w:rsidRPr="005C4530">
              <w:rPr>
                <w:rFonts w:ascii="Times New Roman" w:eastAsia="Times New Roman" w:hAnsi="Times New Roman" w:cs="Times New Roman"/>
                <w:noProof w:val="0"/>
                <w:sz w:val="24"/>
                <w:szCs w:val="24"/>
                <w:lang w:eastAsia="uk-UA"/>
              </w:rPr>
              <w:t>дату</w:t>
            </w:r>
            <w:r w:rsidR="00FD582D" w:rsidRPr="005C4530">
              <w:rPr>
                <w:rFonts w:ascii="Times New Roman" w:eastAsia="Times New Roman" w:hAnsi="Times New Roman" w:cs="Times New Roman"/>
                <w:noProof w:val="0"/>
                <w:sz w:val="24"/>
                <w:szCs w:val="24"/>
                <w:lang w:eastAsia="uk-UA"/>
              </w:rPr>
              <w:t>, що передує</w:t>
            </w:r>
            <w:r w:rsidRPr="005C4530">
              <w:rPr>
                <w:rFonts w:ascii="Times New Roman" w:eastAsia="Times New Roman" w:hAnsi="Times New Roman" w:cs="Times New Roman"/>
                <w:noProof w:val="0"/>
                <w:sz w:val="24"/>
                <w:szCs w:val="24"/>
                <w:lang w:eastAsia="uk-UA"/>
              </w:rPr>
              <w:t xml:space="preserve"> </w:t>
            </w:r>
            <w:r w:rsidR="00FD582D" w:rsidRPr="005C4530">
              <w:rPr>
                <w:rFonts w:ascii="Times New Roman" w:eastAsia="Times New Roman" w:hAnsi="Times New Roman" w:cs="Times New Roman"/>
                <w:noProof w:val="0"/>
                <w:sz w:val="24"/>
                <w:szCs w:val="24"/>
                <w:lang w:eastAsia="uk-UA"/>
              </w:rPr>
              <w:t xml:space="preserve">даті </w:t>
            </w:r>
            <w:r w:rsidRPr="005C4530">
              <w:rPr>
                <w:rFonts w:ascii="Times New Roman" w:eastAsia="Times New Roman" w:hAnsi="Times New Roman" w:cs="Times New Roman"/>
                <w:noProof w:val="0"/>
                <w:sz w:val="24"/>
                <w:szCs w:val="24"/>
                <w:lang w:eastAsia="uk-UA"/>
              </w:rPr>
              <w:t>прийняття рішення про емісію</w:t>
            </w:r>
            <w:r w:rsidRPr="005F2AB5">
              <w:rPr>
                <w:rFonts w:ascii="Times New Roman" w:eastAsia="Times New Roman" w:hAnsi="Times New Roman" w:cs="Times New Roman"/>
                <w:noProof w:val="0"/>
                <w:sz w:val="24"/>
                <w:szCs w:val="24"/>
                <w:lang w:eastAsia="uk-UA"/>
              </w:rPr>
              <w:t xml:space="preserve">, відомості щодо його оплати. Якщо емітент планує змінити (збільшити або зменшити) розмір статутного капіталу і на момент подання проспекту </w:t>
            </w:r>
            <w:r w:rsidR="00FD582D" w:rsidRPr="005F2AB5">
              <w:rPr>
                <w:rFonts w:ascii="Times New Roman" w:eastAsia="Times New Roman" w:hAnsi="Times New Roman" w:cs="Times New Roman"/>
                <w:noProof w:val="0"/>
                <w:sz w:val="24"/>
                <w:szCs w:val="24"/>
                <w:lang w:eastAsia="uk-UA"/>
              </w:rPr>
              <w:t>сертифікатів ФОН</w:t>
            </w:r>
            <w:r w:rsidRPr="005F2AB5">
              <w:rPr>
                <w:rFonts w:ascii="Times New Roman" w:eastAsia="Times New Roman" w:hAnsi="Times New Roman" w:cs="Times New Roman"/>
                <w:noProof w:val="0"/>
                <w:sz w:val="24"/>
                <w:szCs w:val="24"/>
                <w:lang w:eastAsia="uk-UA"/>
              </w:rPr>
              <w:t xml:space="preserve"> на </w:t>
            </w:r>
            <w:r w:rsidR="00FD582D" w:rsidRPr="005F2AB5">
              <w:rPr>
                <w:rFonts w:ascii="Times New Roman" w:eastAsia="Times New Roman" w:hAnsi="Times New Roman" w:cs="Times New Roman"/>
                <w:noProof w:val="0"/>
                <w:sz w:val="24"/>
                <w:szCs w:val="24"/>
                <w:lang w:eastAsia="uk-UA"/>
              </w:rPr>
              <w:t>затвердження</w:t>
            </w:r>
            <w:r w:rsidRPr="005F2AB5">
              <w:rPr>
                <w:rFonts w:ascii="Times New Roman" w:eastAsia="Times New Roman" w:hAnsi="Times New Roman" w:cs="Times New Roman"/>
                <w:noProof w:val="0"/>
                <w:sz w:val="24"/>
                <w:szCs w:val="24"/>
                <w:lang w:eastAsia="uk-UA"/>
              </w:rPr>
              <w:t xml:space="preserve"> до реєстраційного органу здійснив оголошення про скликання загальних зборів, до порядку денного яких уключено питання про зміну розміру статутного капіталу, або якщо загальними зборами емітента на момент подання проспекту сертифікатів ФОН на </w:t>
            </w:r>
            <w:r w:rsidR="00FD582D" w:rsidRPr="005F2AB5">
              <w:rPr>
                <w:rFonts w:ascii="Times New Roman" w:eastAsia="Times New Roman" w:hAnsi="Times New Roman" w:cs="Times New Roman"/>
                <w:noProof w:val="0"/>
                <w:sz w:val="24"/>
                <w:szCs w:val="24"/>
                <w:lang w:eastAsia="uk-UA"/>
              </w:rPr>
              <w:t>затвердження</w:t>
            </w:r>
            <w:r w:rsidRPr="005F2AB5">
              <w:rPr>
                <w:rFonts w:ascii="Times New Roman" w:eastAsia="Times New Roman" w:hAnsi="Times New Roman" w:cs="Times New Roman"/>
                <w:noProof w:val="0"/>
                <w:sz w:val="24"/>
                <w:szCs w:val="24"/>
                <w:lang w:eastAsia="uk-UA"/>
              </w:rPr>
              <w:t xml:space="preserve"> до реєстраційного органу прийнято рішення про зміну розміру статутного капіталу, але зміни до статуту емітента, пов'язані зі зміною розміру статутного капіталу, не зареєстровані, емітент зобов'язаний відобразити таку інформацію в проспекті сертифікатів ФОН</w:t>
            </w:r>
          </w:p>
        </w:tc>
        <w:tc>
          <w:tcPr>
            <w:tcW w:w="550" w:type="pct"/>
            <w:tcBorders>
              <w:top w:val="single" w:sz="6" w:space="0" w:color="000000"/>
              <w:left w:val="single" w:sz="6" w:space="0" w:color="000000"/>
              <w:bottom w:val="single" w:sz="6" w:space="0" w:color="000000"/>
              <w:right w:val="single" w:sz="6" w:space="0" w:color="000000"/>
            </w:tcBorders>
            <w:hideMark/>
          </w:tcPr>
          <w:p w14:paraId="4341586C"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5FC05DC8" w14:textId="77777777" w:rsidTr="002F39C3">
        <w:tc>
          <w:tcPr>
            <w:tcW w:w="300" w:type="pct"/>
            <w:vMerge w:val="restart"/>
            <w:tcBorders>
              <w:top w:val="single" w:sz="6" w:space="0" w:color="000000"/>
              <w:left w:val="single" w:sz="6" w:space="0" w:color="000000"/>
              <w:bottom w:val="single" w:sz="6" w:space="0" w:color="000000"/>
              <w:right w:val="single" w:sz="6" w:space="0" w:color="000000"/>
            </w:tcBorders>
            <w:hideMark/>
          </w:tcPr>
          <w:p w14:paraId="75D3C31E" w14:textId="77777777" w:rsidR="00AC16FF" w:rsidRPr="005F2AB5" w:rsidRDefault="00AC16FF" w:rsidP="00AC16FF">
            <w:pPr>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3</w:t>
            </w:r>
          </w:p>
        </w:tc>
        <w:tc>
          <w:tcPr>
            <w:tcW w:w="4700" w:type="pct"/>
            <w:gridSpan w:val="2"/>
            <w:tcBorders>
              <w:top w:val="single" w:sz="6" w:space="0" w:color="000000"/>
              <w:left w:val="single" w:sz="6" w:space="0" w:color="000000"/>
              <w:bottom w:val="single" w:sz="6" w:space="0" w:color="000000"/>
              <w:right w:val="single" w:sz="6" w:space="0" w:color="000000"/>
            </w:tcBorders>
            <w:hideMark/>
          </w:tcPr>
          <w:p w14:paraId="57F15114"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Інформація про ФОН:</w:t>
            </w:r>
          </w:p>
        </w:tc>
      </w:tr>
      <w:tr w:rsidR="00AC16FF" w:rsidRPr="005F2AB5" w14:paraId="2FEF204A" w14:textId="77777777" w:rsidTr="002F39C3">
        <w:tc>
          <w:tcPr>
            <w:tcW w:w="0" w:type="auto"/>
            <w:vMerge/>
            <w:tcBorders>
              <w:top w:val="single" w:sz="6" w:space="0" w:color="000000"/>
              <w:left w:val="single" w:sz="6" w:space="0" w:color="000000"/>
              <w:bottom w:val="single" w:sz="6" w:space="0" w:color="000000"/>
              <w:right w:val="single" w:sz="6" w:space="0" w:color="000000"/>
            </w:tcBorders>
            <w:hideMark/>
          </w:tcPr>
          <w:p w14:paraId="71DAA29C"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c>
          <w:tcPr>
            <w:tcW w:w="4150" w:type="pct"/>
            <w:tcBorders>
              <w:top w:val="single" w:sz="6" w:space="0" w:color="000000"/>
              <w:left w:val="single" w:sz="6" w:space="0" w:color="000000"/>
              <w:bottom w:val="single" w:sz="6" w:space="0" w:color="000000"/>
              <w:right w:val="single" w:sz="6" w:space="0" w:color="000000"/>
            </w:tcBorders>
            <w:hideMark/>
          </w:tcPr>
          <w:p w14:paraId="6B9D3C85"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найменування фонду операцій з нерухомістю</w:t>
            </w:r>
          </w:p>
        </w:tc>
        <w:tc>
          <w:tcPr>
            <w:tcW w:w="550" w:type="pct"/>
            <w:tcBorders>
              <w:top w:val="single" w:sz="6" w:space="0" w:color="000000"/>
              <w:left w:val="single" w:sz="6" w:space="0" w:color="000000"/>
              <w:bottom w:val="single" w:sz="6" w:space="0" w:color="000000"/>
              <w:right w:val="single" w:sz="6" w:space="0" w:color="000000"/>
            </w:tcBorders>
            <w:hideMark/>
          </w:tcPr>
          <w:p w14:paraId="0A27B248"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bl>
    <w:p w14:paraId="03B69034" w14:textId="77777777" w:rsidR="00AC16FF" w:rsidRPr="005F2AB5" w:rsidRDefault="00AC16FF" w:rsidP="00AC16FF">
      <w:pPr>
        <w:shd w:val="clear" w:color="auto" w:fill="FFFFFF"/>
        <w:spacing w:before="150" w:after="150" w:line="240" w:lineRule="auto"/>
        <w:jc w:val="center"/>
        <w:rPr>
          <w:rFonts w:ascii="Times New Roman" w:eastAsia="Times New Roman" w:hAnsi="Times New Roman" w:cs="Times New Roman"/>
          <w:noProof w:val="0"/>
          <w:sz w:val="20"/>
          <w:szCs w:val="20"/>
          <w:lang w:eastAsia="uk-UA"/>
        </w:rPr>
      </w:pPr>
    </w:p>
    <w:p w14:paraId="0DC6BBCA" w14:textId="77777777" w:rsidR="00AC16FF" w:rsidRPr="005F2AB5" w:rsidRDefault="00AC16FF" w:rsidP="00AC16FF">
      <w:pPr>
        <w:shd w:val="clear" w:color="auto" w:fill="FFFFFF"/>
        <w:spacing w:before="150" w:after="150" w:line="240" w:lineRule="auto"/>
        <w:jc w:val="right"/>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Продовження додатка 7</w:t>
      </w:r>
    </w:p>
    <w:tbl>
      <w:tblPr>
        <w:tblW w:w="5000" w:type="pct"/>
        <w:tblCellMar>
          <w:top w:w="12" w:type="dxa"/>
          <w:left w:w="12" w:type="dxa"/>
          <w:bottom w:w="12" w:type="dxa"/>
          <w:right w:w="12" w:type="dxa"/>
        </w:tblCellMar>
        <w:tblLook w:val="04A0" w:firstRow="1" w:lastRow="0" w:firstColumn="1" w:lastColumn="0" w:noHBand="0" w:noVBand="1"/>
      </w:tblPr>
      <w:tblGrid>
        <w:gridCol w:w="578"/>
        <w:gridCol w:w="7986"/>
        <w:gridCol w:w="1058"/>
      </w:tblGrid>
      <w:tr w:rsidR="005F2AB5" w:rsidRPr="005F2AB5" w14:paraId="3B99F7EE" w14:textId="77777777" w:rsidTr="00ED07A8">
        <w:tc>
          <w:tcPr>
            <w:tcW w:w="0" w:type="auto"/>
            <w:vMerge w:val="restart"/>
            <w:tcBorders>
              <w:top w:val="single" w:sz="6" w:space="0" w:color="000000"/>
              <w:left w:val="single" w:sz="6" w:space="0" w:color="000000"/>
              <w:bottom w:val="single" w:sz="6" w:space="0" w:color="000000"/>
              <w:right w:val="single" w:sz="6" w:space="0" w:color="000000"/>
            </w:tcBorders>
            <w:hideMark/>
          </w:tcPr>
          <w:p w14:paraId="1C1EDDE5" w14:textId="77777777" w:rsidR="007402F6" w:rsidRPr="005F2AB5" w:rsidRDefault="007402F6" w:rsidP="00ED07A8">
            <w:pPr>
              <w:spacing w:after="0" w:line="240" w:lineRule="auto"/>
              <w:rPr>
                <w:rFonts w:ascii="Times New Roman" w:eastAsia="Times New Roman" w:hAnsi="Times New Roman" w:cs="Times New Roman"/>
                <w:noProof w:val="0"/>
                <w:sz w:val="24"/>
                <w:szCs w:val="24"/>
                <w:lang w:eastAsia="uk-UA"/>
              </w:rPr>
            </w:pPr>
          </w:p>
        </w:tc>
        <w:tc>
          <w:tcPr>
            <w:tcW w:w="4150" w:type="pct"/>
            <w:tcBorders>
              <w:top w:val="single" w:sz="6" w:space="0" w:color="000000"/>
              <w:left w:val="single" w:sz="6" w:space="0" w:color="000000"/>
              <w:bottom w:val="single" w:sz="6" w:space="0" w:color="000000"/>
              <w:right w:val="single" w:sz="6" w:space="0" w:color="000000"/>
            </w:tcBorders>
            <w:hideMark/>
          </w:tcPr>
          <w:p w14:paraId="673365CB" w14:textId="77777777" w:rsidR="007402F6" w:rsidRPr="005F2AB5" w:rsidRDefault="007402F6" w:rsidP="00ED07A8">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дата початку та закінчення дії ФОН</w:t>
            </w:r>
          </w:p>
        </w:tc>
        <w:tc>
          <w:tcPr>
            <w:tcW w:w="550" w:type="pct"/>
            <w:tcBorders>
              <w:top w:val="single" w:sz="6" w:space="0" w:color="000000"/>
              <w:left w:val="single" w:sz="6" w:space="0" w:color="000000"/>
              <w:bottom w:val="single" w:sz="6" w:space="0" w:color="000000"/>
              <w:right w:val="single" w:sz="6" w:space="0" w:color="000000"/>
            </w:tcBorders>
            <w:hideMark/>
          </w:tcPr>
          <w:p w14:paraId="39D50127" w14:textId="77777777" w:rsidR="007402F6" w:rsidRPr="005F2AB5" w:rsidRDefault="007402F6" w:rsidP="00ED07A8">
            <w:pPr>
              <w:spacing w:after="0" w:line="240" w:lineRule="auto"/>
              <w:rPr>
                <w:rFonts w:ascii="Times New Roman" w:eastAsia="Times New Roman" w:hAnsi="Times New Roman" w:cs="Times New Roman"/>
                <w:noProof w:val="0"/>
                <w:sz w:val="24"/>
                <w:szCs w:val="24"/>
                <w:lang w:eastAsia="uk-UA"/>
              </w:rPr>
            </w:pPr>
          </w:p>
        </w:tc>
      </w:tr>
      <w:tr w:rsidR="005F2AB5" w:rsidRPr="005F2AB5" w14:paraId="5CE13FAE" w14:textId="77777777" w:rsidTr="00ED07A8">
        <w:tc>
          <w:tcPr>
            <w:tcW w:w="0" w:type="auto"/>
            <w:vMerge/>
            <w:tcBorders>
              <w:top w:val="single" w:sz="6" w:space="0" w:color="000000"/>
              <w:left w:val="single" w:sz="6" w:space="0" w:color="000000"/>
              <w:bottom w:val="single" w:sz="6" w:space="0" w:color="000000"/>
              <w:right w:val="single" w:sz="6" w:space="0" w:color="000000"/>
            </w:tcBorders>
            <w:hideMark/>
          </w:tcPr>
          <w:p w14:paraId="1CC9393C" w14:textId="77777777" w:rsidR="007402F6" w:rsidRPr="005F2AB5" w:rsidRDefault="007402F6" w:rsidP="00ED07A8">
            <w:pPr>
              <w:spacing w:after="0" w:line="240" w:lineRule="auto"/>
              <w:rPr>
                <w:rFonts w:ascii="Times New Roman" w:eastAsia="Times New Roman" w:hAnsi="Times New Roman" w:cs="Times New Roman"/>
                <w:noProof w:val="0"/>
                <w:sz w:val="24"/>
                <w:szCs w:val="24"/>
                <w:lang w:eastAsia="uk-UA"/>
              </w:rPr>
            </w:pPr>
          </w:p>
        </w:tc>
        <w:tc>
          <w:tcPr>
            <w:tcW w:w="4150" w:type="pct"/>
            <w:tcBorders>
              <w:top w:val="single" w:sz="6" w:space="0" w:color="000000"/>
              <w:left w:val="single" w:sz="6" w:space="0" w:color="000000"/>
              <w:bottom w:val="single" w:sz="6" w:space="0" w:color="000000"/>
              <w:right w:val="single" w:sz="6" w:space="0" w:color="000000"/>
            </w:tcBorders>
            <w:hideMark/>
          </w:tcPr>
          <w:p w14:paraId="6EA5691E" w14:textId="77777777" w:rsidR="007402F6" w:rsidRPr="005F2AB5" w:rsidRDefault="007402F6" w:rsidP="00ED07A8">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порядок розподілу грошових коштів, отриманих від реалізації майна, у разі припинення функціонування ФОН</w:t>
            </w:r>
          </w:p>
        </w:tc>
        <w:tc>
          <w:tcPr>
            <w:tcW w:w="550" w:type="pct"/>
            <w:tcBorders>
              <w:top w:val="single" w:sz="6" w:space="0" w:color="000000"/>
              <w:left w:val="single" w:sz="6" w:space="0" w:color="000000"/>
              <w:bottom w:val="single" w:sz="6" w:space="0" w:color="000000"/>
              <w:right w:val="single" w:sz="6" w:space="0" w:color="000000"/>
            </w:tcBorders>
            <w:hideMark/>
          </w:tcPr>
          <w:p w14:paraId="5ABE9830" w14:textId="77777777" w:rsidR="007402F6" w:rsidRPr="005F2AB5" w:rsidRDefault="007402F6" w:rsidP="00ED07A8">
            <w:pPr>
              <w:spacing w:after="0" w:line="240" w:lineRule="auto"/>
              <w:rPr>
                <w:rFonts w:ascii="Times New Roman" w:eastAsia="Times New Roman" w:hAnsi="Times New Roman" w:cs="Times New Roman"/>
                <w:noProof w:val="0"/>
                <w:sz w:val="24"/>
                <w:szCs w:val="24"/>
                <w:lang w:eastAsia="uk-UA"/>
              </w:rPr>
            </w:pPr>
          </w:p>
        </w:tc>
      </w:tr>
      <w:tr w:rsidR="005F2AB5" w:rsidRPr="005F2AB5" w14:paraId="0C856AF4" w14:textId="77777777" w:rsidTr="00ED07A8">
        <w:tc>
          <w:tcPr>
            <w:tcW w:w="0" w:type="auto"/>
            <w:vMerge/>
            <w:tcBorders>
              <w:top w:val="single" w:sz="6" w:space="0" w:color="000000"/>
              <w:left w:val="single" w:sz="6" w:space="0" w:color="000000"/>
              <w:bottom w:val="single" w:sz="6" w:space="0" w:color="000000"/>
              <w:right w:val="single" w:sz="6" w:space="0" w:color="000000"/>
            </w:tcBorders>
            <w:hideMark/>
          </w:tcPr>
          <w:p w14:paraId="4854D2AC" w14:textId="77777777" w:rsidR="007402F6" w:rsidRPr="005F2AB5" w:rsidRDefault="007402F6" w:rsidP="00ED07A8">
            <w:pPr>
              <w:spacing w:after="0" w:line="240" w:lineRule="auto"/>
              <w:rPr>
                <w:rFonts w:ascii="Times New Roman" w:eastAsia="Times New Roman" w:hAnsi="Times New Roman" w:cs="Times New Roman"/>
                <w:noProof w:val="0"/>
                <w:sz w:val="24"/>
                <w:szCs w:val="24"/>
                <w:lang w:eastAsia="uk-UA"/>
              </w:rPr>
            </w:pPr>
          </w:p>
        </w:tc>
        <w:tc>
          <w:tcPr>
            <w:tcW w:w="4150" w:type="pct"/>
            <w:tcBorders>
              <w:top w:val="single" w:sz="6" w:space="0" w:color="000000"/>
              <w:left w:val="single" w:sz="6" w:space="0" w:color="000000"/>
              <w:bottom w:val="single" w:sz="6" w:space="0" w:color="000000"/>
              <w:right w:val="single" w:sz="6" w:space="0" w:color="000000"/>
            </w:tcBorders>
            <w:hideMark/>
          </w:tcPr>
          <w:p w14:paraId="7922EFDD" w14:textId="77777777" w:rsidR="007402F6" w:rsidRPr="005F2AB5" w:rsidRDefault="007402F6" w:rsidP="00ED07A8">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порядок встановлення управління майном та визначення обмеження</w:t>
            </w:r>
          </w:p>
        </w:tc>
        <w:tc>
          <w:tcPr>
            <w:tcW w:w="550" w:type="pct"/>
            <w:tcBorders>
              <w:top w:val="single" w:sz="6" w:space="0" w:color="000000"/>
              <w:left w:val="single" w:sz="6" w:space="0" w:color="000000"/>
              <w:bottom w:val="single" w:sz="6" w:space="0" w:color="000000"/>
              <w:right w:val="single" w:sz="6" w:space="0" w:color="000000"/>
            </w:tcBorders>
            <w:hideMark/>
          </w:tcPr>
          <w:p w14:paraId="4C58FA41" w14:textId="77777777" w:rsidR="007402F6" w:rsidRPr="005F2AB5" w:rsidRDefault="007402F6" w:rsidP="00ED07A8">
            <w:pPr>
              <w:spacing w:after="0" w:line="240" w:lineRule="auto"/>
              <w:rPr>
                <w:rFonts w:ascii="Times New Roman" w:eastAsia="Times New Roman" w:hAnsi="Times New Roman" w:cs="Times New Roman"/>
                <w:noProof w:val="0"/>
                <w:sz w:val="24"/>
                <w:szCs w:val="24"/>
                <w:lang w:eastAsia="uk-UA"/>
              </w:rPr>
            </w:pPr>
          </w:p>
        </w:tc>
      </w:tr>
      <w:tr w:rsidR="005F2AB5" w:rsidRPr="005F2AB5" w14:paraId="53C0C5A7" w14:textId="77777777" w:rsidTr="00ED07A8">
        <w:tc>
          <w:tcPr>
            <w:tcW w:w="0" w:type="auto"/>
            <w:vMerge/>
            <w:tcBorders>
              <w:top w:val="single" w:sz="6" w:space="0" w:color="000000"/>
              <w:left w:val="single" w:sz="6" w:space="0" w:color="000000"/>
              <w:bottom w:val="single" w:sz="6" w:space="0" w:color="000000"/>
              <w:right w:val="single" w:sz="6" w:space="0" w:color="000000"/>
            </w:tcBorders>
            <w:hideMark/>
          </w:tcPr>
          <w:p w14:paraId="7564D639" w14:textId="77777777" w:rsidR="007402F6" w:rsidRPr="005F2AB5" w:rsidRDefault="007402F6" w:rsidP="00ED07A8">
            <w:pPr>
              <w:spacing w:after="0" w:line="240" w:lineRule="auto"/>
              <w:rPr>
                <w:rFonts w:ascii="Times New Roman" w:eastAsia="Times New Roman" w:hAnsi="Times New Roman" w:cs="Times New Roman"/>
                <w:noProof w:val="0"/>
                <w:sz w:val="24"/>
                <w:szCs w:val="24"/>
                <w:lang w:eastAsia="uk-UA"/>
              </w:rPr>
            </w:pPr>
          </w:p>
        </w:tc>
        <w:tc>
          <w:tcPr>
            <w:tcW w:w="4150" w:type="pct"/>
            <w:tcBorders>
              <w:top w:val="single" w:sz="6" w:space="0" w:color="000000"/>
              <w:left w:val="single" w:sz="6" w:space="0" w:color="000000"/>
              <w:bottom w:val="single" w:sz="6" w:space="0" w:color="000000"/>
              <w:right w:val="single" w:sz="6" w:space="0" w:color="000000"/>
            </w:tcBorders>
            <w:hideMark/>
          </w:tcPr>
          <w:p w14:paraId="387B42C4" w14:textId="77777777" w:rsidR="007402F6" w:rsidRPr="005F2AB5" w:rsidRDefault="007402F6" w:rsidP="00ED07A8">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напрями та обмеження щодо інвестування коштів ФОН</w:t>
            </w:r>
          </w:p>
        </w:tc>
        <w:tc>
          <w:tcPr>
            <w:tcW w:w="550" w:type="pct"/>
            <w:tcBorders>
              <w:top w:val="single" w:sz="6" w:space="0" w:color="000000"/>
              <w:left w:val="single" w:sz="6" w:space="0" w:color="000000"/>
              <w:bottom w:val="single" w:sz="6" w:space="0" w:color="000000"/>
              <w:right w:val="single" w:sz="6" w:space="0" w:color="000000"/>
            </w:tcBorders>
            <w:hideMark/>
          </w:tcPr>
          <w:p w14:paraId="6BBD2EFE" w14:textId="77777777" w:rsidR="007402F6" w:rsidRPr="005F2AB5" w:rsidRDefault="007402F6" w:rsidP="00ED07A8">
            <w:pPr>
              <w:spacing w:after="0" w:line="240" w:lineRule="auto"/>
              <w:rPr>
                <w:rFonts w:ascii="Times New Roman" w:eastAsia="Times New Roman" w:hAnsi="Times New Roman" w:cs="Times New Roman"/>
                <w:noProof w:val="0"/>
                <w:sz w:val="24"/>
                <w:szCs w:val="24"/>
                <w:lang w:eastAsia="uk-UA"/>
              </w:rPr>
            </w:pPr>
          </w:p>
        </w:tc>
      </w:tr>
      <w:tr w:rsidR="005F2AB5" w:rsidRPr="005F2AB5" w14:paraId="43E82D3E" w14:textId="77777777" w:rsidTr="00ED07A8">
        <w:tc>
          <w:tcPr>
            <w:tcW w:w="300" w:type="pct"/>
            <w:vMerge w:val="restart"/>
            <w:tcBorders>
              <w:top w:val="single" w:sz="6" w:space="0" w:color="000000"/>
              <w:left w:val="single" w:sz="6" w:space="0" w:color="000000"/>
              <w:bottom w:val="single" w:sz="6" w:space="0" w:color="000000"/>
              <w:right w:val="single" w:sz="6" w:space="0" w:color="000000"/>
            </w:tcBorders>
            <w:hideMark/>
          </w:tcPr>
          <w:p w14:paraId="256B696B" w14:textId="77777777" w:rsidR="007402F6" w:rsidRPr="005F2AB5" w:rsidRDefault="007402F6" w:rsidP="00ED07A8">
            <w:pPr>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4</w:t>
            </w:r>
          </w:p>
        </w:tc>
        <w:tc>
          <w:tcPr>
            <w:tcW w:w="4150" w:type="pct"/>
            <w:tcBorders>
              <w:top w:val="single" w:sz="6" w:space="0" w:color="000000"/>
              <w:left w:val="single" w:sz="6" w:space="0" w:color="000000"/>
              <w:bottom w:val="single" w:sz="6" w:space="0" w:color="000000"/>
              <w:right w:val="single" w:sz="6" w:space="0" w:color="000000"/>
            </w:tcBorders>
            <w:hideMark/>
          </w:tcPr>
          <w:p w14:paraId="24B7E7DE" w14:textId="77777777" w:rsidR="007402F6" w:rsidRPr="005F2AB5" w:rsidRDefault="007402F6" w:rsidP="00ED07A8">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Інформація про сертифікати ФОН:</w:t>
            </w:r>
          </w:p>
        </w:tc>
        <w:tc>
          <w:tcPr>
            <w:tcW w:w="550" w:type="pct"/>
            <w:tcBorders>
              <w:top w:val="single" w:sz="6" w:space="0" w:color="000000"/>
              <w:left w:val="single" w:sz="6" w:space="0" w:color="000000"/>
              <w:bottom w:val="single" w:sz="6" w:space="0" w:color="000000"/>
              <w:right w:val="single" w:sz="6" w:space="0" w:color="000000"/>
            </w:tcBorders>
            <w:hideMark/>
          </w:tcPr>
          <w:p w14:paraId="3E46F9C1" w14:textId="77777777" w:rsidR="007402F6" w:rsidRPr="005F2AB5" w:rsidRDefault="007402F6" w:rsidP="00ED07A8">
            <w:pPr>
              <w:spacing w:after="0" w:line="240" w:lineRule="auto"/>
              <w:rPr>
                <w:rFonts w:ascii="Times New Roman" w:eastAsia="Times New Roman" w:hAnsi="Times New Roman" w:cs="Times New Roman"/>
                <w:noProof w:val="0"/>
                <w:sz w:val="24"/>
                <w:szCs w:val="24"/>
                <w:lang w:eastAsia="uk-UA"/>
              </w:rPr>
            </w:pPr>
          </w:p>
        </w:tc>
      </w:tr>
      <w:tr w:rsidR="005F2AB5" w:rsidRPr="005F2AB5" w14:paraId="7C2AA75F" w14:textId="77777777" w:rsidTr="00ED07A8">
        <w:tc>
          <w:tcPr>
            <w:tcW w:w="0" w:type="auto"/>
            <w:vMerge/>
            <w:tcBorders>
              <w:top w:val="single" w:sz="6" w:space="0" w:color="000000"/>
              <w:left w:val="single" w:sz="6" w:space="0" w:color="000000"/>
              <w:bottom w:val="single" w:sz="6" w:space="0" w:color="000000"/>
              <w:right w:val="single" w:sz="6" w:space="0" w:color="000000"/>
            </w:tcBorders>
            <w:hideMark/>
          </w:tcPr>
          <w:p w14:paraId="3D1C6BFB" w14:textId="77777777" w:rsidR="007402F6" w:rsidRPr="005F2AB5" w:rsidRDefault="007402F6" w:rsidP="00ED07A8">
            <w:pPr>
              <w:spacing w:after="0" w:line="240" w:lineRule="auto"/>
              <w:rPr>
                <w:rFonts w:ascii="Times New Roman" w:eastAsia="Times New Roman" w:hAnsi="Times New Roman" w:cs="Times New Roman"/>
                <w:noProof w:val="0"/>
                <w:sz w:val="24"/>
                <w:szCs w:val="24"/>
                <w:lang w:eastAsia="uk-UA"/>
              </w:rPr>
            </w:pPr>
          </w:p>
        </w:tc>
        <w:tc>
          <w:tcPr>
            <w:tcW w:w="4150" w:type="pct"/>
            <w:tcBorders>
              <w:top w:val="single" w:sz="6" w:space="0" w:color="000000"/>
              <w:left w:val="single" w:sz="6" w:space="0" w:color="000000"/>
              <w:bottom w:val="single" w:sz="6" w:space="0" w:color="000000"/>
              <w:right w:val="single" w:sz="6" w:space="0" w:color="000000"/>
            </w:tcBorders>
            <w:hideMark/>
          </w:tcPr>
          <w:p w14:paraId="06674877" w14:textId="77777777" w:rsidR="007402F6" w:rsidRPr="005F2AB5" w:rsidRDefault="007402F6" w:rsidP="00D6010E">
            <w:pPr>
              <w:spacing w:before="150" w:after="150" w:line="240" w:lineRule="auto"/>
              <w:jc w:val="both"/>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 xml:space="preserve">інформація про результати розміщення раніше випущених сертифікатів ФОН на дату прийняття рішення (із зазначенням реквізитів </w:t>
            </w:r>
            <w:proofErr w:type="spellStart"/>
            <w:r w:rsidRPr="005F2AB5">
              <w:rPr>
                <w:rFonts w:ascii="Times New Roman" w:eastAsia="Times New Roman" w:hAnsi="Times New Roman" w:cs="Times New Roman"/>
                <w:noProof w:val="0"/>
                <w:sz w:val="24"/>
                <w:szCs w:val="24"/>
                <w:lang w:eastAsia="uk-UA"/>
              </w:rPr>
              <w:t>свідоцтв</w:t>
            </w:r>
            <w:proofErr w:type="spellEnd"/>
            <w:r w:rsidRPr="005F2AB5">
              <w:rPr>
                <w:rFonts w:ascii="Times New Roman" w:eastAsia="Times New Roman" w:hAnsi="Times New Roman" w:cs="Times New Roman"/>
                <w:noProof w:val="0"/>
                <w:sz w:val="24"/>
                <w:szCs w:val="24"/>
                <w:lang w:eastAsia="uk-UA"/>
              </w:rPr>
              <w:t xml:space="preserve"> про реєстрацію випуску сертифікатів ФОН, кількості, номінальної вартості та загальної суми емісії, найменування ФОН, строку дії ФОН, строку обігу сертифікатів, дат початку та закінчення виплати доходу, найменування об'єкта будівництва та терміну введення його в експлуатацію, вартості чистих активів відповідного ФОН, що припадає на один сертифікат ФОН, станом на останню звітну дату)</w:t>
            </w:r>
          </w:p>
        </w:tc>
        <w:tc>
          <w:tcPr>
            <w:tcW w:w="550" w:type="pct"/>
            <w:tcBorders>
              <w:top w:val="single" w:sz="6" w:space="0" w:color="000000"/>
              <w:left w:val="single" w:sz="6" w:space="0" w:color="000000"/>
              <w:bottom w:val="single" w:sz="6" w:space="0" w:color="000000"/>
              <w:right w:val="single" w:sz="6" w:space="0" w:color="000000"/>
            </w:tcBorders>
            <w:hideMark/>
          </w:tcPr>
          <w:p w14:paraId="4353AD42" w14:textId="77777777" w:rsidR="007402F6" w:rsidRPr="005F2AB5" w:rsidRDefault="007402F6" w:rsidP="00ED07A8">
            <w:pPr>
              <w:spacing w:after="0" w:line="240" w:lineRule="auto"/>
              <w:rPr>
                <w:rFonts w:ascii="Times New Roman" w:eastAsia="Times New Roman" w:hAnsi="Times New Roman" w:cs="Times New Roman"/>
                <w:noProof w:val="0"/>
                <w:sz w:val="24"/>
                <w:szCs w:val="24"/>
                <w:lang w:eastAsia="uk-UA"/>
              </w:rPr>
            </w:pPr>
          </w:p>
        </w:tc>
      </w:tr>
      <w:tr w:rsidR="005F2AB5" w:rsidRPr="005F2AB5" w14:paraId="2387DCC4" w14:textId="77777777" w:rsidTr="00ED07A8">
        <w:tc>
          <w:tcPr>
            <w:tcW w:w="0" w:type="auto"/>
            <w:vMerge/>
            <w:tcBorders>
              <w:top w:val="single" w:sz="6" w:space="0" w:color="000000"/>
              <w:left w:val="single" w:sz="6" w:space="0" w:color="000000"/>
              <w:bottom w:val="single" w:sz="6" w:space="0" w:color="000000"/>
              <w:right w:val="single" w:sz="6" w:space="0" w:color="000000"/>
            </w:tcBorders>
            <w:hideMark/>
          </w:tcPr>
          <w:p w14:paraId="0B63E505" w14:textId="77777777" w:rsidR="007402F6" w:rsidRPr="005F2AB5" w:rsidRDefault="007402F6" w:rsidP="00ED07A8">
            <w:pPr>
              <w:spacing w:after="0" w:line="240" w:lineRule="auto"/>
              <w:rPr>
                <w:rFonts w:ascii="Times New Roman" w:eastAsia="Times New Roman" w:hAnsi="Times New Roman" w:cs="Times New Roman"/>
                <w:noProof w:val="0"/>
                <w:sz w:val="24"/>
                <w:szCs w:val="24"/>
                <w:lang w:eastAsia="uk-UA"/>
              </w:rPr>
            </w:pPr>
          </w:p>
        </w:tc>
        <w:tc>
          <w:tcPr>
            <w:tcW w:w="4150" w:type="pct"/>
            <w:tcBorders>
              <w:top w:val="single" w:sz="6" w:space="0" w:color="000000"/>
              <w:left w:val="single" w:sz="6" w:space="0" w:color="000000"/>
              <w:bottom w:val="single" w:sz="6" w:space="0" w:color="000000"/>
              <w:right w:val="single" w:sz="6" w:space="0" w:color="000000"/>
            </w:tcBorders>
            <w:hideMark/>
          </w:tcPr>
          <w:p w14:paraId="1255ADE3" w14:textId="6B3CA19D" w:rsidR="007402F6" w:rsidRPr="005F2AB5" w:rsidRDefault="007402F6" w:rsidP="00977165">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 xml:space="preserve">загальний обсяг емісії сертифікатів ФОН; </w:t>
            </w:r>
          </w:p>
        </w:tc>
        <w:tc>
          <w:tcPr>
            <w:tcW w:w="550" w:type="pct"/>
            <w:tcBorders>
              <w:top w:val="single" w:sz="6" w:space="0" w:color="000000"/>
              <w:left w:val="single" w:sz="6" w:space="0" w:color="000000"/>
              <w:bottom w:val="single" w:sz="6" w:space="0" w:color="000000"/>
              <w:right w:val="single" w:sz="6" w:space="0" w:color="000000"/>
            </w:tcBorders>
            <w:hideMark/>
          </w:tcPr>
          <w:p w14:paraId="7BFC925C" w14:textId="77777777" w:rsidR="007402F6" w:rsidRPr="005F2AB5" w:rsidRDefault="007402F6" w:rsidP="00ED07A8">
            <w:pPr>
              <w:spacing w:after="0" w:line="240" w:lineRule="auto"/>
              <w:rPr>
                <w:rFonts w:ascii="Times New Roman" w:eastAsia="Times New Roman" w:hAnsi="Times New Roman" w:cs="Times New Roman"/>
                <w:noProof w:val="0"/>
                <w:sz w:val="24"/>
                <w:szCs w:val="24"/>
                <w:lang w:eastAsia="uk-UA"/>
              </w:rPr>
            </w:pPr>
          </w:p>
        </w:tc>
      </w:tr>
      <w:tr w:rsidR="005F2AB5" w:rsidRPr="005F2AB5" w14:paraId="3850678B" w14:textId="77777777" w:rsidTr="00ED07A8">
        <w:tc>
          <w:tcPr>
            <w:tcW w:w="0" w:type="auto"/>
            <w:vMerge/>
            <w:tcBorders>
              <w:top w:val="single" w:sz="6" w:space="0" w:color="000000"/>
              <w:left w:val="single" w:sz="6" w:space="0" w:color="000000"/>
              <w:bottom w:val="single" w:sz="6" w:space="0" w:color="000000"/>
              <w:right w:val="single" w:sz="6" w:space="0" w:color="000000"/>
            </w:tcBorders>
            <w:hideMark/>
          </w:tcPr>
          <w:p w14:paraId="2E2D2318" w14:textId="77777777" w:rsidR="007402F6" w:rsidRPr="005F2AB5" w:rsidRDefault="007402F6" w:rsidP="00ED07A8">
            <w:pPr>
              <w:spacing w:after="0" w:line="240" w:lineRule="auto"/>
              <w:rPr>
                <w:rFonts w:ascii="Times New Roman" w:eastAsia="Times New Roman" w:hAnsi="Times New Roman" w:cs="Times New Roman"/>
                <w:noProof w:val="0"/>
                <w:sz w:val="24"/>
                <w:szCs w:val="24"/>
                <w:lang w:eastAsia="uk-UA"/>
              </w:rPr>
            </w:pPr>
          </w:p>
        </w:tc>
        <w:tc>
          <w:tcPr>
            <w:tcW w:w="4150" w:type="pct"/>
            <w:tcBorders>
              <w:top w:val="single" w:sz="6" w:space="0" w:color="000000"/>
              <w:left w:val="single" w:sz="6" w:space="0" w:color="000000"/>
              <w:bottom w:val="single" w:sz="6" w:space="0" w:color="000000"/>
              <w:right w:val="single" w:sz="6" w:space="0" w:color="000000"/>
            </w:tcBorders>
            <w:hideMark/>
          </w:tcPr>
          <w:p w14:paraId="14A82C09" w14:textId="77777777" w:rsidR="007402F6" w:rsidRPr="005F2AB5" w:rsidRDefault="007402F6" w:rsidP="00ED07A8">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напрями використання залучених коштів (опис щодо напрямів та обмеження інвестування коштів ФОН)</w:t>
            </w:r>
          </w:p>
        </w:tc>
        <w:tc>
          <w:tcPr>
            <w:tcW w:w="550" w:type="pct"/>
            <w:tcBorders>
              <w:top w:val="single" w:sz="6" w:space="0" w:color="000000"/>
              <w:left w:val="single" w:sz="6" w:space="0" w:color="000000"/>
              <w:bottom w:val="single" w:sz="6" w:space="0" w:color="000000"/>
              <w:right w:val="single" w:sz="6" w:space="0" w:color="000000"/>
            </w:tcBorders>
            <w:hideMark/>
          </w:tcPr>
          <w:p w14:paraId="12AE005B" w14:textId="77777777" w:rsidR="007402F6" w:rsidRPr="005F2AB5" w:rsidRDefault="007402F6" w:rsidP="00ED07A8">
            <w:pPr>
              <w:spacing w:after="0" w:line="240" w:lineRule="auto"/>
              <w:rPr>
                <w:rFonts w:ascii="Times New Roman" w:eastAsia="Times New Roman" w:hAnsi="Times New Roman" w:cs="Times New Roman"/>
                <w:noProof w:val="0"/>
                <w:sz w:val="24"/>
                <w:szCs w:val="24"/>
                <w:lang w:eastAsia="uk-UA"/>
              </w:rPr>
            </w:pPr>
          </w:p>
        </w:tc>
      </w:tr>
      <w:tr w:rsidR="005F2AB5" w:rsidRPr="005F2AB5" w14:paraId="3AFB0C4F" w14:textId="77777777" w:rsidTr="00ED07A8">
        <w:tc>
          <w:tcPr>
            <w:tcW w:w="0" w:type="auto"/>
            <w:vMerge/>
            <w:tcBorders>
              <w:top w:val="single" w:sz="6" w:space="0" w:color="000000"/>
              <w:left w:val="single" w:sz="6" w:space="0" w:color="000000"/>
              <w:bottom w:val="single" w:sz="6" w:space="0" w:color="000000"/>
              <w:right w:val="single" w:sz="6" w:space="0" w:color="000000"/>
            </w:tcBorders>
            <w:hideMark/>
          </w:tcPr>
          <w:p w14:paraId="7FA11A15" w14:textId="77777777" w:rsidR="007402F6" w:rsidRPr="005F2AB5" w:rsidRDefault="007402F6" w:rsidP="00ED07A8">
            <w:pPr>
              <w:spacing w:after="0" w:line="240" w:lineRule="auto"/>
              <w:rPr>
                <w:rFonts w:ascii="Times New Roman" w:eastAsia="Times New Roman" w:hAnsi="Times New Roman" w:cs="Times New Roman"/>
                <w:noProof w:val="0"/>
                <w:sz w:val="24"/>
                <w:szCs w:val="24"/>
                <w:lang w:eastAsia="uk-UA"/>
              </w:rPr>
            </w:pPr>
          </w:p>
        </w:tc>
        <w:tc>
          <w:tcPr>
            <w:tcW w:w="4150" w:type="pct"/>
            <w:tcBorders>
              <w:top w:val="single" w:sz="6" w:space="0" w:color="000000"/>
              <w:left w:val="single" w:sz="6" w:space="0" w:color="000000"/>
              <w:bottom w:val="single" w:sz="6" w:space="0" w:color="000000"/>
              <w:right w:val="single" w:sz="6" w:space="0" w:color="000000"/>
            </w:tcBorders>
            <w:hideMark/>
          </w:tcPr>
          <w:p w14:paraId="6272889E" w14:textId="77777777" w:rsidR="007402F6" w:rsidRPr="005F2AB5" w:rsidRDefault="007402F6" w:rsidP="00ED07A8">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дати початку і закінчення розміщення та порядок оплати сертифікатів ФОН</w:t>
            </w:r>
          </w:p>
        </w:tc>
        <w:tc>
          <w:tcPr>
            <w:tcW w:w="550" w:type="pct"/>
            <w:tcBorders>
              <w:top w:val="single" w:sz="6" w:space="0" w:color="000000"/>
              <w:left w:val="single" w:sz="6" w:space="0" w:color="000000"/>
              <w:bottom w:val="single" w:sz="6" w:space="0" w:color="000000"/>
              <w:right w:val="single" w:sz="6" w:space="0" w:color="000000"/>
            </w:tcBorders>
            <w:hideMark/>
          </w:tcPr>
          <w:p w14:paraId="5EF0124D" w14:textId="77777777" w:rsidR="007402F6" w:rsidRPr="005F2AB5" w:rsidRDefault="007402F6" w:rsidP="00ED07A8">
            <w:pPr>
              <w:spacing w:after="0" w:line="240" w:lineRule="auto"/>
              <w:rPr>
                <w:rFonts w:ascii="Times New Roman" w:eastAsia="Times New Roman" w:hAnsi="Times New Roman" w:cs="Times New Roman"/>
                <w:noProof w:val="0"/>
                <w:sz w:val="24"/>
                <w:szCs w:val="24"/>
                <w:lang w:eastAsia="uk-UA"/>
              </w:rPr>
            </w:pPr>
          </w:p>
        </w:tc>
      </w:tr>
      <w:tr w:rsidR="005F2AB5" w:rsidRPr="005F2AB5" w14:paraId="68958CB0" w14:textId="77777777" w:rsidTr="00ED07A8">
        <w:tc>
          <w:tcPr>
            <w:tcW w:w="0" w:type="auto"/>
            <w:vMerge/>
            <w:tcBorders>
              <w:top w:val="single" w:sz="6" w:space="0" w:color="000000"/>
              <w:left w:val="single" w:sz="6" w:space="0" w:color="000000"/>
              <w:bottom w:val="single" w:sz="6" w:space="0" w:color="000000"/>
              <w:right w:val="single" w:sz="6" w:space="0" w:color="000000"/>
            </w:tcBorders>
            <w:hideMark/>
          </w:tcPr>
          <w:p w14:paraId="4C140199" w14:textId="77777777" w:rsidR="007402F6" w:rsidRPr="005F2AB5" w:rsidRDefault="007402F6" w:rsidP="00ED07A8">
            <w:pPr>
              <w:spacing w:after="0" w:line="240" w:lineRule="auto"/>
              <w:rPr>
                <w:rFonts w:ascii="Times New Roman" w:eastAsia="Times New Roman" w:hAnsi="Times New Roman" w:cs="Times New Roman"/>
                <w:noProof w:val="0"/>
                <w:sz w:val="24"/>
                <w:szCs w:val="24"/>
                <w:lang w:eastAsia="uk-UA"/>
              </w:rPr>
            </w:pPr>
          </w:p>
        </w:tc>
        <w:tc>
          <w:tcPr>
            <w:tcW w:w="4150" w:type="pct"/>
            <w:tcBorders>
              <w:top w:val="single" w:sz="6" w:space="0" w:color="000000"/>
              <w:left w:val="single" w:sz="6" w:space="0" w:color="000000"/>
              <w:bottom w:val="single" w:sz="6" w:space="0" w:color="000000"/>
              <w:right w:val="single" w:sz="6" w:space="0" w:color="000000"/>
            </w:tcBorders>
            <w:hideMark/>
          </w:tcPr>
          <w:p w14:paraId="368E2EB0" w14:textId="0D1E40EF" w:rsidR="007402F6" w:rsidRPr="005F2AB5" w:rsidRDefault="007402F6" w:rsidP="00ED07A8">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строк обігу сертифікатів ФОН</w:t>
            </w:r>
          </w:p>
        </w:tc>
        <w:tc>
          <w:tcPr>
            <w:tcW w:w="550" w:type="pct"/>
            <w:tcBorders>
              <w:top w:val="single" w:sz="6" w:space="0" w:color="000000"/>
              <w:left w:val="single" w:sz="6" w:space="0" w:color="000000"/>
              <w:bottom w:val="single" w:sz="6" w:space="0" w:color="000000"/>
              <w:right w:val="single" w:sz="6" w:space="0" w:color="000000"/>
            </w:tcBorders>
            <w:hideMark/>
          </w:tcPr>
          <w:p w14:paraId="07A1E331" w14:textId="77777777" w:rsidR="007402F6" w:rsidRPr="005F2AB5" w:rsidRDefault="007402F6" w:rsidP="00ED07A8">
            <w:pPr>
              <w:spacing w:after="0" w:line="240" w:lineRule="auto"/>
              <w:rPr>
                <w:rFonts w:ascii="Times New Roman" w:eastAsia="Times New Roman" w:hAnsi="Times New Roman" w:cs="Times New Roman"/>
                <w:noProof w:val="0"/>
                <w:sz w:val="24"/>
                <w:szCs w:val="24"/>
                <w:lang w:eastAsia="uk-UA"/>
              </w:rPr>
            </w:pPr>
          </w:p>
        </w:tc>
      </w:tr>
      <w:tr w:rsidR="005F2AB5" w:rsidRPr="005F2AB5" w14:paraId="57832BF4" w14:textId="77777777" w:rsidTr="00ED07A8">
        <w:tc>
          <w:tcPr>
            <w:tcW w:w="0" w:type="auto"/>
            <w:vMerge/>
            <w:tcBorders>
              <w:top w:val="single" w:sz="6" w:space="0" w:color="000000"/>
              <w:left w:val="single" w:sz="6" w:space="0" w:color="000000"/>
              <w:bottom w:val="single" w:sz="6" w:space="0" w:color="000000"/>
              <w:right w:val="single" w:sz="6" w:space="0" w:color="000000"/>
            </w:tcBorders>
            <w:hideMark/>
          </w:tcPr>
          <w:p w14:paraId="4C433D7D" w14:textId="77777777" w:rsidR="007402F6" w:rsidRPr="005F2AB5" w:rsidRDefault="007402F6" w:rsidP="00ED07A8">
            <w:pPr>
              <w:spacing w:after="0" w:line="240" w:lineRule="auto"/>
              <w:rPr>
                <w:rFonts w:ascii="Times New Roman" w:eastAsia="Times New Roman" w:hAnsi="Times New Roman" w:cs="Times New Roman"/>
                <w:noProof w:val="0"/>
                <w:sz w:val="24"/>
                <w:szCs w:val="24"/>
                <w:lang w:eastAsia="uk-UA"/>
              </w:rPr>
            </w:pPr>
          </w:p>
        </w:tc>
        <w:tc>
          <w:tcPr>
            <w:tcW w:w="4150" w:type="pct"/>
            <w:tcBorders>
              <w:top w:val="single" w:sz="6" w:space="0" w:color="000000"/>
              <w:left w:val="single" w:sz="6" w:space="0" w:color="000000"/>
              <w:bottom w:val="single" w:sz="6" w:space="0" w:color="000000"/>
              <w:right w:val="single" w:sz="6" w:space="0" w:color="000000"/>
            </w:tcBorders>
            <w:hideMark/>
          </w:tcPr>
          <w:p w14:paraId="4A9AC06C" w14:textId="7DAE313F" w:rsidR="007402F6" w:rsidRPr="005F2AB5" w:rsidRDefault="007402F6" w:rsidP="00141675">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порядок виплати доходу за сертифікатами ФОН:</w:t>
            </w:r>
            <w:r w:rsidRPr="005F2AB5">
              <w:rPr>
                <w:rFonts w:ascii="Times New Roman" w:eastAsia="Times New Roman" w:hAnsi="Times New Roman" w:cs="Times New Roman"/>
                <w:noProof w:val="0"/>
                <w:sz w:val="24"/>
                <w:szCs w:val="24"/>
                <w:lang w:eastAsia="uk-UA"/>
              </w:rPr>
              <w:br/>
              <w:t>порядок розрахунку виплати доходу за сертифікатами ФОН;</w:t>
            </w:r>
            <w:r w:rsidRPr="005F2AB5">
              <w:rPr>
                <w:rFonts w:ascii="Times New Roman" w:eastAsia="Times New Roman" w:hAnsi="Times New Roman" w:cs="Times New Roman"/>
                <w:noProof w:val="0"/>
                <w:sz w:val="24"/>
                <w:szCs w:val="24"/>
                <w:lang w:eastAsia="uk-UA"/>
              </w:rPr>
              <w:br/>
              <w:t>порядок та строки виплати доходу за сертифікатами ФОН;</w:t>
            </w:r>
            <w:r w:rsidRPr="005F2AB5">
              <w:rPr>
                <w:rFonts w:ascii="Times New Roman" w:eastAsia="Times New Roman" w:hAnsi="Times New Roman" w:cs="Times New Roman"/>
                <w:noProof w:val="0"/>
                <w:sz w:val="24"/>
                <w:szCs w:val="24"/>
                <w:lang w:eastAsia="uk-UA"/>
              </w:rPr>
              <w:br/>
              <w:t>дії емітента у разі несвоєчасного п</w:t>
            </w:r>
            <w:r w:rsidR="00141675" w:rsidRPr="005F2AB5">
              <w:rPr>
                <w:rFonts w:ascii="Times New Roman" w:eastAsia="Times New Roman" w:hAnsi="Times New Roman" w:cs="Times New Roman"/>
                <w:noProof w:val="0"/>
                <w:sz w:val="24"/>
                <w:szCs w:val="24"/>
                <w:lang w:eastAsia="uk-UA"/>
              </w:rPr>
              <w:t xml:space="preserve">одання власником сертифікатів ФОН </w:t>
            </w:r>
            <w:proofErr w:type="spellStart"/>
            <w:r w:rsidRPr="005F2AB5">
              <w:rPr>
                <w:rFonts w:ascii="Times New Roman" w:eastAsia="Times New Roman" w:hAnsi="Times New Roman" w:cs="Times New Roman"/>
                <w:noProof w:val="0"/>
                <w:sz w:val="24"/>
                <w:szCs w:val="24"/>
                <w:lang w:eastAsia="uk-UA"/>
              </w:rPr>
              <w:t>ертифікатів</w:t>
            </w:r>
            <w:proofErr w:type="spellEnd"/>
            <w:r w:rsidRPr="005F2AB5">
              <w:rPr>
                <w:rFonts w:ascii="Times New Roman" w:eastAsia="Times New Roman" w:hAnsi="Times New Roman" w:cs="Times New Roman"/>
                <w:noProof w:val="0"/>
                <w:sz w:val="24"/>
                <w:szCs w:val="24"/>
                <w:lang w:eastAsia="uk-UA"/>
              </w:rPr>
              <w:t xml:space="preserve"> ФОН для виплати доходу;</w:t>
            </w:r>
          </w:p>
        </w:tc>
        <w:tc>
          <w:tcPr>
            <w:tcW w:w="550" w:type="pct"/>
            <w:tcBorders>
              <w:top w:val="single" w:sz="6" w:space="0" w:color="000000"/>
              <w:left w:val="single" w:sz="6" w:space="0" w:color="000000"/>
              <w:bottom w:val="single" w:sz="6" w:space="0" w:color="000000"/>
              <w:right w:val="single" w:sz="6" w:space="0" w:color="000000"/>
            </w:tcBorders>
            <w:hideMark/>
          </w:tcPr>
          <w:p w14:paraId="2DD4CB2C" w14:textId="77777777" w:rsidR="007402F6" w:rsidRPr="005F2AB5" w:rsidRDefault="007402F6" w:rsidP="00ED07A8">
            <w:pPr>
              <w:spacing w:after="0" w:line="240" w:lineRule="auto"/>
              <w:rPr>
                <w:rFonts w:ascii="Times New Roman" w:eastAsia="Times New Roman" w:hAnsi="Times New Roman" w:cs="Times New Roman"/>
                <w:noProof w:val="0"/>
                <w:sz w:val="24"/>
                <w:szCs w:val="24"/>
                <w:lang w:eastAsia="uk-UA"/>
              </w:rPr>
            </w:pPr>
          </w:p>
        </w:tc>
      </w:tr>
      <w:tr w:rsidR="007402F6" w:rsidRPr="005F2AB5" w14:paraId="781D610C" w14:textId="77777777" w:rsidTr="00ED07A8">
        <w:tc>
          <w:tcPr>
            <w:tcW w:w="0" w:type="auto"/>
            <w:vMerge/>
            <w:tcBorders>
              <w:top w:val="single" w:sz="6" w:space="0" w:color="000000"/>
              <w:left w:val="single" w:sz="6" w:space="0" w:color="000000"/>
              <w:bottom w:val="single" w:sz="6" w:space="0" w:color="000000"/>
              <w:right w:val="single" w:sz="6" w:space="0" w:color="000000"/>
            </w:tcBorders>
            <w:hideMark/>
          </w:tcPr>
          <w:p w14:paraId="5E3A08BB" w14:textId="77777777" w:rsidR="007402F6" w:rsidRPr="005F2AB5" w:rsidRDefault="007402F6" w:rsidP="00ED07A8">
            <w:pPr>
              <w:spacing w:after="0" w:line="240" w:lineRule="auto"/>
              <w:rPr>
                <w:rFonts w:ascii="Times New Roman" w:eastAsia="Times New Roman" w:hAnsi="Times New Roman" w:cs="Times New Roman"/>
                <w:noProof w:val="0"/>
                <w:sz w:val="24"/>
                <w:szCs w:val="24"/>
                <w:lang w:eastAsia="uk-UA"/>
              </w:rPr>
            </w:pPr>
          </w:p>
        </w:tc>
        <w:tc>
          <w:tcPr>
            <w:tcW w:w="4150" w:type="pct"/>
            <w:tcBorders>
              <w:top w:val="single" w:sz="6" w:space="0" w:color="000000"/>
              <w:left w:val="single" w:sz="6" w:space="0" w:color="000000"/>
              <w:bottom w:val="single" w:sz="6" w:space="0" w:color="000000"/>
              <w:right w:val="single" w:sz="6" w:space="0" w:color="000000"/>
            </w:tcBorders>
            <w:hideMark/>
          </w:tcPr>
          <w:p w14:paraId="736DC6A5" w14:textId="3725759A" w:rsidR="007402F6" w:rsidRPr="005F2AB5" w:rsidRDefault="007402F6" w:rsidP="00141675">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порядок викупу сертифікатів ФОН:</w:t>
            </w:r>
            <w:r w:rsidRPr="005F2AB5">
              <w:rPr>
                <w:rFonts w:ascii="Times New Roman" w:eastAsia="Times New Roman" w:hAnsi="Times New Roman" w:cs="Times New Roman"/>
                <w:noProof w:val="0"/>
                <w:sz w:val="24"/>
                <w:szCs w:val="24"/>
                <w:lang w:eastAsia="uk-UA"/>
              </w:rPr>
              <w:br/>
              <w:t>порядок та строки викупу сертиф</w:t>
            </w:r>
            <w:r w:rsidR="00141675" w:rsidRPr="005F2AB5">
              <w:rPr>
                <w:rFonts w:ascii="Times New Roman" w:eastAsia="Times New Roman" w:hAnsi="Times New Roman" w:cs="Times New Roman"/>
                <w:noProof w:val="0"/>
                <w:sz w:val="24"/>
                <w:szCs w:val="24"/>
                <w:lang w:eastAsia="uk-UA"/>
              </w:rPr>
              <w:t>ікатів ФОН;</w:t>
            </w:r>
            <w:r w:rsidR="00141675" w:rsidRPr="005F2AB5">
              <w:rPr>
                <w:rFonts w:ascii="Times New Roman" w:eastAsia="Times New Roman" w:hAnsi="Times New Roman" w:cs="Times New Roman"/>
                <w:noProof w:val="0"/>
                <w:sz w:val="24"/>
                <w:szCs w:val="24"/>
                <w:lang w:eastAsia="uk-UA"/>
              </w:rPr>
              <w:br/>
              <w:t xml:space="preserve">дії емітента у разі несвоєчасного подання власником сертифікатів ФОН </w:t>
            </w:r>
            <w:proofErr w:type="spellStart"/>
            <w:r w:rsidR="00141675" w:rsidRPr="005F2AB5">
              <w:rPr>
                <w:rFonts w:ascii="Times New Roman" w:eastAsia="Times New Roman" w:hAnsi="Times New Roman" w:cs="Times New Roman"/>
                <w:noProof w:val="0"/>
                <w:sz w:val="24"/>
                <w:szCs w:val="24"/>
                <w:lang w:eastAsia="uk-UA"/>
              </w:rPr>
              <w:t>ертифікатів</w:t>
            </w:r>
            <w:proofErr w:type="spellEnd"/>
            <w:r w:rsidR="00141675" w:rsidRPr="005F2AB5">
              <w:rPr>
                <w:rFonts w:ascii="Times New Roman" w:eastAsia="Times New Roman" w:hAnsi="Times New Roman" w:cs="Times New Roman"/>
                <w:noProof w:val="0"/>
                <w:sz w:val="24"/>
                <w:szCs w:val="24"/>
                <w:lang w:eastAsia="uk-UA"/>
              </w:rPr>
              <w:t xml:space="preserve"> ФОН для виплати доходу</w:t>
            </w:r>
          </w:p>
        </w:tc>
        <w:tc>
          <w:tcPr>
            <w:tcW w:w="550" w:type="pct"/>
            <w:tcBorders>
              <w:top w:val="single" w:sz="6" w:space="0" w:color="000000"/>
              <w:left w:val="single" w:sz="6" w:space="0" w:color="000000"/>
              <w:bottom w:val="single" w:sz="6" w:space="0" w:color="000000"/>
              <w:right w:val="single" w:sz="6" w:space="0" w:color="000000"/>
            </w:tcBorders>
            <w:hideMark/>
          </w:tcPr>
          <w:p w14:paraId="556AAA8A" w14:textId="77777777" w:rsidR="007402F6" w:rsidRPr="005F2AB5" w:rsidRDefault="007402F6" w:rsidP="00ED07A8">
            <w:pPr>
              <w:spacing w:after="0" w:line="240" w:lineRule="auto"/>
              <w:rPr>
                <w:rFonts w:ascii="Times New Roman" w:eastAsia="Times New Roman" w:hAnsi="Times New Roman" w:cs="Times New Roman"/>
                <w:noProof w:val="0"/>
                <w:sz w:val="24"/>
                <w:szCs w:val="24"/>
                <w:lang w:eastAsia="uk-UA"/>
              </w:rPr>
            </w:pPr>
          </w:p>
        </w:tc>
      </w:tr>
    </w:tbl>
    <w:p w14:paraId="1A20FF4D" w14:textId="77777777" w:rsidR="007402F6" w:rsidRPr="005F2AB5" w:rsidRDefault="007402F6" w:rsidP="00AC16FF">
      <w:pPr>
        <w:shd w:val="clear" w:color="auto" w:fill="FFFFFF"/>
        <w:spacing w:before="150" w:after="150" w:line="240" w:lineRule="auto"/>
        <w:jc w:val="right"/>
        <w:rPr>
          <w:rFonts w:ascii="Times New Roman" w:eastAsia="Times New Roman" w:hAnsi="Times New Roman" w:cs="Times New Roman"/>
          <w:noProof w:val="0"/>
          <w:sz w:val="24"/>
          <w:szCs w:val="24"/>
          <w:lang w:eastAsia="uk-UA"/>
        </w:rPr>
      </w:pPr>
    </w:p>
    <w:p w14:paraId="7EEEDCD9" w14:textId="672C8871" w:rsidR="007402F6" w:rsidRDefault="007402F6" w:rsidP="00AC16FF">
      <w:pPr>
        <w:shd w:val="clear" w:color="auto" w:fill="FFFFFF"/>
        <w:spacing w:before="150" w:after="150" w:line="240" w:lineRule="auto"/>
        <w:jc w:val="right"/>
        <w:rPr>
          <w:rFonts w:ascii="Times New Roman" w:eastAsia="Times New Roman" w:hAnsi="Times New Roman" w:cs="Times New Roman"/>
          <w:noProof w:val="0"/>
          <w:sz w:val="24"/>
          <w:szCs w:val="24"/>
          <w:lang w:eastAsia="uk-UA"/>
        </w:rPr>
      </w:pPr>
    </w:p>
    <w:p w14:paraId="327B480C" w14:textId="77777777" w:rsidR="00975FD7" w:rsidRPr="005F2AB5" w:rsidRDefault="00975FD7" w:rsidP="00AC16FF">
      <w:pPr>
        <w:shd w:val="clear" w:color="auto" w:fill="FFFFFF"/>
        <w:spacing w:before="150" w:after="150" w:line="240" w:lineRule="auto"/>
        <w:jc w:val="right"/>
        <w:rPr>
          <w:rFonts w:ascii="Times New Roman" w:eastAsia="Times New Roman" w:hAnsi="Times New Roman" w:cs="Times New Roman"/>
          <w:noProof w:val="0"/>
          <w:sz w:val="24"/>
          <w:szCs w:val="24"/>
          <w:lang w:eastAsia="uk-UA"/>
        </w:rPr>
      </w:pPr>
    </w:p>
    <w:p w14:paraId="2C9B73A9" w14:textId="77777777" w:rsidR="007402F6" w:rsidRPr="005F2AB5" w:rsidRDefault="007402F6" w:rsidP="00AC16FF">
      <w:pPr>
        <w:shd w:val="clear" w:color="auto" w:fill="FFFFFF"/>
        <w:spacing w:before="150" w:after="150" w:line="240" w:lineRule="auto"/>
        <w:jc w:val="right"/>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lastRenderedPageBreak/>
        <w:t>Продовження додатка 7</w:t>
      </w:r>
    </w:p>
    <w:tbl>
      <w:tblPr>
        <w:tblW w:w="5000" w:type="pct"/>
        <w:tblCellMar>
          <w:top w:w="12" w:type="dxa"/>
          <w:left w:w="12" w:type="dxa"/>
          <w:bottom w:w="12" w:type="dxa"/>
          <w:right w:w="12" w:type="dxa"/>
        </w:tblCellMar>
        <w:tblLook w:val="04A0" w:firstRow="1" w:lastRow="0" w:firstColumn="1" w:lastColumn="0" w:noHBand="0" w:noVBand="1"/>
      </w:tblPr>
      <w:tblGrid>
        <w:gridCol w:w="578"/>
        <w:gridCol w:w="7986"/>
        <w:gridCol w:w="1058"/>
      </w:tblGrid>
      <w:tr w:rsidR="005F2AB5" w:rsidRPr="005F2AB5" w14:paraId="01EC485F" w14:textId="77777777" w:rsidTr="002F39C3">
        <w:tc>
          <w:tcPr>
            <w:tcW w:w="300" w:type="pct"/>
            <w:tcBorders>
              <w:top w:val="single" w:sz="6" w:space="0" w:color="000000"/>
              <w:left w:val="single" w:sz="6" w:space="0" w:color="000000"/>
              <w:bottom w:val="single" w:sz="6" w:space="0" w:color="000000"/>
              <w:right w:val="single" w:sz="6" w:space="0" w:color="000000"/>
            </w:tcBorders>
            <w:hideMark/>
          </w:tcPr>
          <w:p w14:paraId="62B0D390" w14:textId="77777777" w:rsidR="00AC16FF" w:rsidRPr="005F2AB5" w:rsidRDefault="00AC16FF" w:rsidP="00AC16FF">
            <w:pPr>
              <w:spacing w:before="150" w:after="150" w:line="240" w:lineRule="auto"/>
              <w:jc w:val="center"/>
              <w:rPr>
                <w:rFonts w:ascii="Times New Roman" w:eastAsia="Times New Roman" w:hAnsi="Times New Roman" w:cs="Times New Roman"/>
                <w:noProof w:val="0"/>
                <w:sz w:val="24"/>
                <w:szCs w:val="24"/>
                <w:lang w:eastAsia="uk-UA"/>
              </w:rPr>
            </w:pPr>
          </w:p>
        </w:tc>
        <w:tc>
          <w:tcPr>
            <w:tcW w:w="4150" w:type="pct"/>
            <w:tcBorders>
              <w:top w:val="single" w:sz="6" w:space="0" w:color="000000"/>
              <w:left w:val="single" w:sz="6" w:space="0" w:color="000000"/>
              <w:bottom w:val="single" w:sz="6" w:space="0" w:color="000000"/>
              <w:right w:val="single" w:sz="6" w:space="0" w:color="000000"/>
            </w:tcBorders>
            <w:hideMark/>
          </w:tcPr>
          <w:p w14:paraId="34B12BDB"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Інформація про забудовника, підрядника (повне найменування, місцезнаходження, номери телефонів, дані щодо дозволів та ліцензій із зазначенням строку їх дії)</w:t>
            </w:r>
          </w:p>
        </w:tc>
        <w:tc>
          <w:tcPr>
            <w:tcW w:w="550" w:type="pct"/>
            <w:tcBorders>
              <w:top w:val="single" w:sz="6" w:space="0" w:color="000000"/>
              <w:left w:val="single" w:sz="6" w:space="0" w:color="000000"/>
              <w:bottom w:val="single" w:sz="6" w:space="0" w:color="000000"/>
              <w:right w:val="single" w:sz="6" w:space="0" w:color="000000"/>
            </w:tcBorders>
            <w:hideMark/>
          </w:tcPr>
          <w:p w14:paraId="0BEC43A8"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991BE9" w:rsidRPr="005F2AB5" w14:paraId="7492B026" w14:textId="77777777" w:rsidTr="00E42C35">
        <w:tc>
          <w:tcPr>
            <w:tcW w:w="300" w:type="pct"/>
            <w:vMerge w:val="restart"/>
            <w:tcBorders>
              <w:top w:val="single" w:sz="6" w:space="0" w:color="000000"/>
              <w:left w:val="single" w:sz="6" w:space="0" w:color="000000"/>
              <w:right w:val="single" w:sz="6" w:space="0" w:color="000000"/>
            </w:tcBorders>
            <w:hideMark/>
          </w:tcPr>
          <w:p w14:paraId="60A10ACC" w14:textId="77777777" w:rsidR="00991BE9" w:rsidRPr="005F2AB5" w:rsidRDefault="00991BE9" w:rsidP="00ED07A8">
            <w:pPr>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6</w:t>
            </w:r>
          </w:p>
        </w:tc>
        <w:tc>
          <w:tcPr>
            <w:tcW w:w="4150" w:type="pct"/>
            <w:tcBorders>
              <w:top w:val="single" w:sz="6" w:space="0" w:color="000000"/>
              <w:left w:val="single" w:sz="6" w:space="0" w:color="000000"/>
              <w:bottom w:val="single" w:sz="6" w:space="0" w:color="000000"/>
              <w:right w:val="single" w:sz="6" w:space="0" w:color="000000"/>
            </w:tcBorders>
            <w:hideMark/>
          </w:tcPr>
          <w:p w14:paraId="1D282D59" w14:textId="77777777" w:rsidR="00991BE9" w:rsidRPr="005F2AB5" w:rsidRDefault="00991BE9" w:rsidP="00ED07A8">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Інформація про об'єкт фінансування будівництва:</w:t>
            </w:r>
          </w:p>
        </w:tc>
        <w:tc>
          <w:tcPr>
            <w:tcW w:w="550" w:type="pct"/>
            <w:tcBorders>
              <w:top w:val="single" w:sz="6" w:space="0" w:color="000000"/>
              <w:left w:val="single" w:sz="6" w:space="0" w:color="000000"/>
              <w:bottom w:val="single" w:sz="6" w:space="0" w:color="000000"/>
              <w:right w:val="single" w:sz="6" w:space="0" w:color="000000"/>
            </w:tcBorders>
            <w:hideMark/>
          </w:tcPr>
          <w:p w14:paraId="296075C4" w14:textId="77777777" w:rsidR="00991BE9" w:rsidRPr="005F2AB5" w:rsidRDefault="00991BE9" w:rsidP="00ED07A8">
            <w:pPr>
              <w:spacing w:after="0" w:line="240" w:lineRule="auto"/>
              <w:rPr>
                <w:rFonts w:ascii="Times New Roman" w:eastAsia="Times New Roman" w:hAnsi="Times New Roman" w:cs="Times New Roman"/>
                <w:noProof w:val="0"/>
                <w:sz w:val="24"/>
                <w:szCs w:val="24"/>
                <w:lang w:eastAsia="uk-UA"/>
              </w:rPr>
            </w:pPr>
          </w:p>
        </w:tc>
      </w:tr>
      <w:tr w:rsidR="00991BE9" w:rsidRPr="005F2AB5" w14:paraId="157665C1" w14:textId="77777777" w:rsidTr="00E42C35">
        <w:tc>
          <w:tcPr>
            <w:tcW w:w="300" w:type="pct"/>
            <w:vMerge/>
            <w:tcBorders>
              <w:left w:val="single" w:sz="6" w:space="0" w:color="000000"/>
              <w:right w:val="single" w:sz="6" w:space="0" w:color="000000"/>
            </w:tcBorders>
            <w:hideMark/>
          </w:tcPr>
          <w:p w14:paraId="3A7C9ABD" w14:textId="77777777" w:rsidR="00991BE9" w:rsidRPr="005F2AB5" w:rsidRDefault="00991BE9" w:rsidP="007402F6">
            <w:pPr>
              <w:spacing w:before="150" w:after="150" w:line="240" w:lineRule="auto"/>
              <w:jc w:val="center"/>
              <w:rPr>
                <w:rFonts w:ascii="Times New Roman" w:eastAsia="Times New Roman" w:hAnsi="Times New Roman" w:cs="Times New Roman"/>
                <w:noProof w:val="0"/>
                <w:sz w:val="24"/>
                <w:szCs w:val="24"/>
                <w:lang w:eastAsia="uk-UA"/>
              </w:rPr>
            </w:pPr>
          </w:p>
        </w:tc>
        <w:tc>
          <w:tcPr>
            <w:tcW w:w="4150" w:type="pct"/>
            <w:tcBorders>
              <w:top w:val="single" w:sz="6" w:space="0" w:color="000000"/>
              <w:left w:val="single" w:sz="6" w:space="0" w:color="000000"/>
              <w:bottom w:val="single" w:sz="6" w:space="0" w:color="000000"/>
              <w:right w:val="single" w:sz="6" w:space="0" w:color="000000"/>
            </w:tcBorders>
            <w:hideMark/>
          </w:tcPr>
          <w:p w14:paraId="59492517" w14:textId="77777777" w:rsidR="00991BE9" w:rsidRPr="005F2AB5" w:rsidRDefault="00991BE9" w:rsidP="00ED07A8">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ідентифікація об'єкта будівництва із зазначенням місця (майданчика), де буде споруджуватися об'єкт будівництва, та терміну введення в експлуатацію;</w:t>
            </w:r>
          </w:p>
        </w:tc>
        <w:tc>
          <w:tcPr>
            <w:tcW w:w="550" w:type="pct"/>
            <w:tcBorders>
              <w:top w:val="single" w:sz="6" w:space="0" w:color="000000"/>
              <w:left w:val="single" w:sz="6" w:space="0" w:color="000000"/>
              <w:bottom w:val="single" w:sz="6" w:space="0" w:color="000000"/>
              <w:right w:val="single" w:sz="6" w:space="0" w:color="000000"/>
            </w:tcBorders>
            <w:hideMark/>
          </w:tcPr>
          <w:p w14:paraId="6620DACA" w14:textId="77777777" w:rsidR="00991BE9" w:rsidRPr="005F2AB5" w:rsidRDefault="00991BE9" w:rsidP="00ED07A8">
            <w:pPr>
              <w:spacing w:after="0" w:line="240" w:lineRule="auto"/>
              <w:rPr>
                <w:rFonts w:ascii="Times New Roman" w:eastAsia="Times New Roman" w:hAnsi="Times New Roman" w:cs="Times New Roman"/>
                <w:noProof w:val="0"/>
                <w:sz w:val="24"/>
                <w:szCs w:val="24"/>
                <w:lang w:eastAsia="uk-UA"/>
              </w:rPr>
            </w:pPr>
          </w:p>
        </w:tc>
      </w:tr>
      <w:tr w:rsidR="00991BE9" w:rsidRPr="005F2AB5" w14:paraId="7463F035" w14:textId="77777777" w:rsidTr="00E42C35">
        <w:tc>
          <w:tcPr>
            <w:tcW w:w="300" w:type="pct"/>
            <w:vMerge/>
            <w:tcBorders>
              <w:left w:val="single" w:sz="6" w:space="0" w:color="000000"/>
              <w:right w:val="single" w:sz="6" w:space="0" w:color="000000"/>
            </w:tcBorders>
            <w:hideMark/>
          </w:tcPr>
          <w:p w14:paraId="7A2A65F1" w14:textId="77777777" w:rsidR="00991BE9" w:rsidRPr="005F2AB5" w:rsidRDefault="00991BE9" w:rsidP="007402F6">
            <w:pPr>
              <w:spacing w:before="150" w:after="150" w:line="240" w:lineRule="auto"/>
              <w:jc w:val="center"/>
              <w:rPr>
                <w:rFonts w:ascii="Times New Roman" w:eastAsia="Times New Roman" w:hAnsi="Times New Roman" w:cs="Times New Roman"/>
                <w:noProof w:val="0"/>
                <w:sz w:val="24"/>
                <w:szCs w:val="24"/>
                <w:lang w:eastAsia="uk-UA"/>
              </w:rPr>
            </w:pPr>
          </w:p>
        </w:tc>
        <w:tc>
          <w:tcPr>
            <w:tcW w:w="4150" w:type="pct"/>
            <w:tcBorders>
              <w:top w:val="single" w:sz="6" w:space="0" w:color="000000"/>
              <w:left w:val="single" w:sz="6" w:space="0" w:color="000000"/>
              <w:bottom w:val="single" w:sz="6" w:space="0" w:color="000000"/>
              <w:right w:val="single" w:sz="6" w:space="0" w:color="000000"/>
            </w:tcBorders>
            <w:hideMark/>
          </w:tcPr>
          <w:p w14:paraId="4795BDAB" w14:textId="77777777" w:rsidR="00991BE9" w:rsidRPr="005F2AB5" w:rsidRDefault="00991BE9" w:rsidP="00ED07A8">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реквізити документа, що підтверджує виділення земельної ділянки під будівництво об'єкта нерухомості;</w:t>
            </w:r>
          </w:p>
        </w:tc>
        <w:tc>
          <w:tcPr>
            <w:tcW w:w="550" w:type="pct"/>
            <w:tcBorders>
              <w:top w:val="single" w:sz="6" w:space="0" w:color="000000"/>
              <w:left w:val="single" w:sz="6" w:space="0" w:color="000000"/>
              <w:bottom w:val="single" w:sz="6" w:space="0" w:color="000000"/>
              <w:right w:val="single" w:sz="6" w:space="0" w:color="000000"/>
            </w:tcBorders>
            <w:hideMark/>
          </w:tcPr>
          <w:p w14:paraId="569A3158" w14:textId="77777777" w:rsidR="00991BE9" w:rsidRPr="005F2AB5" w:rsidRDefault="00991BE9" w:rsidP="00ED07A8">
            <w:pPr>
              <w:spacing w:after="0" w:line="240" w:lineRule="auto"/>
              <w:rPr>
                <w:rFonts w:ascii="Times New Roman" w:eastAsia="Times New Roman" w:hAnsi="Times New Roman" w:cs="Times New Roman"/>
                <w:noProof w:val="0"/>
                <w:sz w:val="24"/>
                <w:szCs w:val="24"/>
                <w:lang w:eastAsia="uk-UA"/>
              </w:rPr>
            </w:pPr>
          </w:p>
        </w:tc>
      </w:tr>
      <w:tr w:rsidR="00991BE9" w:rsidRPr="005F2AB5" w14:paraId="2FE792AD" w14:textId="77777777" w:rsidTr="00E42C35">
        <w:tc>
          <w:tcPr>
            <w:tcW w:w="300" w:type="pct"/>
            <w:vMerge/>
            <w:tcBorders>
              <w:left w:val="single" w:sz="6" w:space="0" w:color="000000"/>
              <w:right w:val="single" w:sz="6" w:space="0" w:color="000000"/>
            </w:tcBorders>
            <w:hideMark/>
          </w:tcPr>
          <w:p w14:paraId="39030908" w14:textId="77777777" w:rsidR="00991BE9" w:rsidRPr="005F2AB5" w:rsidRDefault="00991BE9" w:rsidP="007402F6">
            <w:pPr>
              <w:spacing w:before="150" w:after="150" w:line="240" w:lineRule="auto"/>
              <w:jc w:val="center"/>
              <w:rPr>
                <w:rFonts w:ascii="Times New Roman" w:eastAsia="Times New Roman" w:hAnsi="Times New Roman" w:cs="Times New Roman"/>
                <w:noProof w:val="0"/>
                <w:sz w:val="24"/>
                <w:szCs w:val="24"/>
                <w:lang w:eastAsia="uk-UA"/>
              </w:rPr>
            </w:pPr>
          </w:p>
        </w:tc>
        <w:tc>
          <w:tcPr>
            <w:tcW w:w="4150" w:type="pct"/>
            <w:tcBorders>
              <w:top w:val="single" w:sz="6" w:space="0" w:color="000000"/>
              <w:left w:val="single" w:sz="6" w:space="0" w:color="000000"/>
              <w:bottom w:val="single" w:sz="6" w:space="0" w:color="000000"/>
              <w:right w:val="single" w:sz="6" w:space="0" w:color="000000"/>
            </w:tcBorders>
            <w:hideMark/>
          </w:tcPr>
          <w:p w14:paraId="447E4169" w14:textId="77777777" w:rsidR="00991BE9" w:rsidRPr="005F2AB5" w:rsidRDefault="00991BE9" w:rsidP="00ED07A8">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реквізити документа, який підтверджує право на забудову земельної ділянки;</w:t>
            </w:r>
          </w:p>
        </w:tc>
        <w:tc>
          <w:tcPr>
            <w:tcW w:w="550" w:type="pct"/>
            <w:tcBorders>
              <w:top w:val="single" w:sz="6" w:space="0" w:color="000000"/>
              <w:left w:val="single" w:sz="6" w:space="0" w:color="000000"/>
              <w:bottom w:val="single" w:sz="6" w:space="0" w:color="000000"/>
              <w:right w:val="single" w:sz="6" w:space="0" w:color="000000"/>
            </w:tcBorders>
            <w:hideMark/>
          </w:tcPr>
          <w:p w14:paraId="3AA03A41" w14:textId="77777777" w:rsidR="00991BE9" w:rsidRPr="005F2AB5" w:rsidRDefault="00991BE9" w:rsidP="00ED07A8">
            <w:pPr>
              <w:spacing w:after="0" w:line="240" w:lineRule="auto"/>
              <w:rPr>
                <w:rFonts w:ascii="Times New Roman" w:eastAsia="Times New Roman" w:hAnsi="Times New Roman" w:cs="Times New Roman"/>
                <w:noProof w:val="0"/>
                <w:sz w:val="24"/>
                <w:szCs w:val="24"/>
                <w:lang w:eastAsia="uk-UA"/>
              </w:rPr>
            </w:pPr>
          </w:p>
        </w:tc>
      </w:tr>
      <w:tr w:rsidR="00991BE9" w:rsidRPr="005F2AB5" w14:paraId="5B23923A" w14:textId="77777777" w:rsidTr="00E42C35">
        <w:tc>
          <w:tcPr>
            <w:tcW w:w="300" w:type="pct"/>
            <w:vMerge/>
            <w:tcBorders>
              <w:left w:val="single" w:sz="6" w:space="0" w:color="000000"/>
              <w:bottom w:val="single" w:sz="6" w:space="0" w:color="000000"/>
              <w:right w:val="single" w:sz="6" w:space="0" w:color="000000"/>
            </w:tcBorders>
            <w:hideMark/>
          </w:tcPr>
          <w:p w14:paraId="61F2C020" w14:textId="77777777" w:rsidR="00991BE9" w:rsidRPr="005F2AB5" w:rsidRDefault="00991BE9" w:rsidP="007402F6">
            <w:pPr>
              <w:spacing w:before="150" w:after="150" w:line="240" w:lineRule="auto"/>
              <w:jc w:val="center"/>
              <w:rPr>
                <w:rFonts w:ascii="Times New Roman" w:eastAsia="Times New Roman" w:hAnsi="Times New Roman" w:cs="Times New Roman"/>
                <w:noProof w:val="0"/>
                <w:sz w:val="24"/>
                <w:szCs w:val="24"/>
                <w:lang w:eastAsia="uk-UA"/>
              </w:rPr>
            </w:pPr>
          </w:p>
        </w:tc>
        <w:tc>
          <w:tcPr>
            <w:tcW w:w="4150" w:type="pct"/>
            <w:tcBorders>
              <w:top w:val="single" w:sz="6" w:space="0" w:color="000000"/>
              <w:left w:val="single" w:sz="6" w:space="0" w:color="000000"/>
              <w:bottom w:val="single" w:sz="6" w:space="0" w:color="000000"/>
              <w:right w:val="single" w:sz="6" w:space="0" w:color="000000"/>
            </w:tcBorders>
            <w:hideMark/>
          </w:tcPr>
          <w:p w14:paraId="38C17E31" w14:textId="77777777" w:rsidR="00991BE9" w:rsidRPr="005F2AB5" w:rsidRDefault="00991BE9" w:rsidP="00D6010E">
            <w:pPr>
              <w:spacing w:before="150" w:after="150" w:line="240" w:lineRule="auto"/>
              <w:jc w:val="both"/>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 xml:space="preserve">реквізити договору між емітентом і забудовником та оформлення забезпечення зобов'язань забудовника за таким договором (дані щодо договору уступки майнових прав на нерухомість, яка є об'єктом будівництва, та договору доручення з </w:t>
            </w:r>
            <w:proofErr w:type="spellStart"/>
            <w:r w:rsidRPr="005F2AB5">
              <w:rPr>
                <w:rFonts w:ascii="Times New Roman" w:eastAsia="Times New Roman" w:hAnsi="Times New Roman" w:cs="Times New Roman"/>
                <w:noProof w:val="0"/>
                <w:sz w:val="24"/>
                <w:szCs w:val="24"/>
                <w:lang w:eastAsia="uk-UA"/>
              </w:rPr>
              <w:t>відкладальними</w:t>
            </w:r>
            <w:proofErr w:type="spellEnd"/>
            <w:r w:rsidRPr="005F2AB5">
              <w:rPr>
                <w:rFonts w:ascii="Times New Roman" w:eastAsia="Times New Roman" w:hAnsi="Times New Roman" w:cs="Times New Roman"/>
                <w:noProof w:val="0"/>
                <w:sz w:val="24"/>
                <w:szCs w:val="24"/>
                <w:lang w:eastAsia="uk-UA"/>
              </w:rPr>
              <w:t xml:space="preserve"> умовами)</w:t>
            </w:r>
          </w:p>
        </w:tc>
        <w:tc>
          <w:tcPr>
            <w:tcW w:w="550" w:type="pct"/>
            <w:tcBorders>
              <w:top w:val="single" w:sz="6" w:space="0" w:color="000000"/>
              <w:left w:val="single" w:sz="6" w:space="0" w:color="000000"/>
              <w:bottom w:val="single" w:sz="6" w:space="0" w:color="000000"/>
              <w:right w:val="single" w:sz="6" w:space="0" w:color="000000"/>
            </w:tcBorders>
            <w:hideMark/>
          </w:tcPr>
          <w:p w14:paraId="7212ED39" w14:textId="77777777" w:rsidR="00991BE9" w:rsidRPr="005F2AB5" w:rsidRDefault="00991BE9" w:rsidP="00ED07A8">
            <w:pPr>
              <w:spacing w:after="0" w:line="240" w:lineRule="auto"/>
              <w:rPr>
                <w:rFonts w:ascii="Times New Roman" w:eastAsia="Times New Roman" w:hAnsi="Times New Roman" w:cs="Times New Roman"/>
                <w:noProof w:val="0"/>
                <w:sz w:val="24"/>
                <w:szCs w:val="24"/>
                <w:lang w:eastAsia="uk-UA"/>
              </w:rPr>
            </w:pPr>
          </w:p>
        </w:tc>
      </w:tr>
      <w:tr w:rsidR="00991BE9" w:rsidRPr="005F2AB5" w14:paraId="5EE4F156" w14:textId="77777777" w:rsidTr="00E42C35">
        <w:tc>
          <w:tcPr>
            <w:tcW w:w="300" w:type="pct"/>
            <w:vMerge w:val="restart"/>
            <w:tcBorders>
              <w:top w:val="single" w:sz="6" w:space="0" w:color="000000"/>
              <w:left w:val="single" w:sz="6" w:space="0" w:color="000000"/>
              <w:right w:val="single" w:sz="6" w:space="0" w:color="000000"/>
            </w:tcBorders>
            <w:hideMark/>
          </w:tcPr>
          <w:p w14:paraId="7EAD91E9" w14:textId="77777777" w:rsidR="00991BE9" w:rsidRPr="005F2AB5" w:rsidRDefault="00991BE9" w:rsidP="00ED07A8">
            <w:pPr>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7</w:t>
            </w:r>
          </w:p>
        </w:tc>
        <w:tc>
          <w:tcPr>
            <w:tcW w:w="4700" w:type="pct"/>
            <w:gridSpan w:val="2"/>
            <w:tcBorders>
              <w:top w:val="single" w:sz="6" w:space="0" w:color="000000"/>
              <w:left w:val="single" w:sz="6" w:space="0" w:color="000000"/>
              <w:bottom w:val="single" w:sz="6" w:space="0" w:color="000000"/>
              <w:right w:val="single" w:sz="6" w:space="0" w:color="000000"/>
            </w:tcBorders>
            <w:hideMark/>
          </w:tcPr>
          <w:p w14:paraId="63C3857D" w14:textId="77777777" w:rsidR="00991BE9" w:rsidRPr="005F2AB5" w:rsidRDefault="00991BE9" w:rsidP="00ED07A8">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Інформація про:</w:t>
            </w:r>
          </w:p>
        </w:tc>
      </w:tr>
      <w:tr w:rsidR="00991BE9" w:rsidRPr="005F2AB5" w14:paraId="6ED48B8F" w14:textId="77777777" w:rsidTr="00E42C35">
        <w:tc>
          <w:tcPr>
            <w:tcW w:w="0" w:type="auto"/>
            <w:vMerge/>
            <w:tcBorders>
              <w:left w:val="single" w:sz="6" w:space="0" w:color="000000"/>
              <w:right w:val="single" w:sz="6" w:space="0" w:color="000000"/>
            </w:tcBorders>
            <w:hideMark/>
          </w:tcPr>
          <w:p w14:paraId="100B63C9" w14:textId="77777777" w:rsidR="00991BE9" w:rsidRPr="005F2AB5" w:rsidRDefault="00991BE9" w:rsidP="00ED07A8">
            <w:pPr>
              <w:spacing w:after="0" w:line="240" w:lineRule="auto"/>
              <w:rPr>
                <w:rFonts w:ascii="Times New Roman" w:eastAsia="Times New Roman" w:hAnsi="Times New Roman" w:cs="Times New Roman"/>
                <w:noProof w:val="0"/>
                <w:sz w:val="24"/>
                <w:szCs w:val="24"/>
                <w:lang w:eastAsia="uk-UA"/>
              </w:rPr>
            </w:pPr>
          </w:p>
        </w:tc>
        <w:tc>
          <w:tcPr>
            <w:tcW w:w="4150" w:type="pct"/>
            <w:tcBorders>
              <w:top w:val="single" w:sz="6" w:space="0" w:color="000000"/>
              <w:left w:val="single" w:sz="6" w:space="0" w:color="000000"/>
              <w:bottom w:val="single" w:sz="6" w:space="0" w:color="000000"/>
              <w:right w:val="single" w:sz="6" w:space="0" w:color="000000"/>
            </w:tcBorders>
            <w:hideMark/>
          </w:tcPr>
          <w:p w14:paraId="1FFFCCF2" w14:textId="11F58D5C" w:rsidR="00991BE9" w:rsidRPr="005F2AB5" w:rsidRDefault="00991BE9" w:rsidP="00D6010E">
            <w:pPr>
              <w:spacing w:before="150" w:after="150" w:line="240" w:lineRule="auto"/>
              <w:jc w:val="both"/>
              <w:rPr>
                <w:rFonts w:ascii="Times New Roman" w:eastAsia="Times New Roman" w:hAnsi="Times New Roman" w:cs="Times New Roman"/>
                <w:noProof w:val="0"/>
                <w:sz w:val="24"/>
                <w:szCs w:val="24"/>
                <w:lang w:eastAsia="uk-UA"/>
              </w:rPr>
            </w:pPr>
            <w:proofErr w:type="spellStart"/>
            <w:r w:rsidRPr="005F2AB5">
              <w:rPr>
                <w:rFonts w:ascii="Times New Roman" w:eastAsia="Times New Roman" w:hAnsi="Times New Roman" w:cs="Times New Roman"/>
                <w:noProof w:val="0"/>
                <w:sz w:val="24"/>
                <w:szCs w:val="24"/>
                <w:lang w:eastAsia="uk-UA"/>
              </w:rPr>
              <w:t>андеррайтера</w:t>
            </w:r>
            <w:proofErr w:type="spellEnd"/>
            <w:r w:rsidRPr="005F2AB5">
              <w:rPr>
                <w:rFonts w:ascii="Times New Roman" w:eastAsia="Times New Roman" w:hAnsi="Times New Roman" w:cs="Times New Roman"/>
                <w:noProof w:val="0"/>
                <w:sz w:val="24"/>
                <w:szCs w:val="24"/>
                <w:lang w:eastAsia="uk-UA"/>
              </w:rPr>
              <w:t xml:space="preserve"> (якщо емітент користується його послугами) із зазначенням повного та скороченого найменування (за наявності), місцезнаходження, номерів телефонів та факсів, ідентифікаційного коду, дати видачі ліцензії на здійснення професійної діяльності на ринку цінних паперів - діяльності з торгівлі цінними паперами та терміну дії ліцензії</w:t>
            </w:r>
          </w:p>
        </w:tc>
        <w:tc>
          <w:tcPr>
            <w:tcW w:w="550" w:type="pct"/>
            <w:tcBorders>
              <w:top w:val="single" w:sz="6" w:space="0" w:color="000000"/>
              <w:left w:val="single" w:sz="6" w:space="0" w:color="000000"/>
              <w:bottom w:val="single" w:sz="6" w:space="0" w:color="000000"/>
              <w:right w:val="single" w:sz="6" w:space="0" w:color="000000"/>
            </w:tcBorders>
            <w:hideMark/>
          </w:tcPr>
          <w:p w14:paraId="336618DC" w14:textId="77777777" w:rsidR="00991BE9" w:rsidRPr="005F2AB5" w:rsidRDefault="00991BE9" w:rsidP="00ED07A8">
            <w:pPr>
              <w:spacing w:after="0" w:line="240" w:lineRule="auto"/>
              <w:rPr>
                <w:rFonts w:ascii="Times New Roman" w:eastAsia="Times New Roman" w:hAnsi="Times New Roman" w:cs="Times New Roman"/>
                <w:noProof w:val="0"/>
                <w:sz w:val="24"/>
                <w:szCs w:val="24"/>
                <w:lang w:eastAsia="uk-UA"/>
              </w:rPr>
            </w:pPr>
          </w:p>
        </w:tc>
      </w:tr>
      <w:tr w:rsidR="00991BE9" w:rsidRPr="005F2AB5" w14:paraId="7CCA2067" w14:textId="77777777" w:rsidTr="00E42C35">
        <w:tc>
          <w:tcPr>
            <w:tcW w:w="0" w:type="auto"/>
            <w:vMerge/>
            <w:tcBorders>
              <w:left w:val="single" w:sz="6" w:space="0" w:color="000000"/>
              <w:right w:val="single" w:sz="6" w:space="0" w:color="000000"/>
            </w:tcBorders>
            <w:hideMark/>
          </w:tcPr>
          <w:p w14:paraId="6AFACC68" w14:textId="77777777" w:rsidR="00991BE9" w:rsidRPr="005F2AB5" w:rsidRDefault="00991BE9" w:rsidP="00ED07A8">
            <w:pPr>
              <w:spacing w:after="0" w:line="240" w:lineRule="auto"/>
              <w:rPr>
                <w:rFonts w:ascii="Times New Roman" w:eastAsia="Times New Roman" w:hAnsi="Times New Roman" w:cs="Times New Roman"/>
                <w:noProof w:val="0"/>
                <w:sz w:val="24"/>
                <w:szCs w:val="24"/>
                <w:lang w:eastAsia="uk-UA"/>
              </w:rPr>
            </w:pPr>
          </w:p>
        </w:tc>
        <w:tc>
          <w:tcPr>
            <w:tcW w:w="4150" w:type="pct"/>
            <w:tcBorders>
              <w:top w:val="single" w:sz="6" w:space="0" w:color="000000"/>
              <w:left w:val="single" w:sz="6" w:space="0" w:color="000000"/>
              <w:bottom w:val="single" w:sz="6" w:space="0" w:color="000000"/>
              <w:right w:val="single" w:sz="6" w:space="0" w:color="000000"/>
            </w:tcBorders>
            <w:hideMark/>
          </w:tcPr>
          <w:p w14:paraId="32809B82" w14:textId="77777777" w:rsidR="00991BE9" w:rsidRPr="005F2AB5" w:rsidRDefault="00991BE9" w:rsidP="00D6010E">
            <w:pPr>
              <w:spacing w:before="150" w:after="150" w:line="240" w:lineRule="auto"/>
              <w:jc w:val="both"/>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суб’єкта аудиторської діяльності із зазначенням повного та скороченого найменування (за наявності), місцезнаходження, ідентифікаційного коду, реєстрового номеру у Реєстрі аудиторів та суб'єктів аудиторської діяльності</w:t>
            </w:r>
          </w:p>
        </w:tc>
        <w:tc>
          <w:tcPr>
            <w:tcW w:w="550" w:type="pct"/>
            <w:tcBorders>
              <w:top w:val="single" w:sz="6" w:space="0" w:color="000000"/>
              <w:left w:val="single" w:sz="6" w:space="0" w:color="000000"/>
              <w:bottom w:val="single" w:sz="6" w:space="0" w:color="000000"/>
              <w:right w:val="single" w:sz="6" w:space="0" w:color="000000"/>
            </w:tcBorders>
            <w:hideMark/>
          </w:tcPr>
          <w:p w14:paraId="0ADA8918" w14:textId="77777777" w:rsidR="00991BE9" w:rsidRPr="005F2AB5" w:rsidRDefault="00991BE9" w:rsidP="00ED07A8">
            <w:pPr>
              <w:spacing w:after="0" w:line="240" w:lineRule="auto"/>
              <w:rPr>
                <w:rFonts w:ascii="Times New Roman" w:eastAsia="Times New Roman" w:hAnsi="Times New Roman" w:cs="Times New Roman"/>
                <w:noProof w:val="0"/>
                <w:sz w:val="24"/>
                <w:szCs w:val="24"/>
                <w:lang w:eastAsia="uk-UA"/>
              </w:rPr>
            </w:pPr>
          </w:p>
        </w:tc>
      </w:tr>
      <w:tr w:rsidR="00991BE9" w:rsidRPr="005F2AB5" w14:paraId="6D4B882F" w14:textId="77777777" w:rsidTr="00E42C35">
        <w:tc>
          <w:tcPr>
            <w:tcW w:w="0" w:type="auto"/>
            <w:vMerge/>
            <w:tcBorders>
              <w:left w:val="single" w:sz="6" w:space="0" w:color="000000"/>
              <w:bottom w:val="single" w:sz="6" w:space="0" w:color="000000"/>
              <w:right w:val="single" w:sz="6" w:space="0" w:color="000000"/>
            </w:tcBorders>
          </w:tcPr>
          <w:p w14:paraId="714A0294" w14:textId="77777777" w:rsidR="00991BE9" w:rsidRPr="005F2AB5" w:rsidRDefault="00991BE9" w:rsidP="00ED07A8">
            <w:pPr>
              <w:spacing w:after="0" w:line="240" w:lineRule="auto"/>
              <w:rPr>
                <w:rFonts w:ascii="Times New Roman" w:eastAsia="Times New Roman" w:hAnsi="Times New Roman" w:cs="Times New Roman"/>
                <w:noProof w:val="0"/>
                <w:sz w:val="24"/>
                <w:szCs w:val="24"/>
                <w:lang w:eastAsia="uk-UA"/>
              </w:rPr>
            </w:pPr>
          </w:p>
        </w:tc>
        <w:tc>
          <w:tcPr>
            <w:tcW w:w="4150" w:type="pct"/>
            <w:tcBorders>
              <w:top w:val="single" w:sz="6" w:space="0" w:color="000000"/>
              <w:left w:val="single" w:sz="6" w:space="0" w:color="000000"/>
              <w:bottom w:val="single" w:sz="6" w:space="0" w:color="000000"/>
              <w:right w:val="single" w:sz="6" w:space="0" w:color="000000"/>
            </w:tcBorders>
          </w:tcPr>
          <w:p w14:paraId="3F51EF03" w14:textId="77777777" w:rsidR="00991BE9" w:rsidRPr="005F2AB5" w:rsidRDefault="00991BE9" w:rsidP="00D6010E">
            <w:pPr>
              <w:spacing w:before="150" w:after="150" w:line="240" w:lineRule="auto"/>
              <w:jc w:val="both"/>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ru-RU"/>
              </w:rPr>
              <w:t xml:space="preserve">адреса Центру збору фінансової звітності за якою розміщено фінансову звітність емітента </w:t>
            </w:r>
            <w:r w:rsidRPr="005F2AB5">
              <w:rPr>
                <w:rFonts w:ascii="Times New Roman" w:eastAsia="Times New Roman" w:hAnsi="Times New Roman" w:cs="Times New Roman"/>
                <w:noProof w:val="0"/>
                <w:sz w:val="24"/>
                <w:szCs w:val="24"/>
                <w:lang w:eastAsia="uk-UA"/>
              </w:rPr>
              <w:t xml:space="preserve">відповідно до вимог пункту _____ Положення, </w:t>
            </w:r>
            <w:r w:rsidRPr="005F2AB5">
              <w:rPr>
                <w:rFonts w:ascii="Times New Roman" w:eastAsia="Times New Roman" w:hAnsi="Times New Roman" w:cs="Times New Roman"/>
                <w:noProof w:val="0"/>
                <w:sz w:val="24"/>
                <w:szCs w:val="24"/>
                <w:lang w:eastAsia="ru-RU"/>
              </w:rPr>
              <w:t xml:space="preserve">в форматі універсального покажчика місцезнаходження </w:t>
            </w:r>
            <w:proofErr w:type="spellStart"/>
            <w:r w:rsidRPr="005F2AB5">
              <w:rPr>
                <w:rFonts w:ascii="Times New Roman" w:eastAsia="Times New Roman" w:hAnsi="Times New Roman" w:cs="Times New Roman"/>
                <w:noProof w:val="0"/>
                <w:sz w:val="24"/>
                <w:szCs w:val="24"/>
                <w:lang w:eastAsia="ru-RU"/>
              </w:rPr>
              <w:t>Universal</w:t>
            </w:r>
            <w:proofErr w:type="spellEnd"/>
            <w:r w:rsidRPr="005F2AB5">
              <w:rPr>
                <w:rFonts w:ascii="Times New Roman" w:eastAsia="Times New Roman" w:hAnsi="Times New Roman" w:cs="Times New Roman"/>
                <w:noProof w:val="0"/>
                <w:sz w:val="24"/>
                <w:szCs w:val="24"/>
                <w:lang w:eastAsia="ru-RU"/>
              </w:rPr>
              <w:t xml:space="preserve"> </w:t>
            </w:r>
            <w:proofErr w:type="spellStart"/>
            <w:r w:rsidRPr="005F2AB5">
              <w:rPr>
                <w:rFonts w:ascii="Times New Roman" w:eastAsia="Times New Roman" w:hAnsi="Times New Roman" w:cs="Times New Roman"/>
                <w:noProof w:val="0"/>
                <w:sz w:val="24"/>
                <w:szCs w:val="24"/>
                <w:lang w:eastAsia="ru-RU"/>
              </w:rPr>
              <w:t>Resource</w:t>
            </w:r>
            <w:proofErr w:type="spellEnd"/>
            <w:r w:rsidRPr="005F2AB5">
              <w:rPr>
                <w:rFonts w:ascii="Times New Roman" w:eastAsia="Times New Roman" w:hAnsi="Times New Roman" w:cs="Times New Roman"/>
                <w:noProof w:val="0"/>
                <w:sz w:val="24"/>
                <w:szCs w:val="24"/>
                <w:lang w:eastAsia="ru-RU"/>
              </w:rPr>
              <w:t xml:space="preserve"> </w:t>
            </w:r>
            <w:proofErr w:type="spellStart"/>
            <w:r w:rsidRPr="005F2AB5">
              <w:rPr>
                <w:rFonts w:ascii="Times New Roman" w:eastAsia="Times New Roman" w:hAnsi="Times New Roman" w:cs="Times New Roman"/>
                <w:noProof w:val="0"/>
                <w:sz w:val="24"/>
                <w:szCs w:val="24"/>
                <w:lang w:eastAsia="ru-RU"/>
              </w:rPr>
              <w:t>Locator</w:t>
            </w:r>
            <w:proofErr w:type="spellEnd"/>
            <w:r w:rsidRPr="005F2AB5">
              <w:rPr>
                <w:rFonts w:ascii="Times New Roman" w:eastAsia="Times New Roman" w:hAnsi="Times New Roman" w:cs="Times New Roman"/>
                <w:noProof w:val="0"/>
                <w:sz w:val="24"/>
                <w:szCs w:val="24"/>
                <w:lang w:eastAsia="ru-RU"/>
              </w:rPr>
              <w:t xml:space="preserve"> (URL-адреса) з урахуванням вимог, передбачених пунктом ______ Положення</w:t>
            </w:r>
          </w:p>
        </w:tc>
        <w:tc>
          <w:tcPr>
            <w:tcW w:w="550" w:type="pct"/>
            <w:tcBorders>
              <w:top w:val="single" w:sz="6" w:space="0" w:color="000000"/>
              <w:left w:val="single" w:sz="6" w:space="0" w:color="000000"/>
              <w:bottom w:val="single" w:sz="6" w:space="0" w:color="000000"/>
              <w:right w:val="single" w:sz="6" w:space="0" w:color="000000"/>
            </w:tcBorders>
          </w:tcPr>
          <w:p w14:paraId="454B1AAF" w14:textId="77777777" w:rsidR="00991BE9" w:rsidRPr="005F2AB5" w:rsidRDefault="00991BE9" w:rsidP="00ED07A8">
            <w:pPr>
              <w:spacing w:after="0" w:line="240" w:lineRule="auto"/>
              <w:rPr>
                <w:rFonts w:ascii="Times New Roman" w:eastAsia="Times New Roman" w:hAnsi="Times New Roman" w:cs="Times New Roman"/>
                <w:noProof w:val="0"/>
                <w:sz w:val="24"/>
                <w:szCs w:val="24"/>
                <w:lang w:eastAsia="uk-UA"/>
              </w:rPr>
            </w:pPr>
          </w:p>
        </w:tc>
      </w:tr>
      <w:tr w:rsidR="005F2AB5" w:rsidRPr="005F2AB5" w14:paraId="05459549" w14:textId="77777777" w:rsidTr="002F39C3">
        <w:tc>
          <w:tcPr>
            <w:tcW w:w="300" w:type="pct"/>
            <w:tcBorders>
              <w:top w:val="single" w:sz="6" w:space="0" w:color="000000"/>
              <w:left w:val="single" w:sz="6" w:space="0" w:color="000000"/>
              <w:bottom w:val="single" w:sz="6" w:space="0" w:color="000000"/>
              <w:right w:val="single" w:sz="6" w:space="0" w:color="000000"/>
            </w:tcBorders>
            <w:hideMark/>
          </w:tcPr>
          <w:p w14:paraId="14660B9F" w14:textId="74F701A0" w:rsidR="00AC16FF" w:rsidRPr="005F2AB5" w:rsidRDefault="00902F08" w:rsidP="00AC16FF">
            <w:pPr>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8</w:t>
            </w:r>
          </w:p>
        </w:tc>
        <w:tc>
          <w:tcPr>
            <w:tcW w:w="4150" w:type="pct"/>
            <w:tcBorders>
              <w:top w:val="single" w:sz="6" w:space="0" w:color="000000"/>
              <w:left w:val="single" w:sz="6" w:space="0" w:color="000000"/>
              <w:bottom w:val="single" w:sz="6" w:space="0" w:color="000000"/>
              <w:right w:val="single" w:sz="6" w:space="0" w:color="000000"/>
            </w:tcBorders>
            <w:hideMark/>
          </w:tcPr>
          <w:p w14:paraId="29D8A09D"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val="en-US" w:eastAsia="uk-UA"/>
              </w:rPr>
            </w:pPr>
            <w:r w:rsidRPr="005F2AB5">
              <w:rPr>
                <w:rFonts w:ascii="Times New Roman" w:eastAsia="Times New Roman" w:hAnsi="Times New Roman" w:cs="Times New Roman"/>
                <w:noProof w:val="0"/>
                <w:sz w:val="24"/>
                <w:szCs w:val="24"/>
                <w:lang w:eastAsia="uk-UA"/>
              </w:rPr>
              <w:t>Інші відомості</w:t>
            </w:r>
            <w:r w:rsidRPr="005F2AB5">
              <w:rPr>
                <w:rFonts w:ascii="Times New Roman" w:eastAsia="Times New Roman" w:hAnsi="Times New Roman" w:cs="Times New Roman"/>
                <w:noProof w:val="0"/>
                <w:sz w:val="24"/>
                <w:szCs w:val="24"/>
                <w:lang w:val="en-US" w:eastAsia="uk-UA"/>
              </w:rPr>
              <w:t>*</w:t>
            </w:r>
          </w:p>
        </w:tc>
        <w:tc>
          <w:tcPr>
            <w:tcW w:w="550" w:type="pct"/>
            <w:tcBorders>
              <w:top w:val="single" w:sz="6" w:space="0" w:color="000000"/>
              <w:left w:val="single" w:sz="6" w:space="0" w:color="000000"/>
              <w:bottom w:val="single" w:sz="6" w:space="0" w:color="000000"/>
              <w:right w:val="single" w:sz="6" w:space="0" w:color="000000"/>
            </w:tcBorders>
            <w:hideMark/>
          </w:tcPr>
          <w:p w14:paraId="7696764E"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bl>
    <w:p w14:paraId="597CCA3D" w14:textId="77777777" w:rsidR="007402F6" w:rsidRPr="005F2AB5" w:rsidRDefault="00AC16FF" w:rsidP="007402F6">
      <w:pPr>
        <w:shd w:val="clear" w:color="auto" w:fill="FFFFFF"/>
        <w:spacing w:before="150" w:after="150" w:line="240" w:lineRule="auto"/>
        <w:rPr>
          <w:rFonts w:ascii="Times New Roman" w:eastAsia="Times New Roman" w:hAnsi="Times New Roman" w:cs="Times New Roman"/>
          <w:noProof w:val="0"/>
          <w:sz w:val="20"/>
          <w:szCs w:val="20"/>
          <w:lang w:eastAsia="uk-UA"/>
        </w:rPr>
      </w:pPr>
      <w:r w:rsidRPr="005F2AB5">
        <w:rPr>
          <w:rFonts w:ascii="Times New Roman" w:eastAsia="Times New Roman" w:hAnsi="Times New Roman" w:cs="Times New Roman"/>
          <w:noProof w:val="0"/>
          <w:sz w:val="20"/>
          <w:szCs w:val="20"/>
          <w:lang w:eastAsia="uk-UA"/>
        </w:rPr>
        <w:t>* За наявності</w:t>
      </w:r>
    </w:p>
    <w:p w14:paraId="23677342" w14:textId="77777777" w:rsidR="00AC16FF" w:rsidRPr="005F2AB5" w:rsidRDefault="007402F6" w:rsidP="007402F6">
      <w:pPr>
        <w:shd w:val="clear" w:color="auto" w:fill="FFFFFF"/>
        <w:spacing w:before="150" w:after="150" w:line="240" w:lineRule="auto"/>
        <w:rPr>
          <w:rFonts w:ascii="Times New Roman" w:eastAsia="Times New Roman" w:hAnsi="Times New Roman" w:cs="Times New Roman"/>
          <w:bCs/>
          <w:noProof w:val="0"/>
          <w:sz w:val="24"/>
          <w:szCs w:val="20"/>
          <w:lang w:eastAsia="uk-UA"/>
        </w:rPr>
        <w:sectPr w:rsidR="00AC16FF" w:rsidRPr="005F2AB5" w:rsidSect="002926CC">
          <w:pgSz w:w="11906" w:h="16838"/>
          <w:pgMar w:top="851" w:right="1134" w:bottom="1701" w:left="1134" w:header="709" w:footer="709" w:gutter="0"/>
          <w:pgNumType w:start="1"/>
          <w:cols w:space="708"/>
          <w:docGrid w:linePitch="360"/>
        </w:sectPr>
      </w:pPr>
      <w:r w:rsidRPr="005F2AB5">
        <w:rPr>
          <w:rFonts w:ascii="Times New Roman" w:eastAsia="Times New Roman" w:hAnsi="Times New Roman" w:cs="Times New Roman"/>
          <w:bCs/>
          <w:noProof w:val="0"/>
          <w:sz w:val="24"/>
          <w:szCs w:val="20"/>
          <w:lang w:eastAsia="uk-UA"/>
        </w:rPr>
        <w:t xml:space="preserve">                                                        </w:t>
      </w:r>
      <w:r w:rsidR="00AC16FF" w:rsidRPr="005F2AB5">
        <w:rPr>
          <w:rFonts w:ascii="Times New Roman" w:eastAsia="Times New Roman" w:hAnsi="Times New Roman" w:cs="Times New Roman"/>
          <w:bCs/>
          <w:noProof w:val="0"/>
          <w:sz w:val="24"/>
          <w:szCs w:val="20"/>
          <w:lang w:eastAsia="uk-UA"/>
        </w:rPr>
        <w:t>__________________________</w:t>
      </w:r>
    </w:p>
    <w:tbl>
      <w:tblPr>
        <w:tblpPr w:leftFromText="45" w:rightFromText="45" w:vertAnchor="text" w:tblpXSpec="right" w:tblpYSpec="center"/>
        <w:tblW w:w="2250" w:type="pct"/>
        <w:tblLook w:val="0000" w:firstRow="0" w:lastRow="0" w:firstColumn="0" w:lastColumn="0" w:noHBand="0" w:noVBand="0"/>
      </w:tblPr>
      <w:tblGrid>
        <w:gridCol w:w="4337"/>
      </w:tblGrid>
      <w:tr w:rsidR="005F2AB5" w:rsidRPr="005F2AB5" w14:paraId="488F3AC6" w14:textId="77777777" w:rsidTr="002F39C3">
        <w:tc>
          <w:tcPr>
            <w:tcW w:w="5000" w:type="pct"/>
          </w:tcPr>
          <w:p w14:paraId="52BD706F" w14:textId="20F79619" w:rsidR="00AC16FF" w:rsidRPr="005F2AB5" w:rsidRDefault="00AC16FF" w:rsidP="00975FD7">
            <w:pPr>
              <w:spacing w:before="100" w:beforeAutospacing="1" w:after="100" w:afterAutospacing="1"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lastRenderedPageBreak/>
              <w:t>Додаток 8</w:t>
            </w:r>
            <w:r w:rsidRPr="005F2AB5">
              <w:rPr>
                <w:rFonts w:ascii="Times New Roman" w:eastAsia="Times New Roman" w:hAnsi="Times New Roman" w:cs="Times New Roman"/>
                <w:noProof w:val="0"/>
                <w:sz w:val="24"/>
                <w:szCs w:val="24"/>
                <w:lang w:eastAsia="ru-RU"/>
              </w:rPr>
              <w:br/>
              <w:t>до Положення про порядок здійснення емісії сертифікатів фонду операцій з нерухомістю та їх обігу</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4"/>
                <w:szCs w:val="24"/>
                <w:lang w:eastAsia="uk-UA"/>
              </w:rPr>
              <w:t xml:space="preserve">(пункт </w:t>
            </w:r>
            <w:r w:rsidR="0028521E" w:rsidRPr="005F2AB5">
              <w:rPr>
                <w:rFonts w:ascii="Times New Roman" w:eastAsia="Times New Roman" w:hAnsi="Times New Roman" w:cs="Times New Roman"/>
                <w:noProof w:val="0"/>
                <w:sz w:val="24"/>
                <w:szCs w:val="24"/>
                <w:lang w:eastAsia="uk-UA"/>
              </w:rPr>
              <w:t>59</w:t>
            </w:r>
            <w:r w:rsidRPr="005F2AB5">
              <w:rPr>
                <w:rFonts w:ascii="Times New Roman" w:eastAsia="Times New Roman" w:hAnsi="Times New Roman" w:cs="Times New Roman"/>
                <w:noProof w:val="0"/>
                <w:sz w:val="24"/>
                <w:szCs w:val="24"/>
                <w:lang w:eastAsia="uk-UA"/>
              </w:rPr>
              <w:t>)</w:t>
            </w:r>
          </w:p>
        </w:tc>
      </w:tr>
    </w:tbl>
    <w:p w14:paraId="39CE9FB6"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46D1E488"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7D38FFF5"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0EC04FF2"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02C7A6CC"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40569635"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5246"/>
        <w:gridCol w:w="4392"/>
      </w:tblGrid>
      <w:tr w:rsidR="005F2AB5" w:rsidRPr="005F2AB5" w14:paraId="425812D9" w14:textId="77777777" w:rsidTr="002F39C3">
        <w:tc>
          <w:tcPr>
            <w:tcW w:w="5259" w:type="dxa"/>
            <w:tcBorders>
              <w:top w:val="nil"/>
              <w:left w:val="nil"/>
              <w:bottom w:val="nil"/>
              <w:right w:val="nil"/>
            </w:tcBorders>
            <w:hideMark/>
          </w:tcPr>
          <w:p w14:paraId="54CD4EA4" w14:textId="77777777" w:rsidR="00AC16FF" w:rsidRPr="005F2AB5" w:rsidRDefault="00AC16FF" w:rsidP="00AC16FF">
            <w:pPr>
              <w:spacing w:after="150" w:line="240" w:lineRule="auto"/>
              <w:ind w:right="-2"/>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br/>
              <w:t>___ ______________ 20___ року № 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         (дата подання заяви)</w:t>
            </w:r>
          </w:p>
        </w:tc>
        <w:tc>
          <w:tcPr>
            <w:tcW w:w="4403" w:type="dxa"/>
            <w:tcBorders>
              <w:top w:val="nil"/>
              <w:left w:val="nil"/>
              <w:bottom w:val="nil"/>
              <w:right w:val="nil"/>
            </w:tcBorders>
            <w:hideMark/>
          </w:tcPr>
          <w:p w14:paraId="634EBCD2"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t>Національна комісія з цінних паперів</w:t>
            </w:r>
          </w:p>
          <w:p w14:paraId="5EAEBCEC"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t>та фондового ринку</w:t>
            </w:r>
          </w:p>
          <w:p w14:paraId="70929481"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p>
        </w:tc>
      </w:tr>
    </w:tbl>
    <w:p w14:paraId="47D7DD95" w14:textId="77777777" w:rsidR="00AC16FF" w:rsidRPr="005F2AB5" w:rsidRDefault="00AC16FF" w:rsidP="00AC16FF">
      <w:pPr>
        <w:spacing w:after="0" w:line="240" w:lineRule="auto"/>
        <w:ind w:right="-2"/>
        <w:jc w:val="center"/>
        <w:rPr>
          <w:rFonts w:ascii="Times New Roman" w:eastAsia="Times New Roman" w:hAnsi="Times New Roman" w:cs="Times New Roman"/>
          <w:b/>
          <w:bCs/>
          <w:noProof w:val="0"/>
          <w:sz w:val="28"/>
          <w:szCs w:val="28"/>
          <w:lang w:eastAsia="uk-UA"/>
        </w:rPr>
      </w:pPr>
      <w:r w:rsidRPr="005F2AB5">
        <w:rPr>
          <w:rFonts w:ascii="Times New Roman" w:eastAsia="Times New Roman" w:hAnsi="Times New Roman" w:cs="Times New Roman"/>
          <w:b/>
          <w:bCs/>
          <w:noProof w:val="0"/>
          <w:sz w:val="28"/>
          <w:szCs w:val="28"/>
          <w:lang w:eastAsia="uk-UA"/>
        </w:rPr>
        <w:t>ЗАЯВА</w:t>
      </w:r>
    </w:p>
    <w:p w14:paraId="3F5C734C" w14:textId="77777777" w:rsidR="00AC16FF" w:rsidRPr="005F2AB5" w:rsidRDefault="00AC16FF" w:rsidP="00AC16FF">
      <w:pPr>
        <w:shd w:val="clear" w:color="auto" w:fill="FFFFFF"/>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b/>
          <w:bCs/>
          <w:noProof w:val="0"/>
          <w:sz w:val="28"/>
          <w:szCs w:val="28"/>
          <w:lang w:eastAsia="uk-UA"/>
        </w:rPr>
        <w:t>про скасування реєстрації випуску сертифікатів ФОН та анулювання тимчасового свідоцтва про реєстрацію випуску сертифікатів ФОН</w:t>
      </w:r>
    </w:p>
    <w:tbl>
      <w:tblPr>
        <w:tblW w:w="5000" w:type="pct"/>
        <w:tblCellMar>
          <w:top w:w="12" w:type="dxa"/>
          <w:left w:w="12" w:type="dxa"/>
          <w:bottom w:w="12" w:type="dxa"/>
          <w:right w:w="12" w:type="dxa"/>
        </w:tblCellMar>
        <w:tblLook w:val="04A0" w:firstRow="1" w:lastRow="0" w:firstColumn="1" w:lastColumn="0" w:noHBand="0" w:noVBand="1"/>
      </w:tblPr>
      <w:tblGrid>
        <w:gridCol w:w="6351"/>
        <w:gridCol w:w="3271"/>
      </w:tblGrid>
      <w:tr w:rsidR="005F2AB5" w:rsidRPr="005F2AB5" w14:paraId="5CB9F482" w14:textId="77777777" w:rsidTr="002F39C3">
        <w:tc>
          <w:tcPr>
            <w:tcW w:w="3300" w:type="pct"/>
            <w:tcBorders>
              <w:top w:val="single" w:sz="6" w:space="0" w:color="000000"/>
              <w:left w:val="single" w:sz="6" w:space="0" w:color="000000"/>
              <w:bottom w:val="single" w:sz="6" w:space="0" w:color="000000"/>
              <w:right w:val="single" w:sz="6" w:space="0" w:color="000000"/>
            </w:tcBorders>
            <w:hideMark/>
          </w:tcPr>
          <w:p w14:paraId="58C0001A"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Повне найменування емітента</w:t>
            </w:r>
          </w:p>
        </w:tc>
        <w:tc>
          <w:tcPr>
            <w:tcW w:w="1700" w:type="pct"/>
            <w:tcBorders>
              <w:top w:val="single" w:sz="6" w:space="0" w:color="000000"/>
              <w:left w:val="single" w:sz="6" w:space="0" w:color="000000"/>
              <w:bottom w:val="single" w:sz="6" w:space="0" w:color="000000"/>
              <w:right w:val="single" w:sz="6" w:space="0" w:color="000000"/>
            </w:tcBorders>
            <w:hideMark/>
          </w:tcPr>
          <w:p w14:paraId="58D0C8F3"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5C635EE5" w14:textId="77777777" w:rsidTr="002F39C3">
        <w:tc>
          <w:tcPr>
            <w:tcW w:w="3300" w:type="pct"/>
            <w:tcBorders>
              <w:top w:val="single" w:sz="6" w:space="0" w:color="000000"/>
              <w:left w:val="single" w:sz="6" w:space="0" w:color="000000"/>
              <w:bottom w:val="single" w:sz="6" w:space="0" w:color="000000"/>
              <w:right w:val="single" w:sz="6" w:space="0" w:color="000000"/>
            </w:tcBorders>
            <w:hideMark/>
          </w:tcPr>
          <w:p w14:paraId="64E5FE15"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Ідентифікаційний код</w:t>
            </w:r>
          </w:p>
        </w:tc>
        <w:tc>
          <w:tcPr>
            <w:tcW w:w="1700" w:type="pct"/>
            <w:tcBorders>
              <w:top w:val="single" w:sz="6" w:space="0" w:color="000000"/>
              <w:left w:val="single" w:sz="6" w:space="0" w:color="000000"/>
              <w:bottom w:val="single" w:sz="6" w:space="0" w:color="000000"/>
              <w:right w:val="single" w:sz="6" w:space="0" w:color="000000"/>
            </w:tcBorders>
            <w:hideMark/>
          </w:tcPr>
          <w:p w14:paraId="66516A2E"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367D88A0" w14:textId="77777777" w:rsidTr="002F39C3">
        <w:tc>
          <w:tcPr>
            <w:tcW w:w="3300" w:type="pct"/>
            <w:tcBorders>
              <w:top w:val="single" w:sz="6" w:space="0" w:color="000000"/>
              <w:left w:val="single" w:sz="6" w:space="0" w:color="000000"/>
              <w:bottom w:val="single" w:sz="6" w:space="0" w:color="000000"/>
              <w:right w:val="single" w:sz="6" w:space="0" w:color="000000"/>
            </w:tcBorders>
            <w:hideMark/>
          </w:tcPr>
          <w:p w14:paraId="6B3C5E84"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Місцезнаходження</w:t>
            </w:r>
          </w:p>
        </w:tc>
        <w:tc>
          <w:tcPr>
            <w:tcW w:w="1700" w:type="pct"/>
            <w:tcBorders>
              <w:top w:val="single" w:sz="6" w:space="0" w:color="000000"/>
              <w:left w:val="single" w:sz="6" w:space="0" w:color="000000"/>
              <w:bottom w:val="single" w:sz="6" w:space="0" w:color="000000"/>
              <w:right w:val="single" w:sz="6" w:space="0" w:color="000000"/>
            </w:tcBorders>
            <w:hideMark/>
          </w:tcPr>
          <w:p w14:paraId="0602DA4E"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79A484F9" w14:textId="77777777" w:rsidTr="002F39C3">
        <w:tc>
          <w:tcPr>
            <w:tcW w:w="3300" w:type="pct"/>
            <w:tcBorders>
              <w:top w:val="single" w:sz="6" w:space="0" w:color="000000"/>
              <w:left w:val="single" w:sz="6" w:space="0" w:color="000000"/>
              <w:bottom w:val="single" w:sz="6" w:space="0" w:color="000000"/>
              <w:right w:val="single" w:sz="6" w:space="0" w:color="000000"/>
            </w:tcBorders>
            <w:hideMark/>
          </w:tcPr>
          <w:p w14:paraId="08EF3500"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Засоби зв'язку (телефон, електронна пошта)</w:t>
            </w:r>
          </w:p>
        </w:tc>
        <w:tc>
          <w:tcPr>
            <w:tcW w:w="1700" w:type="pct"/>
            <w:tcBorders>
              <w:top w:val="single" w:sz="6" w:space="0" w:color="000000"/>
              <w:left w:val="single" w:sz="6" w:space="0" w:color="000000"/>
              <w:bottom w:val="single" w:sz="6" w:space="0" w:color="000000"/>
              <w:right w:val="single" w:sz="6" w:space="0" w:color="000000"/>
            </w:tcBorders>
            <w:hideMark/>
          </w:tcPr>
          <w:p w14:paraId="5BD0F06E"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7E9E6E3E" w14:textId="77777777" w:rsidTr="002F39C3">
        <w:tc>
          <w:tcPr>
            <w:tcW w:w="3300" w:type="pct"/>
            <w:tcBorders>
              <w:top w:val="single" w:sz="6" w:space="0" w:color="000000"/>
              <w:left w:val="single" w:sz="6" w:space="0" w:color="000000"/>
              <w:bottom w:val="single" w:sz="6" w:space="0" w:color="000000"/>
              <w:right w:val="single" w:sz="6" w:space="0" w:color="000000"/>
            </w:tcBorders>
            <w:hideMark/>
          </w:tcPr>
          <w:p w14:paraId="378E3C91"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ru-RU"/>
              </w:rPr>
              <w:t>IBAN поточного рахунку та найменування банку на території України, у якому відкрито рахунок</w:t>
            </w:r>
          </w:p>
        </w:tc>
        <w:tc>
          <w:tcPr>
            <w:tcW w:w="1700" w:type="pct"/>
            <w:tcBorders>
              <w:top w:val="single" w:sz="6" w:space="0" w:color="000000"/>
              <w:left w:val="single" w:sz="6" w:space="0" w:color="000000"/>
              <w:bottom w:val="single" w:sz="6" w:space="0" w:color="000000"/>
              <w:right w:val="single" w:sz="6" w:space="0" w:color="000000"/>
            </w:tcBorders>
            <w:hideMark/>
          </w:tcPr>
          <w:p w14:paraId="66B6671B"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55DB1ECE" w14:textId="77777777" w:rsidTr="002F39C3">
        <w:tc>
          <w:tcPr>
            <w:tcW w:w="3300" w:type="pct"/>
            <w:tcBorders>
              <w:top w:val="single" w:sz="6" w:space="0" w:color="000000"/>
              <w:left w:val="single" w:sz="6" w:space="0" w:color="000000"/>
              <w:bottom w:val="single" w:sz="6" w:space="0" w:color="000000"/>
              <w:right w:val="single" w:sz="6" w:space="0" w:color="000000"/>
            </w:tcBorders>
            <w:hideMark/>
          </w:tcPr>
          <w:p w14:paraId="1EF82EE5" w14:textId="77777777" w:rsidR="00AC16FF" w:rsidRPr="005F2AB5" w:rsidRDefault="00AC16FF" w:rsidP="00D6010E">
            <w:pPr>
              <w:spacing w:before="150" w:after="150" w:line="240" w:lineRule="auto"/>
              <w:jc w:val="both"/>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Дата реєстрації та реєстраційний номер випуску згідно з тимчасовим свідоцтвом про реєстрацію випуску сертифікатів ФОН</w:t>
            </w:r>
          </w:p>
        </w:tc>
        <w:tc>
          <w:tcPr>
            <w:tcW w:w="1700" w:type="pct"/>
            <w:tcBorders>
              <w:top w:val="single" w:sz="6" w:space="0" w:color="000000"/>
              <w:left w:val="single" w:sz="6" w:space="0" w:color="000000"/>
              <w:bottom w:val="single" w:sz="6" w:space="0" w:color="000000"/>
              <w:right w:val="single" w:sz="6" w:space="0" w:color="000000"/>
            </w:tcBorders>
            <w:hideMark/>
          </w:tcPr>
          <w:p w14:paraId="322BD019"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AC16FF" w:rsidRPr="005F2AB5" w14:paraId="48B31CD6" w14:textId="77777777" w:rsidTr="002F39C3">
        <w:tc>
          <w:tcPr>
            <w:tcW w:w="3300" w:type="pct"/>
            <w:tcBorders>
              <w:top w:val="single" w:sz="6" w:space="0" w:color="000000"/>
              <w:left w:val="single" w:sz="6" w:space="0" w:color="000000"/>
              <w:bottom w:val="single" w:sz="6" w:space="0" w:color="000000"/>
              <w:right w:val="single" w:sz="6" w:space="0" w:color="000000"/>
            </w:tcBorders>
            <w:hideMark/>
          </w:tcPr>
          <w:p w14:paraId="5239A8DD"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Дата і номер рішення про відмову від емісії сертифікатів ФОН</w:t>
            </w:r>
          </w:p>
        </w:tc>
        <w:tc>
          <w:tcPr>
            <w:tcW w:w="1700" w:type="pct"/>
            <w:tcBorders>
              <w:top w:val="single" w:sz="6" w:space="0" w:color="000000"/>
              <w:left w:val="single" w:sz="6" w:space="0" w:color="000000"/>
              <w:bottom w:val="single" w:sz="6" w:space="0" w:color="000000"/>
              <w:right w:val="single" w:sz="6" w:space="0" w:color="000000"/>
            </w:tcBorders>
            <w:hideMark/>
          </w:tcPr>
          <w:p w14:paraId="091012EF"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bl>
    <w:p w14:paraId="1A66188F"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uk-UA"/>
        </w:rPr>
      </w:pPr>
    </w:p>
    <w:p w14:paraId="59C8DF1E" w14:textId="77777777" w:rsidR="00AC16FF" w:rsidRPr="005F2AB5" w:rsidRDefault="00AC16FF" w:rsidP="00AC16FF">
      <w:pPr>
        <w:spacing w:after="0" w:line="240" w:lineRule="auto"/>
        <w:ind w:right="-2"/>
        <w:jc w:val="center"/>
        <w:rPr>
          <w:rFonts w:ascii="Times New Roman" w:eastAsia="Times New Roman" w:hAnsi="Times New Roman" w:cs="Times New Roman"/>
          <w:bCs/>
          <w:noProof w:val="0"/>
          <w:sz w:val="24"/>
          <w:szCs w:val="20"/>
          <w:lang w:eastAsia="uk-UA"/>
        </w:rPr>
        <w:sectPr w:rsidR="00AC16FF" w:rsidRPr="005F2AB5" w:rsidSect="002926CC">
          <w:pgSz w:w="11906" w:h="16838"/>
          <w:pgMar w:top="851" w:right="1134" w:bottom="1701" w:left="1134" w:header="709" w:footer="709" w:gutter="0"/>
          <w:pgNumType w:start="1"/>
          <w:cols w:space="708"/>
          <w:docGrid w:linePitch="360"/>
        </w:sectPr>
      </w:pPr>
      <w:r w:rsidRPr="005F2AB5">
        <w:rPr>
          <w:rFonts w:ascii="Times New Roman" w:eastAsia="Times New Roman" w:hAnsi="Times New Roman" w:cs="Times New Roman"/>
          <w:noProof w:val="0"/>
          <w:sz w:val="24"/>
          <w:szCs w:val="24"/>
          <w:lang w:eastAsia="uk-UA"/>
        </w:rPr>
        <w:br/>
      </w:r>
      <w:r w:rsidRPr="005F2AB5">
        <w:rPr>
          <w:rFonts w:ascii="Times New Roman" w:eastAsia="Times New Roman" w:hAnsi="Times New Roman" w:cs="Times New Roman"/>
          <w:bCs/>
          <w:noProof w:val="0"/>
          <w:sz w:val="24"/>
          <w:szCs w:val="20"/>
          <w:lang w:eastAsia="uk-UA"/>
        </w:rPr>
        <w:t>__________________________</w:t>
      </w:r>
    </w:p>
    <w:tbl>
      <w:tblPr>
        <w:tblpPr w:leftFromText="45" w:rightFromText="45" w:vertAnchor="text" w:tblpXSpec="right" w:tblpYSpec="center"/>
        <w:tblW w:w="2250" w:type="pct"/>
        <w:tblLook w:val="0000" w:firstRow="0" w:lastRow="0" w:firstColumn="0" w:lastColumn="0" w:noHBand="0" w:noVBand="0"/>
      </w:tblPr>
      <w:tblGrid>
        <w:gridCol w:w="4337"/>
      </w:tblGrid>
      <w:tr w:rsidR="005F2AB5" w:rsidRPr="005F2AB5" w14:paraId="4C757224" w14:textId="77777777" w:rsidTr="002F39C3">
        <w:tc>
          <w:tcPr>
            <w:tcW w:w="5000" w:type="pct"/>
          </w:tcPr>
          <w:p w14:paraId="0A247272" w14:textId="465E7D11" w:rsidR="00AC16FF" w:rsidRPr="005F2AB5" w:rsidRDefault="00AC16FF" w:rsidP="00AC16FF">
            <w:pPr>
              <w:spacing w:before="100" w:beforeAutospacing="1" w:after="100" w:afterAutospacing="1" w:line="240" w:lineRule="auto"/>
              <w:ind w:left="-108"/>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ru-RU"/>
              </w:rPr>
              <w:lastRenderedPageBreak/>
              <w:t>Додаток 9</w:t>
            </w:r>
            <w:r w:rsidRPr="005F2AB5">
              <w:rPr>
                <w:rFonts w:ascii="Times New Roman" w:eastAsia="Times New Roman" w:hAnsi="Times New Roman" w:cs="Times New Roman"/>
                <w:noProof w:val="0"/>
                <w:sz w:val="24"/>
                <w:szCs w:val="24"/>
                <w:lang w:eastAsia="ru-RU"/>
              </w:rPr>
              <w:br/>
              <w:t>до Положення про порядок здійснення емісії сертифікатів фонду операцій з нерухомістю та їх обігу</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4"/>
                <w:szCs w:val="24"/>
                <w:lang w:eastAsia="uk-UA"/>
              </w:rPr>
              <w:t xml:space="preserve">(пункт </w:t>
            </w:r>
            <w:r w:rsidR="0028521E" w:rsidRPr="005F2AB5">
              <w:rPr>
                <w:rFonts w:ascii="Times New Roman" w:eastAsia="Times New Roman" w:hAnsi="Times New Roman" w:cs="Times New Roman"/>
                <w:noProof w:val="0"/>
                <w:sz w:val="24"/>
                <w:szCs w:val="24"/>
                <w:lang w:eastAsia="uk-UA"/>
              </w:rPr>
              <w:t>61</w:t>
            </w:r>
            <w:r w:rsidRPr="005F2AB5">
              <w:rPr>
                <w:rFonts w:ascii="Times New Roman" w:eastAsia="Times New Roman" w:hAnsi="Times New Roman" w:cs="Times New Roman"/>
                <w:noProof w:val="0"/>
                <w:sz w:val="24"/>
                <w:szCs w:val="24"/>
                <w:lang w:eastAsia="uk-UA"/>
              </w:rPr>
              <w:t>)</w:t>
            </w:r>
          </w:p>
          <w:p w14:paraId="33472C26" w14:textId="77777777" w:rsidR="00AC16FF" w:rsidRPr="005F2AB5" w:rsidRDefault="00AC16FF"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p>
        </w:tc>
      </w:tr>
    </w:tbl>
    <w:p w14:paraId="50A89BBB"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6F6B27CD"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7CE2DFA0"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26A9FC94"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624B928E"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084234CB"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5246"/>
        <w:gridCol w:w="4392"/>
      </w:tblGrid>
      <w:tr w:rsidR="005F2AB5" w:rsidRPr="005F2AB5" w14:paraId="0213B401" w14:textId="77777777" w:rsidTr="002F39C3">
        <w:tc>
          <w:tcPr>
            <w:tcW w:w="5259" w:type="dxa"/>
            <w:tcBorders>
              <w:top w:val="nil"/>
              <w:left w:val="nil"/>
              <w:bottom w:val="nil"/>
              <w:right w:val="nil"/>
            </w:tcBorders>
            <w:hideMark/>
          </w:tcPr>
          <w:p w14:paraId="6EF0161A" w14:textId="77777777" w:rsidR="00AC16FF" w:rsidRPr="005F2AB5" w:rsidRDefault="00AC16FF" w:rsidP="00AC16FF">
            <w:pPr>
              <w:spacing w:after="150" w:line="240" w:lineRule="auto"/>
              <w:ind w:right="-2"/>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br/>
              <w:t>___ ______________ 20___ року № 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         (дата подання заяви)</w:t>
            </w:r>
          </w:p>
        </w:tc>
        <w:tc>
          <w:tcPr>
            <w:tcW w:w="4403" w:type="dxa"/>
            <w:tcBorders>
              <w:top w:val="nil"/>
              <w:left w:val="nil"/>
              <w:bottom w:val="nil"/>
              <w:right w:val="nil"/>
            </w:tcBorders>
            <w:hideMark/>
          </w:tcPr>
          <w:p w14:paraId="0B8CD2CB"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t>Національна комісія з цінних паперів</w:t>
            </w:r>
          </w:p>
          <w:p w14:paraId="347F663A"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t>та фондового ринку</w:t>
            </w:r>
          </w:p>
          <w:p w14:paraId="1681868E"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p>
        </w:tc>
      </w:tr>
    </w:tbl>
    <w:p w14:paraId="48ED499A" w14:textId="77777777" w:rsidR="00AC16FF" w:rsidRPr="005F2AB5" w:rsidRDefault="00AC16FF" w:rsidP="00AC16FF">
      <w:pPr>
        <w:spacing w:after="0" w:line="240" w:lineRule="auto"/>
        <w:ind w:right="-2"/>
        <w:jc w:val="center"/>
        <w:rPr>
          <w:rFonts w:ascii="Times New Roman" w:eastAsia="Times New Roman" w:hAnsi="Times New Roman" w:cs="Times New Roman"/>
          <w:b/>
          <w:bCs/>
          <w:noProof w:val="0"/>
          <w:sz w:val="28"/>
          <w:szCs w:val="28"/>
          <w:lang w:eastAsia="uk-UA"/>
        </w:rPr>
      </w:pPr>
      <w:r w:rsidRPr="005F2AB5">
        <w:rPr>
          <w:rFonts w:ascii="Times New Roman" w:eastAsia="Times New Roman" w:hAnsi="Times New Roman" w:cs="Times New Roman"/>
          <w:b/>
          <w:bCs/>
          <w:noProof w:val="0"/>
          <w:sz w:val="28"/>
          <w:szCs w:val="28"/>
          <w:lang w:eastAsia="uk-UA"/>
        </w:rPr>
        <w:t>ЗАЯВА</w:t>
      </w:r>
    </w:p>
    <w:p w14:paraId="522D7E7A" w14:textId="77777777" w:rsidR="00AC16FF" w:rsidRPr="005F2AB5" w:rsidRDefault="00AC16FF" w:rsidP="00AC16FF">
      <w:pPr>
        <w:shd w:val="clear" w:color="auto" w:fill="FFFFFF"/>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b/>
          <w:bCs/>
          <w:noProof w:val="0"/>
          <w:sz w:val="28"/>
          <w:szCs w:val="28"/>
          <w:lang w:eastAsia="uk-UA"/>
        </w:rPr>
        <w:t xml:space="preserve">про </w:t>
      </w:r>
      <w:r w:rsidR="002C0421" w:rsidRPr="005F2AB5">
        <w:rPr>
          <w:rFonts w:ascii="Times New Roman" w:eastAsia="Times New Roman" w:hAnsi="Times New Roman" w:cs="Times New Roman"/>
          <w:b/>
          <w:bCs/>
          <w:noProof w:val="0"/>
          <w:sz w:val="28"/>
          <w:szCs w:val="28"/>
          <w:lang w:eastAsia="uk-UA"/>
        </w:rPr>
        <w:t>погодження</w:t>
      </w:r>
      <w:r w:rsidRPr="005F2AB5">
        <w:rPr>
          <w:rFonts w:ascii="Times New Roman" w:eastAsia="Times New Roman" w:hAnsi="Times New Roman" w:cs="Times New Roman"/>
          <w:b/>
          <w:bCs/>
          <w:noProof w:val="0"/>
          <w:sz w:val="28"/>
          <w:szCs w:val="28"/>
          <w:lang w:eastAsia="uk-UA"/>
        </w:rPr>
        <w:t xml:space="preserve"> змін до рішення про емісію сертифікатів ФОН</w:t>
      </w:r>
    </w:p>
    <w:tbl>
      <w:tblPr>
        <w:tblW w:w="5000" w:type="pct"/>
        <w:tblCellMar>
          <w:top w:w="12" w:type="dxa"/>
          <w:left w:w="12" w:type="dxa"/>
          <w:bottom w:w="12" w:type="dxa"/>
          <w:right w:w="12" w:type="dxa"/>
        </w:tblCellMar>
        <w:tblLook w:val="04A0" w:firstRow="1" w:lastRow="0" w:firstColumn="1" w:lastColumn="0" w:noHBand="0" w:noVBand="1"/>
      </w:tblPr>
      <w:tblGrid>
        <w:gridCol w:w="6543"/>
        <w:gridCol w:w="3079"/>
      </w:tblGrid>
      <w:tr w:rsidR="005F2AB5" w:rsidRPr="005F2AB5" w14:paraId="3B5A5D97" w14:textId="77777777" w:rsidTr="002F39C3">
        <w:tc>
          <w:tcPr>
            <w:tcW w:w="3400" w:type="pct"/>
            <w:tcBorders>
              <w:top w:val="single" w:sz="6" w:space="0" w:color="000000"/>
              <w:left w:val="single" w:sz="6" w:space="0" w:color="000000"/>
              <w:bottom w:val="single" w:sz="6" w:space="0" w:color="000000"/>
              <w:right w:val="single" w:sz="6" w:space="0" w:color="000000"/>
            </w:tcBorders>
            <w:hideMark/>
          </w:tcPr>
          <w:p w14:paraId="3659DD85"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bookmarkStart w:id="400" w:name="n483"/>
            <w:bookmarkEnd w:id="400"/>
            <w:r w:rsidRPr="005F2AB5">
              <w:rPr>
                <w:rFonts w:ascii="Times New Roman" w:eastAsia="Times New Roman" w:hAnsi="Times New Roman" w:cs="Times New Roman"/>
                <w:noProof w:val="0"/>
                <w:sz w:val="24"/>
                <w:szCs w:val="24"/>
                <w:lang w:eastAsia="uk-UA"/>
              </w:rPr>
              <w:t>Повне найменування емітента</w:t>
            </w:r>
          </w:p>
        </w:tc>
        <w:tc>
          <w:tcPr>
            <w:tcW w:w="1600" w:type="pct"/>
            <w:tcBorders>
              <w:top w:val="single" w:sz="6" w:space="0" w:color="000000"/>
              <w:left w:val="single" w:sz="6" w:space="0" w:color="000000"/>
              <w:bottom w:val="single" w:sz="6" w:space="0" w:color="000000"/>
              <w:right w:val="single" w:sz="6" w:space="0" w:color="000000"/>
            </w:tcBorders>
            <w:hideMark/>
          </w:tcPr>
          <w:p w14:paraId="309410EF"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413AE23F" w14:textId="77777777" w:rsidTr="002F39C3">
        <w:tc>
          <w:tcPr>
            <w:tcW w:w="3400" w:type="pct"/>
            <w:tcBorders>
              <w:top w:val="single" w:sz="6" w:space="0" w:color="000000"/>
              <w:left w:val="single" w:sz="6" w:space="0" w:color="000000"/>
              <w:bottom w:val="single" w:sz="6" w:space="0" w:color="000000"/>
              <w:right w:val="single" w:sz="6" w:space="0" w:color="000000"/>
            </w:tcBorders>
            <w:hideMark/>
          </w:tcPr>
          <w:p w14:paraId="14C54F9C"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Ідентифікаційний код</w:t>
            </w:r>
          </w:p>
        </w:tc>
        <w:tc>
          <w:tcPr>
            <w:tcW w:w="1600" w:type="pct"/>
            <w:tcBorders>
              <w:top w:val="single" w:sz="6" w:space="0" w:color="000000"/>
              <w:left w:val="single" w:sz="6" w:space="0" w:color="000000"/>
              <w:bottom w:val="single" w:sz="6" w:space="0" w:color="000000"/>
              <w:right w:val="single" w:sz="6" w:space="0" w:color="000000"/>
            </w:tcBorders>
            <w:hideMark/>
          </w:tcPr>
          <w:p w14:paraId="708BE0C5"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2231E6EB" w14:textId="77777777" w:rsidTr="002F39C3">
        <w:tc>
          <w:tcPr>
            <w:tcW w:w="3400" w:type="pct"/>
            <w:tcBorders>
              <w:top w:val="single" w:sz="6" w:space="0" w:color="000000"/>
              <w:left w:val="single" w:sz="6" w:space="0" w:color="000000"/>
              <w:bottom w:val="single" w:sz="6" w:space="0" w:color="000000"/>
              <w:right w:val="single" w:sz="6" w:space="0" w:color="000000"/>
            </w:tcBorders>
            <w:hideMark/>
          </w:tcPr>
          <w:p w14:paraId="0B066E52"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Місцезнаходження</w:t>
            </w:r>
          </w:p>
        </w:tc>
        <w:tc>
          <w:tcPr>
            <w:tcW w:w="1600" w:type="pct"/>
            <w:tcBorders>
              <w:top w:val="single" w:sz="6" w:space="0" w:color="000000"/>
              <w:left w:val="single" w:sz="6" w:space="0" w:color="000000"/>
              <w:bottom w:val="single" w:sz="6" w:space="0" w:color="000000"/>
              <w:right w:val="single" w:sz="6" w:space="0" w:color="000000"/>
            </w:tcBorders>
            <w:hideMark/>
          </w:tcPr>
          <w:p w14:paraId="10C2F4B1"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27CD414D" w14:textId="77777777" w:rsidTr="002F39C3">
        <w:tc>
          <w:tcPr>
            <w:tcW w:w="3400" w:type="pct"/>
            <w:tcBorders>
              <w:top w:val="single" w:sz="6" w:space="0" w:color="000000"/>
              <w:left w:val="single" w:sz="6" w:space="0" w:color="000000"/>
              <w:bottom w:val="single" w:sz="6" w:space="0" w:color="000000"/>
              <w:right w:val="single" w:sz="6" w:space="0" w:color="000000"/>
            </w:tcBorders>
            <w:hideMark/>
          </w:tcPr>
          <w:p w14:paraId="6F749D2F"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Засоби зв'язку (телефон, електронна пошта)</w:t>
            </w:r>
          </w:p>
        </w:tc>
        <w:tc>
          <w:tcPr>
            <w:tcW w:w="1600" w:type="pct"/>
            <w:tcBorders>
              <w:top w:val="single" w:sz="6" w:space="0" w:color="000000"/>
              <w:left w:val="single" w:sz="6" w:space="0" w:color="000000"/>
              <w:bottom w:val="single" w:sz="6" w:space="0" w:color="000000"/>
              <w:right w:val="single" w:sz="6" w:space="0" w:color="000000"/>
            </w:tcBorders>
            <w:hideMark/>
          </w:tcPr>
          <w:p w14:paraId="67BF0FC7"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7E7643B9" w14:textId="77777777" w:rsidTr="002F39C3">
        <w:tc>
          <w:tcPr>
            <w:tcW w:w="3400" w:type="pct"/>
            <w:tcBorders>
              <w:top w:val="single" w:sz="6" w:space="0" w:color="000000"/>
              <w:left w:val="single" w:sz="6" w:space="0" w:color="000000"/>
              <w:bottom w:val="single" w:sz="6" w:space="0" w:color="000000"/>
              <w:right w:val="single" w:sz="6" w:space="0" w:color="000000"/>
            </w:tcBorders>
            <w:hideMark/>
          </w:tcPr>
          <w:p w14:paraId="084EF20E" w14:textId="77777777" w:rsidR="00AC16FF" w:rsidRPr="005F2AB5" w:rsidRDefault="00AC16FF" w:rsidP="00D6010E">
            <w:pPr>
              <w:spacing w:before="150" w:after="150" w:line="240" w:lineRule="auto"/>
              <w:jc w:val="both"/>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ru-RU"/>
              </w:rPr>
              <w:t>IBAN поточного рахунку та найменування банку на території України, у якому відкрито рахунок</w:t>
            </w:r>
          </w:p>
        </w:tc>
        <w:tc>
          <w:tcPr>
            <w:tcW w:w="1600" w:type="pct"/>
            <w:tcBorders>
              <w:top w:val="single" w:sz="6" w:space="0" w:color="000000"/>
              <w:left w:val="single" w:sz="6" w:space="0" w:color="000000"/>
              <w:bottom w:val="single" w:sz="6" w:space="0" w:color="000000"/>
              <w:right w:val="single" w:sz="6" w:space="0" w:color="000000"/>
            </w:tcBorders>
            <w:hideMark/>
          </w:tcPr>
          <w:p w14:paraId="57A8B6B6"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39C9D8DF" w14:textId="77777777" w:rsidTr="002F39C3">
        <w:tc>
          <w:tcPr>
            <w:tcW w:w="3400" w:type="pct"/>
            <w:tcBorders>
              <w:top w:val="single" w:sz="6" w:space="0" w:color="000000"/>
              <w:left w:val="single" w:sz="6" w:space="0" w:color="000000"/>
              <w:bottom w:val="single" w:sz="6" w:space="0" w:color="000000"/>
              <w:right w:val="single" w:sz="6" w:space="0" w:color="000000"/>
            </w:tcBorders>
            <w:hideMark/>
          </w:tcPr>
          <w:p w14:paraId="1A1107B8" w14:textId="77777777" w:rsidR="00AC16FF" w:rsidRPr="005F2AB5" w:rsidRDefault="00AC16FF" w:rsidP="00D6010E">
            <w:pPr>
              <w:spacing w:before="150" w:after="150" w:line="240" w:lineRule="auto"/>
              <w:jc w:val="both"/>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 xml:space="preserve">Орган, який прийняв рішення про внесення змін </w:t>
            </w:r>
            <w:r w:rsidR="002C0421" w:rsidRPr="005F2AB5">
              <w:rPr>
                <w:rFonts w:ascii="Times New Roman" w:eastAsia="Times New Roman" w:hAnsi="Times New Roman" w:cs="Times New Roman"/>
                <w:noProof w:val="0"/>
                <w:sz w:val="24"/>
                <w:szCs w:val="24"/>
                <w:lang w:eastAsia="uk-UA"/>
              </w:rPr>
              <w:t xml:space="preserve">до </w:t>
            </w:r>
            <w:r w:rsidRPr="005F2AB5">
              <w:rPr>
                <w:rFonts w:ascii="Times New Roman" w:eastAsia="Times New Roman" w:hAnsi="Times New Roman" w:cs="Times New Roman"/>
                <w:noProof w:val="0"/>
                <w:sz w:val="24"/>
                <w:szCs w:val="24"/>
                <w:lang w:eastAsia="uk-UA"/>
              </w:rPr>
              <w:t>рішення про емісію сертифікатів ФОН</w:t>
            </w:r>
          </w:p>
        </w:tc>
        <w:tc>
          <w:tcPr>
            <w:tcW w:w="1600" w:type="pct"/>
            <w:tcBorders>
              <w:top w:val="single" w:sz="6" w:space="0" w:color="000000"/>
              <w:left w:val="single" w:sz="6" w:space="0" w:color="000000"/>
              <w:bottom w:val="single" w:sz="6" w:space="0" w:color="000000"/>
              <w:right w:val="single" w:sz="6" w:space="0" w:color="000000"/>
            </w:tcBorders>
            <w:hideMark/>
          </w:tcPr>
          <w:p w14:paraId="1A61ECE5"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0FDDC870" w14:textId="77777777" w:rsidTr="002F39C3">
        <w:tc>
          <w:tcPr>
            <w:tcW w:w="3400" w:type="pct"/>
            <w:tcBorders>
              <w:top w:val="single" w:sz="6" w:space="0" w:color="000000"/>
              <w:left w:val="single" w:sz="6" w:space="0" w:color="000000"/>
              <w:bottom w:val="single" w:sz="6" w:space="0" w:color="000000"/>
              <w:right w:val="single" w:sz="6" w:space="0" w:color="000000"/>
            </w:tcBorders>
            <w:hideMark/>
          </w:tcPr>
          <w:p w14:paraId="0F91A806" w14:textId="77777777" w:rsidR="00AC16FF" w:rsidRPr="005F2AB5" w:rsidRDefault="00AC16FF" w:rsidP="00D6010E">
            <w:pPr>
              <w:spacing w:before="150" w:after="150" w:line="240" w:lineRule="auto"/>
              <w:jc w:val="both"/>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 xml:space="preserve">Дата і номер рішення про внесення змін </w:t>
            </w:r>
            <w:r w:rsidR="00405A28" w:rsidRPr="005F2AB5">
              <w:rPr>
                <w:rFonts w:ascii="Times New Roman" w:eastAsia="Times New Roman" w:hAnsi="Times New Roman" w:cs="Times New Roman"/>
                <w:noProof w:val="0"/>
                <w:sz w:val="24"/>
                <w:szCs w:val="24"/>
                <w:lang w:eastAsia="uk-UA"/>
              </w:rPr>
              <w:t xml:space="preserve">до </w:t>
            </w:r>
            <w:r w:rsidRPr="005F2AB5">
              <w:rPr>
                <w:rFonts w:ascii="Times New Roman" w:eastAsia="Times New Roman" w:hAnsi="Times New Roman" w:cs="Times New Roman"/>
                <w:noProof w:val="0"/>
                <w:sz w:val="24"/>
                <w:szCs w:val="24"/>
                <w:lang w:eastAsia="uk-UA"/>
              </w:rPr>
              <w:t>рішення про емісію сертифікатів ФОН, підстава для прийняття рішення</w:t>
            </w:r>
          </w:p>
        </w:tc>
        <w:tc>
          <w:tcPr>
            <w:tcW w:w="1600" w:type="pct"/>
            <w:tcBorders>
              <w:top w:val="single" w:sz="6" w:space="0" w:color="000000"/>
              <w:left w:val="single" w:sz="6" w:space="0" w:color="000000"/>
              <w:bottom w:val="single" w:sz="6" w:space="0" w:color="000000"/>
              <w:right w:val="single" w:sz="6" w:space="0" w:color="000000"/>
            </w:tcBorders>
            <w:hideMark/>
          </w:tcPr>
          <w:p w14:paraId="61E7ACD1"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65173AD5" w14:textId="77777777" w:rsidTr="002F39C3">
        <w:tc>
          <w:tcPr>
            <w:tcW w:w="3400" w:type="pct"/>
            <w:tcBorders>
              <w:top w:val="single" w:sz="6" w:space="0" w:color="000000"/>
              <w:left w:val="single" w:sz="6" w:space="0" w:color="000000"/>
              <w:bottom w:val="single" w:sz="6" w:space="0" w:color="000000"/>
              <w:right w:val="single" w:sz="6" w:space="0" w:color="000000"/>
            </w:tcBorders>
            <w:hideMark/>
          </w:tcPr>
          <w:p w14:paraId="4A5F237D" w14:textId="77777777" w:rsidR="00AC16FF" w:rsidRPr="005F2AB5" w:rsidRDefault="00AC16FF" w:rsidP="00D6010E">
            <w:pPr>
              <w:spacing w:before="150" w:after="150" w:line="240" w:lineRule="auto"/>
              <w:jc w:val="both"/>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Дата реєстрації та реєстраційний номер випуску згідно зі свідоцтвом про реєстрацію випуску сертифікатів ФОН</w:t>
            </w:r>
          </w:p>
        </w:tc>
        <w:tc>
          <w:tcPr>
            <w:tcW w:w="1600" w:type="pct"/>
            <w:tcBorders>
              <w:top w:val="single" w:sz="6" w:space="0" w:color="000000"/>
              <w:left w:val="single" w:sz="6" w:space="0" w:color="000000"/>
              <w:bottom w:val="single" w:sz="6" w:space="0" w:color="000000"/>
              <w:right w:val="single" w:sz="6" w:space="0" w:color="000000"/>
            </w:tcBorders>
            <w:hideMark/>
          </w:tcPr>
          <w:p w14:paraId="3EE15218"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AC16FF" w:rsidRPr="005F2AB5" w14:paraId="48F2EDBB" w14:textId="77777777" w:rsidTr="002F39C3">
        <w:tc>
          <w:tcPr>
            <w:tcW w:w="3400" w:type="pct"/>
            <w:tcBorders>
              <w:top w:val="single" w:sz="6" w:space="0" w:color="000000"/>
              <w:left w:val="single" w:sz="6" w:space="0" w:color="000000"/>
              <w:bottom w:val="single" w:sz="6" w:space="0" w:color="000000"/>
              <w:right w:val="single" w:sz="6" w:space="0" w:color="000000"/>
            </w:tcBorders>
          </w:tcPr>
          <w:p w14:paraId="4738EE98"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 xml:space="preserve">Надання згоди на направлення НКЦПФР документів емітента до Центрального депозитарію відповідно до пункту </w:t>
            </w:r>
            <w:r w:rsidRPr="005F2AB5">
              <w:rPr>
                <w:rFonts w:ascii="Times New Roman" w:eastAsia="Times New Roman" w:hAnsi="Times New Roman" w:cs="Times New Roman"/>
                <w:noProof w:val="0"/>
                <w:sz w:val="24"/>
                <w:szCs w:val="24"/>
                <w:lang w:val="ru-RU" w:eastAsia="uk-UA"/>
              </w:rPr>
              <w:t>______</w:t>
            </w:r>
            <w:r w:rsidRPr="005F2AB5">
              <w:rPr>
                <w:rFonts w:ascii="Times New Roman" w:eastAsia="Times New Roman" w:hAnsi="Times New Roman" w:cs="Times New Roman"/>
                <w:noProof w:val="0"/>
                <w:sz w:val="24"/>
                <w:szCs w:val="24"/>
                <w:lang w:eastAsia="uk-UA"/>
              </w:rPr>
              <w:t xml:space="preserve"> Положення (так)</w:t>
            </w:r>
          </w:p>
        </w:tc>
        <w:tc>
          <w:tcPr>
            <w:tcW w:w="1600" w:type="pct"/>
            <w:tcBorders>
              <w:top w:val="single" w:sz="6" w:space="0" w:color="000000"/>
              <w:left w:val="single" w:sz="6" w:space="0" w:color="000000"/>
              <w:bottom w:val="single" w:sz="6" w:space="0" w:color="000000"/>
              <w:right w:val="single" w:sz="6" w:space="0" w:color="000000"/>
            </w:tcBorders>
          </w:tcPr>
          <w:p w14:paraId="6E2628AA"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bl>
    <w:p w14:paraId="2A96EF09" w14:textId="77777777" w:rsidR="00AC16FF" w:rsidRPr="005F2AB5" w:rsidRDefault="00AC16FF" w:rsidP="00AC16FF">
      <w:pPr>
        <w:spacing w:after="0" w:line="240" w:lineRule="auto"/>
        <w:ind w:right="-2"/>
        <w:jc w:val="center"/>
        <w:rPr>
          <w:rFonts w:ascii="Times New Roman" w:eastAsia="Times New Roman" w:hAnsi="Times New Roman" w:cs="Times New Roman"/>
          <w:b/>
          <w:bCs/>
          <w:noProof w:val="0"/>
          <w:sz w:val="28"/>
          <w:szCs w:val="28"/>
          <w:lang w:eastAsia="uk-UA"/>
        </w:rPr>
      </w:pPr>
    </w:p>
    <w:p w14:paraId="7B5CE669"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3600488D"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43EC0D2F"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51C2943F" w14:textId="77777777" w:rsidR="00AC16FF" w:rsidRPr="005F2AB5" w:rsidRDefault="00AC16FF" w:rsidP="00AC16FF">
      <w:pPr>
        <w:spacing w:after="0" w:line="240" w:lineRule="auto"/>
        <w:ind w:right="-2"/>
        <w:jc w:val="center"/>
        <w:rPr>
          <w:rFonts w:ascii="Times New Roman" w:eastAsia="Times New Roman" w:hAnsi="Times New Roman" w:cs="Times New Roman"/>
          <w:bCs/>
          <w:noProof w:val="0"/>
          <w:sz w:val="24"/>
          <w:szCs w:val="20"/>
          <w:lang w:eastAsia="uk-UA"/>
        </w:rPr>
        <w:sectPr w:rsidR="00AC16FF" w:rsidRPr="005F2AB5" w:rsidSect="002926CC">
          <w:pgSz w:w="11906" w:h="16838"/>
          <w:pgMar w:top="851" w:right="1134" w:bottom="1701" w:left="1134" w:header="709" w:footer="709" w:gutter="0"/>
          <w:pgNumType w:start="1"/>
          <w:cols w:space="708"/>
          <w:docGrid w:linePitch="360"/>
        </w:sectPr>
      </w:pPr>
      <w:r w:rsidRPr="005F2AB5">
        <w:rPr>
          <w:rFonts w:ascii="Times New Roman" w:eastAsia="Times New Roman" w:hAnsi="Times New Roman" w:cs="Times New Roman"/>
          <w:bCs/>
          <w:noProof w:val="0"/>
          <w:sz w:val="24"/>
          <w:szCs w:val="20"/>
          <w:lang w:eastAsia="uk-UA"/>
        </w:rPr>
        <w:t>__________________________</w:t>
      </w:r>
    </w:p>
    <w:tbl>
      <w:tblPr>
        <w:tblpPr w:leftFromText="45" w:rightFromText="45" w:vertAnchor="text" w:tblpXSpec="right" w:tblpYSpec="center"/>
        <w:tblW w:w="2250" w:type="pct"/>
        <w:tblLook w:val="0000" w:firstRow="0" w:lastRow="0" w:firstColumn="0" w:lastColumn="0" w:noHBand="0" w:noVBand="0"/>
      </w:tblPr>
      <w:tblGrid>
        <w:gridCol w:w="4337"/>
      </w:tblGrid>
      <w:tr w:rsidR="005F2AB5" w:rsidRPr="005F2AB5" w14:paraId="70C2B703" w14:textId="77777777" w:rsidTr="002F39C3">
        <w:tc>
          <w:tcPr>
            <w:tcW w:w="5000" w:type="pct"/>
          </w:tcPr>
          <w:p w14:paraId="30BE1C5D" w14:textId="5FDB381B" w:rsidR="00AC16FF" w:rsidRPr="005F2AB5" w:rsidRDefault="00AC16FF" w:rsidP="00AC16FF">
            <w:pPr>
              <w:spacing w:before="100" w:beforeAutospacing="1" w:after="100" w:afterAutospacing="1" w:line="240" w:lineRule="auto"/>
              <w:ind w:left="-108"/>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ru-RU"/>
              </w:rPr>
              <w:lastRenderedPageBreak/>
              <w:t>Додаток 10</w:t>
            </w:r>
            <w:r w:rsidRPr="005F2AB5">
              <w:rPr>
                <w:rFonts w:ascii="Times New Roman" w:eastAsia="Times New Roman" w:hAnsi="Times New Roman" w:cs="Times New Roman"/>
                <w:noProof w:val="0"/>
                <w:sz w:val="24"/>
                <w:szCs w:val="24"/>
                <w:lang w:eastAsia="ru-RU"/>
              </w:rPr>
              <w:br/>
              <w:t>до Положення про порядок здійснення емісії сертифікатів фонду операцій з нерухомістю та їх обігу</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4"/>
                <w:szCs w:val="24"/>
                <w:lang w:eastAsia="uk-UA"/>
              </w:rPr>
              <w:t xml:space="preserve">(підпункт 1 пункту </w:t>
            </w:r>
            <w:r w:rsidR="0028521E" w:rsidRPr="005F2AB5">
              <w:rPr>
                <w:rFonts w:ascii="Times New Roman" w:eastAsia="Times New Roman" w:hAnsi="Times New Roman" w:cs="Times New Roman"/>
                <w:noProof w:val="0"/>
                <w:sz w:val="24"/>
                <w:szCs w:val="24"/>
                <w:lang w:eastAsia="uk-UA"/>
              </w:rPr>
              <w:t>63</w:t>
            </w:r>
            <w:r w:rsidRPr="005F2AB5">
              <w:rPr>
                <w:rFonts w:ascii="Times New Roman" w:eastAsia="Times New Roman" w:hAnsi="Times New Roman" w:cs="Times New Roman"/>
                <w:noProof w:val="0"/>
                <w:sz w:val="24"/>
                <w:szCs w:val="24"/>
                <w:lang w:eastAsia="uk-UA"/>
              </w:rPr>
              <w:t>)</w:t>
            </w:r>
          </w:p>
          <w:p w14:paraId="0852EFB5" w14:textId="77777777" w:rsidR="00AC16FF" w:rsidRPr="005F2AB5" w:rsidRDefault="00AC16FF"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p>
        </w:tc>
      </w:tr>
    </w:tbl>
    <w:p w14:paraId="78F3DA22"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3E0447DB"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45457FFD"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164BE82D"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7916C2F6"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7942558B"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5246"/>
        <w:gridCol w:w="4392"/>
      </w:tblGrid>
      <w:tr w:rsidR="005F2AB5" w:rsidRPr="005F2AB5" w14:paraId="518EBD0C" w14:textId="77777777" w:rsidTr="002F39C3">
        <w:tc>
          <w:tcPr>
            <w:tcW w:w="5259" w:type="dxa"/>
            <w:tcBorders>
              <w:top w:val="nil"/>
              <w:left w:val="nil"/>
              <w:bottom w:val="nil"/>
              <w:right w:val="nil"/>
            </w:tcBorders>
            <w:hideMark/>
          </w:tcPr>
          <w:p w14:paraId="00D8B135" w14:textId="77777777" w:rsidR="00AC16FF" w:rsidRPr="005F2AB5" w:rsidRDefault="00AC16FF" w:rsidP="00AC16FF">
            <w:pPr>
              <w:spacing w:after="150" w:line="240" w:lineRule="auto"/>
              <w:ind w:right="-2"/>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br/>
              <w:t>___ ______________ 20___ року № 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         (дата подання заяви)</w:t>
            </w:r>
          </w:p>
        </w:tc>
        <w:tc>
          <w:tcPr>
            <w:tcW w:w="4403" w:type="dxa"/>
            <w:tcBorders>
              <w:top w:val="nil"/>
              <w:left w:val="nil"/>
              <w:bottom w:val="nil"/>
              <w:right w:val="nil"/>
            </w:tcBorders>
            <w:hideMark/>
          </w:tcPr>
          <w:p w14:paraId="1412ED89"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t>Національна комісія з цінних паперів</w:t>
            </w:r>
          </w:p>
          <w:p w14:paraId="352F6BDA"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t>та фондового ринку</w:t>
            </w:r>
          </w:p>
          <w:p w14:paraId="77494952"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p>
        </w:tc>
      </w:tr>
    </w:tbl>
    <w:p w14:paraId="6BF746F4" w14:textId="77777777" w:rsidR="00AC16FF" w:rsidRPr="005F2AB5" w:rsidRDefault="00AC16FF" w:rsidP="00AC16FF">
      <w:pPr>
        <w:spacing w:after="0" w:line="240" w:lineRule="auto"/>
        <w:ind w:right="-2"/>
        <w:jc w:val="center"/>
        <w:rPr>
          <w:rFonts w:ascii="Times New Roman" w:eastAsia="Times New Roman" w:hAnsi="Times New Roman" w:cs="Times New Roman"/>
          <w:b/>
          <w:bCs/>
          <w:noProof w:val="0"/>
          <w:sz w:val="28"/>
          <w:szCs w:val="28"/>
          <w:lang w:eastAsia="uk-UA"/>
        </w:rPr>
      </w:pPr>
      <w:r w:rsidRPr="005F2AB5">
        <w:rPr>
          <w:rFonts w:ascii="Times New Roman" w:eastAsia="Times New Roman" w:hAnsi="Times New Roman" w:cs="Times New Roman"/>
          <w:b/>
          <w:bCs/>
          <w:noProof w:val="0"/>
          <w:sz w:val="28"/>
          <w:szCs w:val="28"/>
          <w:lang w:eastAsia="uk-UA"/>
        </w:rPr>
        <w:t>ЗАЯВА</w:t>
      </w:r>
    </w:p>
    <w:p w14:paraId="0869F76E" w14:textId="77777777" w:rsidR="00AC16FF" w:rsidRPr="005F2AB5" w:rsidRDefault="00AC16FF" w:rsidP="00AC16FF">
      <w:pPr>
        <w:shd w:val="clear" w:color="auto" w:fill="FFFFFF"/>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b/>
          <w:bCs/>
          <w:noProof w:val="0"/>
          <w:sz w:val="28"/>
          <w:szCs w:val="28"/>
          <w:lang w:eastAsia="uk-UA"/>
        </w:rPr>
        <w:t>про реєстрацію звіту про результати емісії сертифікатів ФОН</w:t>
      </w:r>
    </w:p>
    <w:tbl>
      <w:tblPr>
        <w:tblW w:w="5000" w:type="pct"/>
        <w:tblCellMar>
          <w:top w:w="12" w:type="dxa"/>
          <w:left w:w="12" w:type="dxa"/>
          <w:bottom w:w="12" w:type="dxa"/>
          <w:right w:w="12" w:type="dxa"/>
        </w:tblCellMar>
        <w:tblLook w:val="04A0" w:firstRow="1" w:lastRow="0" w:firstColumn="1" w:lastColumn="0" w:noHBand="0" w:noVBand="1"/>
      </w:tblPr>
      <w:tblGrid>
        <w:gridCol w:w="6254"/>
        <w:gridCol w:w="3368"/>
      </w:tblGrid>
      <w:tr w:rsidR="005F2AB5" w:rsidRPr="005F2AB5" w14:paraId="34DCF1BF" w14:textId="77777777" w:rsidTr="002F39C3">
        <w:tc>
          <w:tcPr>
            <w:tcW w:w="3250" w:type="pct"/>
            <w:tcBorders>
              <w:top w:val="single" w:sz="6" w:space="0" w:color="000000"/>
              <w:left w:val="single" w:sz="6" w:space="0" w:color="000000"/>
              <w:bottom w:val="single" w:sz="6" w:space="0" w:color="000000"/>
              <w:right w:val="single" w:sz="6" w:space="0" w:color="000000"/>
            </w:tcBorders>
            <w:hideMark/>
          </w:tcPr>
          <w:p w14:paraId="6445E2F1"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bookmarkStart w:id="401" w:name="n488"/>
            <w:bookmarkEnd w:id="401"/>
            <w:r w:rsidRPr="005F2AB5">
              <w:rPr>
                <w:rFonts w:ascii="Times New Roman" w:eastAsia="Times New Roman" w:hAnsi="Times New Roman" w:cs="Times New Roman"/>
                <w:noProof w:val="0"/>
                <w:sz w:val="24"/>
                <w:szCs w:val="24"/>
                <w:lang w:eastAsia="uk-UA"/>
              </w:rPr>
              <w:t>Повне найменування емітента</w:t>
            </w:r>
          </w:p>
        </w:tc>
        <w:tc>
          <w:tcPr>
            <w:tcW w:w="1750" w:type="pct"/>
            <w:tcBorders>
              <w:top w:val="single" w:sz="6" w:space="0" w:color="000000"/>
              <w:left w:val="single" w:sz="6" w:space="0" w:color="000000"/>
              <w:bottom w:val="single" w:sz="6" w:space="0" w:color="000000"/>
              <w:right w:val="single" w:sz="6" w:space="0" w:color="000000"/>
            </w:tcBorders>
            <w:hideMark/>
          </w:tcPr>
          <w:p w14:paraId="6820294A"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0A6E1C0D" w14:textId="77777777" w:rsidTr="002F39C3">
        <w:tc>
          <w:tcPr>
            <w:tcW w:w="3250" w:type="pct"/>
            <w:tcBorders>
              <w:top w:val="single" w:sz="6" w:space="0" w:color="000000"/>
              <w:left w:val="single" w:sz="6" w:space="0" w:color="000000"/>
              <w:bottom w:val="single" w:sz="6" w:space="0" w:color="000000"/>
              <w:right w:val="single" w:sz="6" w:space="0" w:color="000000"/>
            </w:tcBorders>
            <w:hideMark/>
          </w:tcPr>
          <w:p w14:paraId="1B32FB83"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Ідентифікаційний код</w:t>
            </w:r>
          </w:p>
        </w:tc>
        <w:tc>
          <w:tcPr>
            <w:tcW w:w="1750" w:type="pct"/>
            <w:tcBorders>
              <w:top w:val="single" w:sz="6" w:space="0" w:color="000000"/>
              <w:left w:val="single" w:sz="6" w:space="0" w:color="000000"/>
              <w:bottom w:val="single" w:sz="6" w:space="0" w:color="000000"/>
              <w:right w:val="single" w:sz="6" w:space="0" w:color="000000"/>
            </w:tcBorders>
            <w:hideMark/>
          </w:tcPr>
          <w:p w14:paraId="0DE7A33D"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0877F115" w14:textId="77777777" w:rsidTr="002F39C3">
        <w:tc>
          <w:tcPr>
            <w:tcW w:w="3250" w:type="pct"/>
            <w:tcBorders>
              <w:top w:val="single" w:sz="6" w:space="0" w:color="000000"/>
              <w:left w:val="single" w:sz="6" w:space="0" w:color="000000"/>
              <w:bottom w:val="single" w:sz="6" w:space="0" w:color="000000"/>
              <w:right w:val="single" w:sz="6" w:space="0" w:color="000000"/>
            </w:tcBorders>
            <w:hideMark/>
          </w:tcPr>
          <w:p w14:paraId="3D36DDBD"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Місцезнаходження</w:t>
            </w:r>
          </w:p>
        </w:tc>
        <w:tc>
          <w:tcPr>
            <w:tcW w:w="1750" w:type="pct"/>
            <w:tcBorders>
              <w:top w:val="single" w:sz="6" w:space="0" w:color="000000"/>
              <w:left w:val="single" w:sz="6" w:space="0" w:color="000000"/>
              <w:bottom w:val="single" w:sz="6" w:space="0" w:color="000000"/>
              <w:right w:val="single" w:sz="6" w:space="0" w:color="000000"/>
            </w:tcBorders>
            <w:hideMark/>
          </w:tcPr>
          <w:p w14:paraId="7CE56C48"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18EEABDB" w14:textId="77777777" w:rsidTr="002F39C3">
        <w:tc>
          <w:tcPr>
            <w:tcW w:w="3250" w:type="pct"/>
            <w:tcBorders>
              <w:top w:val="single" w:sz="6" w:space="0" w:color="000000"/>
              <w:left w:val="single" w:sz="6" w:space="0" w:color="000000"/>
              <w:bottom w:val="single" w:sz="6" w:space="0" w:color="000000"/>
              <w:right w:val="single" w:sz="6" w:space="0" w:color="000000"/>
            </w:tcBorders>
            <w:hideMark/>
          </w:tcPr>
          <w:p w14:paraId="7C686DE5"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Засоби зв'язку (телефон, електронна пошта)</w:t>
            </w:r>
          </w:p>
        </w:tc>
        <w:tc>
          <w:tcPr>
            <w:tcW w:w="1750" w:type="pct"/>
            <w:tcBorders>
              <w:top w:val="single" w:sz="6" w:space="0" w:color="000000"/>
              <w:left w:val="single" w:sz="6" w:space="0" w:color="000000"/>
              <w:bottom w:val="single" w:sz="6" w:space="0" w:color="000000"/>
              <w:right w:val="single" w:sz="6" w:space="0" w:color="000000"/>
            </w:tcBorders>
            <w:hideMark/>
          </w:tcPr>
          <w:p w14:paraId="4D4CDE08"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667C1EAD" w14:textId="77777777" w:rsidTr="002F39C3">
        <w:tc>
          <w:tcPr>
            <w:tcW w:w="3250" w:type="pct"/>
            <w:tcBorders>
              <w:top w:val="single" w:sz="6" w:space="0" w:color="000000"/>
              <w:left w:val="single" w:sz="6" w:space="0" w:color="000000"/>
              <w:bottom w:val="single" w:sz="6" w:space="0" w:color="000000"/>
              <w:right w:val="single" w:sz="6" w:space="0" w:color="000000"/>
            </w:tcBorders>
            <w:hideMark/>
          </w:tcPr>
          <w:p w14:paraId="1743A6F6" w14:textId="77777777" w:rsidR="00AC16FF" w:rsidRPr="005F2AB5" w:rsidRDefault="00AC16FF" w:rsidP="00D6010E">
            <w:pPr>
              <w:spacing w:before="150" w:after="150" w:line="240" w:lineRule="auto"/>
              <w:jc w:val="both"/>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ru-RU"/>
              </w:rPr>
              <w:t>IBAN поточного рахунку та найменування банку на території України, у якому відкрито рахунок</w:t>
            </w:r>
          </w:p>
        </w:tc>
        <w:tc>
          <w:tcPr>
            <w:tcW w:w="1750" w:type="pct"/>
            <w:tcBorders>
              <w:top w:val="single" w:sz="6" w:space="0" w:color="000000"/>
              <w:left w:val="single" w:sz="6" w:space="0" w:color="000000"/>
              <w:bottom w:val="single" w:sz="6" w:space="0" w:color="000000"/>
              <w:right w:val="single" w:sz="6" w:space="0" w:color="000000"/>
            </w:tcBorders>
            <w:hideMark/>
          </w:tcPr>
          <w:p w14:paraId="1968D9E6"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62239EB0" w14:textId="77777777" w:rsidTr="002F39C3">
        <w:tc>
          <w:tcPr>
            <w:tcW w:w="3250" w:type="pct"/>
            <w:tcBorders>
              <w:top w:val="single" w:sz="6" w:space="0" w:color="000000"/>
              <w:left w:val="single" w:sz="6" w:space="0" w:color="000000"/>
              <w:bottom w:val="single" w:sz="6" w:space="0" w:color="000000"/>
              <w:right w:val="single" w:sz="6" w:space="0" w:color="000000"/>
            </w:tcBorders>
            <w:hideMark/>
          </w:tcPr>
          <w:p w14:paraId="42B1AFAF" w14:textId="77777777" w:rsidR="00AC16FF" w:rsidRPr="005F2AB5" w:rsidRDefault="00AC16FF" w:rsidP="00D6010E">
            <w:pPr>
              <w:spacing w:before="150" w:after="150" w:line="240" w:lineRule="auto"/>
              <w:jc w:val="both"/>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Дата реєстрації та реєстраційний номер випуску згідно з тимчасовим свідоцтвом про реєстрацію випуску сертифікатів ФОН</w:t>
            </w:r>
          </w:p>
        </w:tc>
        <w:tc>
          <w:tcPr>
            <w:tcW w:w="1750" w:type="pct"/>
            <w:tcBorders>
              <w:top w:val="single" w:sz="6" w:space="0" w:color="000000"/>
              <w:left w:val="single" w:sz="6" w:space="0" w:color="000000"/>
              <w:bottom w:val="single" w:sz="6" w:space="0" w:color="000000"/>
              <w:right w:val="single" w:sz="6" w:space="0" w:color="000000"/>
            </w:tcBorders>
            <w:hideMark/>
          </w:tcPr>
          <w:p w14:paraId="35ADA870"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AC16FF" w:rsidRPr="005F2AB5" w14:paraId="76448832" w14:textId="77777777" w:rsidTr="002F39C3">
        <w:tc>
          <w:tcPr>
            <w:tcW w:w="3250" w:type="pct"/>
            <w:tcBorders>
              <w:top w:val="single" w:sz="6" w:space="0" w:color="000000"/>
              <w:left w:val="single" w:sz="6" w:space="0" w:color="000000"/>
              <w:bottom w:val="single" w:sz="6" w:space="0" w:color="000000"/>
              <w:right w:val="single" w:sz="6" w:space="0" w:color="000000"/>
            </w:tcBorders>
          </w:tcPr>
          <w:p w14:paraId="0B8BA327" w14:textId="77777777" w:rsidR="00AC16FF" w:rsidRPr="005F2AB5" w:rsidRDefault="00AC16FF" w:rsidP="00D6010E">
            <w:pPr>
              <w:spacing w:before="150" w:after="150" w:line="240" w:lineRule="auto"/>
              <w:jc w:val="both"/>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 xml:space="preserve">Надання згоди на направлення НКЦПФР документів емітента до Центрального депозитарію відповідно до пункту </w:t>
            </w:r>
            <w:r w:rsidRPr="005F2AB5">
              <w:rPr>
                <w:rFonts w:ascii="Times New Roman" w:eastAsia="Times New Roman" w:hAnsi="Times New Roman" w:cs="Times New Roman"/>
                <w:noProof w:val="0"/>
                <w:sz w:val="24"/>
                <w:szCs w:val="24"/>
                <w:lang w:val="ru-RU" w:eastAsia="uk-UA"/>
              </w:rPr>
              <w:t>______</w:t>
            </w:r>
            <w:r w:rsidRPr="005F2AB5">
              <w:rPr>
                <w:rFonts w:ascii="Times New Roman" w:eastAsia="Times New Roman" w:hAnsi="Times New Roman" w:cs="Times New Roman"/>
                <w:noProof w:val="0"/>
                <w:sz w:val="24"/>
                <w:szCs w:val="24"/>
                <w:lang w:eastAsia="uk-UA"/>
              </w:rPr>
              <w:t xml:space="preserve"> Положення (так)</w:t>
            </w:r>
          </w:p>
        </w:tc>
        <w:tc>
          <w:tcPr>
            <w:tcW w:w="1750" w:type="pct"/>
            <w:tcBorders>
              <w:top w:val="single" w:sz="6" w:space="0" w:color="000000"/>
              <w:left w:val="single" w:sz="6" w:space="0" w:color="000000"/>
              <w:bottom w:val="single" w:sz="6" w:space="0" w:color="000000"/>
              <w:right w:val="single" w:sz="6" w:space="0" w:color="000000"/>
            </w:tcBorders>
          </w:tcPr>
          <w:p w14:paraId="06FEC126"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bl>
    <w:p w14:paraId="3E29EB9D" w14:textId="77777777" w:rsidR="00AC16FF" w:rsidRPr="005F2AB5" w:rsidRDefault="00AC16FF" w:rsidP="00AC16FF">
      <w:pPr>
        <w:spacing w:after="0" w:line="240" w:lineRule="auto"/>
        <w:ind w:right="-2"/>
        <w:jc w:val="center"/>
        <w:rPr>
          <w:rFonts w:ascii="Times New Roman" w:eastAsia="Times New Roman" w:hAnsi="Times New Roman" w:cs="Times New Roman"/>
          <w:bCs/>
          <w:noProof w:val="0"/>
          <w:sz w:val="24"/>
          <w:szCs w:val="20"/>
          <w:lang w:eastAsia="uk-UA"/>
        </w:rPr>
      </w:pPr>
    </w:p>
    <w:p w14:paraId="6940ACD7" w14:textId="77777777" w:rsidR="00AC16FF" w:rsidRPr="005F2AB5" w:rsidRDefault="00AC16FF" w:rsidP="00AC16FF">
      <w:pPr>
        <w:spacing w:after="0" w:line="240" w:lineRule="auto"/>
        <w:ind w:right="-2"/>
        <w:jc w:val="center"/>
        <w:rPr>
          <w:rFonts w:ascii="Times New Roman" w:eastAsia="Times New Roman" w:hAnsi="Times New Roman" w:cs="Times New Roman"/>
          <w:bCs/>
          <w:noProof w:val="0"/>
          <w:sz w:val="24"/>
          <w:szCs w:val="20"/>
          <w:lang w:eastAsia="uk-UA"/>
        </w:rPr>
      </w:pPr>
    </w:p>
    <w:p w14:paraId="7133A6E5" w14:textId="77777777" w:rsidR="00AC16FF" w:rsidRPr="005F2AB5" w:rsidRDefault="00AC16FF" w:rsidP="00AC16FF">
      <w:pPr>
        <w:spacing w:after="0" w:line="240" w:lineRule="auto"/>
        <w:ind w:right="-2"/>
        <w:jc w:val="center"/>
        <w:rPr>
          <w:rFonts w:ascii="Times New Roman" w:eastAsia="Times New Roman" w:hAnsi="Times New Roman" w:cs="Times New Roman"/>
          <w:bCs/>
          <w:noProof w:val="0"/>
          <w:sz w:val="24"/>
          <w:szCs w:val="20"/>
          <w:lang w:eastAsia="uk-UA"/>
        </w:rPr>
      </w:pPr>
    </w:p>
    <w:p w14:paraId="65968385" w14:textId="77777777" w:rsidR="00AC16FF" w:rsidRPr="005F2AB5" w:rsidRDefault="00AC16FF" w:rsidP="00AC16FF">
      <w:pPr>
        <w:spacing w:after="0" w:line="240" w:lineRule="auto"/>
        <w:ind w:right="-2"/>
        <w:jc w:val="center"/>
        <w:rPr>
          <w:rFonts w:ascii="Times New Roman" w:eastAsia="Times New Roman" w:hAnsi="Times New Roman" w:cs="Times New Roman"/>
          <w:bCs/>
          <w:noProof w:val="0"/>
          <w:sz w:val="24"/>
          <w:szCs w:val="20"/>
          <w:lang w:eastAsia="uk-UA"/>
        </w:rPr>
        <w:sectPr w:rsidR="00AC16FF" w:rsidRPr="005F2AB5" w:rsidSect="002926CC">
          <w:pgSz w:w="11906" w:h="16838"/>
          <w:pgMar w:top="851" w:right="1134" w:bottom="1701" w:left="1134" w:header="709" w:footer="709" w:gutter="0"/>
          <w:pgNumType w:start="1"/>
          <w:cols w:space="708"/>
          <w:docGrid w:linePitch="360"/>
        </w:sectPr>
      </w:pPr>
      <w:r w:rsidRPr="005F2AB5">
        <w:rPr>
          <w:rFonts w:ascii="Times New Roman" w:eastAsia="Times New Roman" w:hAnsi="Times New Roman" w:cs="Times New Roman"/>
          <w:bCs/>
          <w:noProof w:val="0"/>
          <w:sz w:val="24"/>
          <w:szCs w:val="20"/>
          <w:lang w:eastAsia="uk-UA"/>
        </w:rPr>
        <w:t>__________________________</w:t>
      </w:r>
    </w:p>
    <w:tbl>
      <w:tblPr>
        <w:tblpPr w:leftFromText="45" w:rightFromText="45" w:vertAnchor="text" w:tblpXSpec="right" w:tblpYSpec="center"/>
        <w:tblW w:w="2250" w:type="pct"/>
        <w:tblLook w:val="0000" w:firstRow="0" w:lastRow="0" w:firstColumn="0" w:lastColumn="0" w:noHBand="0" w:noVBand="0"/>
      </w:tblPr>
      <w:tblGrid>
        <w:gridCol w:w="4337"/>
      </w:tblGrid>
      <w:tr w:rsidR="005F2AB5" w:rsidRPr="005F2AB5" w14:paraId="73D144B7" w14:textId="77777777" w:rsidTr="002F39C3">
        <w:tc>
          <w:tcPr>
            <w:tcW w:w="5000" w:type="pct"/>
          </w:tcPr>
          <w:p w14:paraId="5A40678C" w14:textId="587C6C2F" w:rsidR="00AC16FF" w:rsidRPr="005F2AB5" w:rsidRDefault="00AC16FF" w:rsidP="00975FD7">
            <w:pPr>
              <w:spacing w:before="100" w:beforeAutospacing="1" w:after="100" w:afterAutospacing="1" w:line="240" w:lineRule="auto"/>
              <w:ind w:left="-108"/>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lastRenderedPageBreak/>
              <w:t>Додаток 11</w:t>
            </w:r>
            <w:r w:rsidRPr="005F2AB5">
              <w:rPr>
                <w:rFonts w:ascii="Times New Roman" w:eastAsia="Times New Roman" w:hAnsi="Times New Roman" w:cs="Times New Roman"/>
                <w:noProof w:val="0"/>
                <w:sz w:val="24"/>
                <w:szCs w:val="24"/>
                <w:lang w:eastAsia="ru-RU"/>
              </w:rPr>
              <w:br/>
              <w:t>до Положення про порядок здійснення емісії сертифікатів фонду операцій з нерухомістю та їх обігу</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4"/>
                <w:szCs w:val="24"/>
                <w:lang w:eastAsia="uk-UA"/>
              </w:rPr>
              <w:t xml:space="preserve">(підпункт 2 пункту </w:t>
            </w:r>
            <w:r w:rsidR="0028521E" w:rsidRPr="005F2AB5">
              <w:rPr>
                <w:rFonts w:ascii="Times New Roman" w:eastAsia="Times New Roman" w:hAnsi="Times New Roman" w:cs="Times New Roman"/>
                <w:noProof w:val="0"/>
                <w:sz w:val="24"/>
                <w:szCs w:val="24"/>
                <w:lang w:eastAsia="uk-UA"/>
              </w:rPr>
              <w:t>63</w:t>
            </w:r>
            <w:r w:rsidRPr="005F2AB5">
              <w:rPr>
                <w:rFonts w:ascii="Times New Roman" w:eastAsia="Times New Roman" w:hAnsi="Times New Roman" w:cs="Times New Roman"/>
                <w:noProof w:val="0"/>
                <w:sz w:val="24"/>
                <w:szCs w:val="24"/>
                <w:lang w:eastAsia="uk-UA"/>
              </w:rPr>
              <w:t>)</w:t>
            </w:r>
          </w:p>
        </w:tc>
      </w:tr>
    </w:tbl>
    <w:p w14:paraId="3E461F09"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23216E2B" w14:textId="77777777" w:rsidR="00AC16FF" w:rsidRPr="005F2AB5" w:rsidRDefault="00AC16FF" w:rsidP="00AC16FF">
      <w:pPr>
        <w:spacing w:before="100" w:beforeAutospacing="1" w:after="100" w:afterAutospacing="1" w:line="240" w:lineRule="auto"/>
        <w:jc w:val="center"/>
        <w:rPr>
          <w:rFonts w:ascii="Times New Roman" w:eastAsia="Times New Roman" w:hAnsi="Times New Roman" w:cs="Times New Roman"/>
          <w:noProof w:val="0"/>
          <w:sz w:val="24"/>
          <w:szCs w:val="24"/>
          <w:lang w:eastAsia="ru-RU"/>
        </w:rPr>
      </w:pPr>
    </w:p>
    <w:p w14:paraId="548C2F8D" w14:textId="77777777" w:rsidR="00AC16FF" w:rsidRPr="005F2AB5" w:rsidRDefault="00AC16FF" w:rsidP="00AC16FF">
      <w:pPr>
        <w:spacing w:before="100" w:beforeAutospacing="1" w:after="100" w:afterAutospacing="1" w:line="240" w:lineRule="auto"/>
        <w:jc w:val="center"/>
        <w:rPr>
          <w:rFonts w:ascii="Times New Roman" w:eastAsia="Times New Roman" w:hAnsi="Times New Roman" w:cs="Times New Roman"/>
          <w:noProof w:val="0"/>
          <w:sz w:val="24"/>
          <w:szCs w:val="24"/>
          <w:lang w:eastAsia="ru-RU"/>
        </w:rPr>
      </w:pPr>
    </w:p>
    <w:p w14:paraId="21091C73" w14:textId="77777777" w:rsidR="00AC16FF" w:rsidRPr="005F2AB5" w:rsidRDefault="00AC16FF" w:rsidP="00AC16FF">
      <w:pPr>
        <w:spacing w:before="100" w:beforeAutospacing="1" w:after="100" w:afterAutospacing="1" w:line="240" w:lineRule="auto"/>
        <w:jc w:val="center"/>
        <w:rPr>
          <w:rFonts w:ascii="Times New Roman" w:eastAsia="Times New Roman" w:hAnsi="Times New Roman" w:cs="Times New Roman"/>
          <w:noProof w:val="0"/>
          <w:sz w:val="24"/>
          <w:szCs w:val="24"/>
          <w:lang w:eastAsia="ru-RU"/>
        </w:rPr>
      </w:pPr>
    </w:p>
    <w:p w14:paraId="759534A7" w14:textId="77777777" w:rsidR="00AC16FF" w:rsidRPr="005F2AB5" w:rsidRDefault="00AC16FF" w:rsidP="00AC16FF">
      <w:pPr>
        <w:shd w:val="clear" w:color="auto" w:fill="FFFFFF"/>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b/>
          <w:bCs/>
          <w:noProof w:val="0"/>
          <w:sz w:val="28"/>
          <w:szCs w:val="28"/>
          <w:lang w:eastAsia="uk-UA"/>
        </w:rPr>
        <w:t>ЗВІТ</w:t>
      </w:r>
      <w:r w:rsidRPr="005F2AB5">
        <w:rPr>
          <w:rFonts w:ascii="Times New Roman" w:eastAsia="Times New Roman" w:hAnsi="Times New Roman" w:cs="Times New Roman"/>
          <w:noProof w:val="0"/>
          <w:sz w:val="24"/>
          <w:szCs w:val="24"/>
          <w:lang w:eastAsia="uk-UA"/>
        </w:rPr>
        <w:br/>
      </w:r>
      <w:r w:rsidRPr="005F2AB5">
        <w:rPr>
          <w:rFonts w:ascii="Times New Roman" w:eastAsia="Times New Roman" w:hAnsi="Times New Roman" w:cs="Times New Roman"/>
          <w:b/>
          <w:bCs/>
          <w:noProof w:val="0"/>
          <w:sz w:val="28"/>
          <w:szCs w:val="28"/>
          <w:lang w:eastAsia="uk-UA"/>
        </w:rPr>
        <w:t>про результати емісії сертифікатів ФОН</w:t>
      </w:r>
    </w:p>
    <w:p w14:paraId="7811D271" w14:textId="77777777" w:rsidR="00AC16FF" w:rsidRPr="005F2AB5" w:rsidRDefault="00AC16FF" w:rsidP="00AC16FF">
      <w:pPr>
        <w:shd w:val="clear" w:color="auto" w:fill="FFFFFF"/>
        <w:spacing w:before="150" w:after="150" w:line="240" w:lineRule="auto"/>
        <w:jc w:val="center"/>
        <w:rPr>
          <w:rFonts w:ascii="Times New Roman" w:eastAsia="Times New Roman" w:hAnsi="Times New Roman" w:cs="Times New Roman"/>
          <w:noProof w:val="0"/>
          <w:sz w:val="24"/>
          <w:szCs w:val="24"/>
          <w:lang w:eastAsia="uk-UA"/>
        </w:rPr>
      </w:pPr>
      <w:bookmarkStart w:id="402" w:name="n492"/>
      <w:bookmarkEnd w:id="402"/>
      <w:r w:rsidRPr="005F2AB5">
        <w:rPr>
          <w:rFonts w:ascii="Times New Roman" w:eastAsia="Times New Roman" w:hAnsi="Times New Roman" w:cs="Times New Roman"/>
          <w:noProof w:val="0"/>
          <w:sz w:val="24"/>
          <w:szCs w:val="24"/>
          <w:lang w:eastAsia="uk-UA"/>
        </w:rPr>
        <w:t>________________________________________________________</w:t>
      </w:r>
      <w:r w:rsidRPr="005F2AB5">
        <w:rPr>
          <w:rFonts w:ascii="Times New Roman" w:eastAsia="Times New Roman" w:hAnsi="Times New Roman" w:cs="Times New Roman"/>
          <w:noProof w:val="0"/>
          <w:sz w:val="24"/>
          <w:szCs w:val="24"/>
          <w:lang w:eastAsia="uk-UA"/>
        </w:rPr>
        <w:br/>
      </w:r>
      <w:r w:rsidRPr="005F2AB5">
        <w:rPr>
          <w:rFonts w:ascii="Times New Roman" w:eastAsia="Times New Roman" w:hAnsi="Times New Roman" w:cs="Times New Roman"/>
          <w:noProof w:val="0"/>
          <w:sz w:val="20"/>
          <w:szCs w:val="20"/>
          <w:lang w:eastAsia="uk-UA"/>
        </w:rPr>
        <w:t>(найменування емітента, ідентифікаційний код)</w:t>
      </w:r>
    </w:p>
    <w:p w14:paraId="5EC328EB" w14:textId="77777777" w:rsidR="00AC16FF" w:rsidRPr="005F2AB5" w:rsidRDefault="00AC16FF" w:rsidP="00AC16FF">
      <w:pPr>
        <w:shd w:val="clear" w:color="auto" w:fill="FFFFFF"/>
        <w:spacing w:after="150" w:line="240" w:lineRule="auto"/>
        <w:jc w:val="both"/>
        <w:rPr>
          <w:rFonts w:ascii="Times New Roman" w:eastAsia="Times New Roman" w:hAnsi="Times New Roman" w:cs="Times New Roman"/>
          <w:noProof w:val="0"/>
          <w:sz w:val="24"/>
          <w:szCs w:val="24"/>
          <w:lang w:eastAsia="uk-UA"/>
        </w:rPr>
      </w:pPr>
      <w:bookmarkStart w:id="403" w:name="n493"/>
      <w:bookmarkEnd w:id="403"/>
      <w:r w:rsidRPr="005F2AB5">
        <w:rPr>
          <w:rFonts w:ascii="Times New Roman" w:eastAsia="Times New Roman" w:hAnsi="Times New Roman" w:cs="Times New Roman"/>
          <w:noProof w:val="0"/>
          <w:sz w:val="24"/>
          <w:szCs w:val="24"/>
          <w:lang w:eastAsia="uk-UA"/>
        </w:rPr>
        <w:t>Реєстраційний номер ___ /___ /___ /Т</w:t>
      </w:r>
    </w:p>
    <w:p w14:paraId="0005A08F" w14:textId="77777777" w:rsidR="00AC16FF" w:rsidRPr="005F2AB5" w:rsidRDefault="00AC16FF" w:rsidP="00AC16FF">
      <w:pPr>
        <w:shd w:val="clear" w:color="auto" w:fill="FFFFFF"/>
        <w:spacing w:after="150" w:line="240" w:lineRule="auto"/>
        <w:jc w:val="both"/>
        <w:rPr>
          <w:rFonts w:ascii="Times New Roman" w:eastAsia="Times New Roman" w:hAnsi="Times New Roman" w:cs="Times New Roman"/>
          <w:noProof w:val="0"/>
          <w:sz w:val="24"/>
          <w:szCs w:val="24"/>
          <w:lang w:eastAsia="uk-UA"/>
        </w:rPr>
      </w:pPr>
      <w:bookmarkStart w:id="404" w:name="n494"/>
      <w:bookmarkEnd w:id="404"/>
      <w:r w:rsidRPr="005F2AB5">
        <w:rPr>
          <w:rFonts w:ascii="Times New Roman" w:eastAsia="Times New Roman" w:hAnsi="Times New Roman" w:cs="Times New Roman"/>
          <w:noProof w:val="0"/>
          <w:sz w:val="24"/>
          <w:szCs w:val="24"/>
          <w:lang w:eastAsia="uk-UA"/>
        </w:rPr>
        <w:t>Дата реєстрації ___ ____________ 20__ року</w:t>
      </w:r>
    </w:p>
    <w:tbl>
      <w:tblPr>
        <w:tblW w:w="5000" w:type="pct"/>
        <w:tblCellMar>
          <w:top w:w="12" w:type="dxa"/>
          <w:left w:w="12" w:type="dxa"/>
          <w:bottom w:w="12" w:type="dxa"/>
          <w:right w:w="12" w:type="dxa"/>
        </w:tblCellMar>
        <w:tblLook w:val="04A0" w:firstRow="1" w:lastRow="0" w:firstColumn="1" w:lastColumn="0" w:noHBand="0" w:noVBand="1"/>
      </w:tblPr>
      <w:tblGrid>
        <w:gridCol w:w="5677"/>
        <w:gridCol w:w="3945"/>
      </w:tblGrid>
      <w:tr w:rsidR="005F2AB5" w:rsidRPr="005F2AB5" w14:paraId="10953F90" w14:textId="77777777" w:rsidTr="002F39C3">
        <w:tc>
          <w:tcPr>
            <w:tcW w:w="5000" w:type="pct"/>
            <w:gridSpan w:val="2"/>
            <w:tcBorders>
              <w:top w:val="single" w:sz="6" w:space="0" w:color="000000"/>
              <w:left w:val="single" w:sz="6" w:space="0" w:color="000000"/>
              <w:bottom w:val="single" w:sz="6" w:space="0" w:color="000000"/>
              <w:right w:val="single" w:sz="6" w:space="0" w:color="000000"/>
            </w:tcBorders>
            <w:hideMark/>
          </w:tcPr>
          <w:p w14:paraId="72ED319D"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1. Дата початку розміщення сертифікатів ФОН згідно з рішенням про емісію сертифікатів ФОН або проспектом сертифікатів ФОН (у разі його оформлення)</w:t>
            </w:r>
          </w:p>
        </w:tc>
      </w:tr>
      <w:tr w:rsidR="005F2AB5" w:rsidRPr="005F2AB5" w14:paraId="42F15805" w14:textId="77777777" w:rsidTr="002F39C3">
        <w:tc>
          <w:tcPr>
            <w:tcW w:w="5000" w:type="pct"/>
            <w:gridSpan w:val="2"/>
            <w:tcBorders>
              <w:top w:val="single" w:sz="6" w:space="0" w:color="000000"/>
              <w:left w:val="single" w:sz="6" w:space="0" w:color="000000"/>
              <w:bottom w:val="single" w:sz="6" w:space="0" w:color="000000"/>
              <w:right w:val="single" w:sz="6" w:space="0" w:color="000000"/>
            </w:tcBorders>
            <w:hideMark/>
          </w:tcPr>
          <w:p w14:paraId="48B42B63"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2. Дата закінчення розміщення сертифікатів ФОН:</w:t>
            </w:r>
          </w:p>
        </w:tc>
      </w:tr>
      <w:tr w:rsidR="005F2AB5" w:rsidRPr="005F2AB5" w14:paraId="5BE93E90" w14:textId="77777777" w:rsidTr="002F39C3">
        <w:tc>
          <w:tcPr>
            <w:tcW w:w="2950" w:type="pct"/>
            <w:tcBorders>
              <w:top w:val="single" w:sz="6" w:space="0" w:color="000000"/>
              <w:left w:val="single" w:sz="6" w:space="0" w:color="000000"/>
              <w:bottom w:val="single" w:sz="6" w:space="0" w:color="000000"/>
              <w:right w:val="single" w:sz="6" w:space="0" w:color="000000"/>
            </w:tcBorders>
            <w:hideMark/>
          </w:tcPr>
          <w:p w14:paraId="3FCA969A" w14:textId="77777777" w:rsidR="00AC16FF" w:rsidRPr="005F2AB5" w:rsidRDefault="00AC16FF" w:rsidP="00D6010E">
            <w:pPr>
              <w:spacing w:before="150" w:after="150" w:line="240" w:lineRule="auto"/>
              <w:jc w:val="both"/>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запланована згідно з рішенням про емісію сертифікатів ФОН або проспектом сертифікатів ФОН (у разі його оформлення)</w:t>
            </w:r>
          </w:p>
        </w:tc>
        <w:tc>
          <w:tcPr>
            <w:tcW w:w="2050" w:type="pct"/>
            <w:tcBorders>
              <w:top w:val="single" w:sz="6" w:space="0" w:color="000000"/>
              <w:left w:val="single" w:sz="6" w:space="0" w:color="000000"/>
              <w:bottom w:val="single" w:sz="6" w:space="0" w:color="000000"/>
              <w:right w:val="single" w:sz="6" w:space="0" w:color="000000"/>
            </w:tcBorders>
            <w:hideMark/>
          </w:tcPr>
          <w:p w14:paraId="5A00632B"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01696D5D" w14:textId="77777777" w:rsidTr="002F39C3">
        <w:tc>
          <w:tcPr>
            <w:tcW w:w="2950" w:type="pct"/>
            <w:tcBorders>
              <w:top w:val="single" w:sz="6" w:space="0" w:color="000000"/>
              <w:left w:val="single" w:sz="6" w:space="0" w:color="000000"/>
              <w:bottom w:val="single" w:sz="6" w:space="0" w:color="000000"/>
              <w:right w:val="single" w:sz="6" w:space="0" w:color="000000"/>
            </w:tcBorders>
            <w:hideMark/>
          </w:tcPr>
          <w:p w14:paraId="1E120144"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фактична</w:t>
            </w:r>
          </w:p>
        </w:tc>
        <w:tc>
          <w:tcPr>
            <w:tcW w:w="2050" w:type="pct"/>
            <w:tcBorders>
              <w:top w:val="single" w:sz="6" w:space="0" w:color="000000"/>
              <w:left w:val="single" w:sz="6" w:space="0" w:color="000000"/>
              <w:bottom w:val="single" w:sz="6" w:space="0" w:color="000000"/>
              <w:right w:val="single" w:sz="6" w:space="0" w:color="000000"/>
            </w:tcBorders>
            <w:hideMark/>
          </w:tcPr>
          <w:p w14:paraId="33C75735"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2E8B8D1D" w14:textId="77777777" w:rsidTr="002F39C3">
        <w:tc>
          <w:tcPr>
            <w:tcW w:w="5000" w:type="pct"/>
            <w:gridSpan w:val="2"/>
            <w:tcBorders>
              <w:top w:val="single" w:sz="6" w:space="0" w:color="000000"/>
              <w:left w:val="single" w:sz="6" w:space="0" w:color="000000"/>
              <w:bottom w:val="single" w:sz="6" w:space="0" w:color="000000"/>
              <w:right w:val="single" w:sz="6" w:space="0" w:color="000000"/>
            </w:tcBorders>
            <w:hideMark/>
          </w:tcPr>
          <w:p w14:paraId="44954BD9"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3. Кількість сертифікатів ФОН у випуску:</w:t>
            </w:r>
          </w:p>
        </w:tc>
      </w:tr>
      <w:tr w:rsidR="005F2AB5" w:rsidRPr="005F2AB5" w14:paraId="660DBC6B" w14:textId="77777777" w:rsidTr="002F39C3">
        <w:tc>
          <w:tcPr>
            <w:tcW w:w="2950" w:type="pct"/>
            <w:tcBorders>
              <w:top w:val="single" w:sz="6" w:space="0" w:color="000000"/>
              <w:left w:val="single" w:sz="6" w:space="0" w:color="000000"/>
              <w:bottom w:val="single" w:sz="6" w:space="0" w:color="000000"/>
              <w:right w:val="single" w:sz="6" w:space="0" w:color="000000"/>
            </w:tcBorders>
            <w:hideMark/>
          </w:tcPr>
          <w:p w14:paraId="3AB16934" w14:textId="77777777" w:rsidR="00AC16FF" w:rsidRPr="005F2AB5" w:rsidRDefault="00AC16FF" w:rsidP="00D6010E">
            <w:pPr>
              <w:spacing w:before="150" w:after="150" w:line="240" w:lineRule="auto"/>
              <w:jc w:val="both"/>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які пропонувалися для розміщення згідно з рішенням про емісію сертифікатів ФОН або проспектом сертифікатів ФОН (у разі його оформлення)</w:t>
            </w:r>
          </w:p>
        </w:tc>
        <w:tc>
          <w:tcPr>
            <w:tcW w:w="2050" w:type="pct"/>
            <w:tcBorders>
              <w:top w:val="single" w:sz="6" w:space="0" w:color="000000"/>
              <w:left w:val="single" w:sz="6" w:space="0" w:color="000000"/>
              <w:bottom w:val="single" w:sz="6" w:space="0" w:color="000000"/>
              <w:right w:val="single" w:sz="6" w:space="0" w:color="000000"/>
            </w:tcBorders>
            <w:hideMark/>
          </w:tcPr>
          <w:p w14:paraId="431DB74C"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26214898" w14:textId="77777777" w:rsidTr="002F39C3">
        <w:tc>
          <w:tcPr>
            <w:tcW w:w="2950" w:type="pct"/>
            <w:tcBorders>
              <w:top w:val="single" w:sz="6" w:space="0" w:color="000000"/>
              <w:left w:val="single" w:sz="6" w:space="0" w:color="000000"/>
              <w:bottom w:val="single" w:sz="6" w:space="0" w:color="000000"/>
              <w:right w:val="single" w:sz="6" w:space="0" w:color="000000"/>
            </w:tcBorders>
            <w:hideMark/>
          </w:tcPr>
          <w:p w14:paraId="38023E99"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фактично розміщених</w:t>
            </w:r>
          </w:p>
        </w:tc>
        <w:tc>
          <w:tcPr>
            <w:tcW w:w="2050" w:type="pct"/>
            <w:tcBorders>
              <w:top w:val="single" w:sz="6" w:space="0" w:color="000000"/>
              <w:left w:val="single" w:sz="6" w:space="0" w:color="000000"/>
              <w:bottom w:val="single" w:sz="6" w:space="0" w:color="000000"/>
              <w:right w:val="single" w:sz="6" w:space="0" w:color="000000"/>
            </w:tcBorders>
            <w:hideMark/>
          </w:tcPr>
          <w:p w14:paraId="4928325F"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3C1243AA" w14:textId="77777777" w:rsidTr="002F39C3">
        <w:tc>
          <w:tcPr>
            <w:tcW w:w="2950" w:type="pct"/>
            <w:tcBorders>
              <w:top w:val="single" w:sz="6" w:space="0" w:color="000000"/>
              <w:left w:val="single" w:sz="6" w:space="0" w:color="000000"/>
              <w:bottom w:val="single" w:sz="6" w:space="0" w:color="000000"/>
              <w:right w:val="single" w:sz="6" w:space="0" w:color="000000"/>
            </w:tcBorders>
            <w:hideMark/>
          </w:tcPr>
          <w:p w14:paraId="65EAC024"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4. Загальна номінальна вартість випуску сертифікатів ФОН:</w:t>
            </w:r>
          </w:p>
        </w:tc>
        <w:tc>
          <w:tcPr>
            <w:tcW w:w="2050" w:type="pct"/>
            <w:tcBorders>
              <w:top w:val="single" w:sz="6" w:space="0" w:color="000000"/>
              <w:left w:val="single" w:sz="6" w:space="0" w:color="000000"/>
              <w:bottom w:val="single" w:sz="6" w:space="0" w:color="000000"/>
              <w:right w:val="single" w:sz="6" w:space="0" w:color="000000"/>
            </w:tcBorders>
            <w:hideMark/>
          </w:tcPr>
          <w:p w14:paraId="79DA0582"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4F94D5CE" w14:textId="77777777" w:rsidTr="002F39C3">
        <w:tc>
          <w:tcPr>
            <w:tcW w:w="2950" w:type="pct"/>
            <w:tcBorders>
              <w:top w:val="single" w:sz="6" w:space="0" w:color="000000"/>
              <w:left w:val="single" w:sz="6" w:space="0" w:color="000000"/>
              <w:bottom w:val="single" w:sz="6" w:space="0" w:color="000000"/>
              <w:right w:val="single" w:sz="6" w:space="0" w:color="000000"/>
            </w:tcBorders>
            <w:hideMark/>
          </w:tcPr>
          <w:p w14:paraId="23BA98EA" w14:textId="77777777" w:rsidR="00AC16FF" w:rsidRPr="005F2AB5" w:rsidRDefault="00AC16FF" w:rsidP="00D6010E">
            <w:pPr>
              <w:spacing w:before="150" w:after="150" w:line="240" w:lineRule="auto"/>
              <w:jc w:val="both"/>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які пропонувалися для розміщення (згідно з тимчасовим свідоцтвом про реєстрацію випуску сертифікатів ФОН), грн</w:t>
            </w:r>
          </w:p>
        </w:tc>
        <w:tc>
          <w:tcPr>
            <w:tcW w:w="2050" w:type="pct"/>
            <w:tcBorders>
              <w:top w:val="single" w:sz="6" w:space="0" w:color="000000"/>
              <w:left w:val="single" w:sz="6" w:space="0" w:color="000000"/>
              <w:bottom w:val="single" w:sz="6" w:space="0" w:color="000000"/>
              <w:right w:val="single" w:sz="6" w:space="0" w:color="000000"/>
            </w:tcBorders>
            <w:hideMark/>
          </w:tcPr>
          <w:p w14:paraId="48891FC6"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152C92BB" w14:textId="77777777" w:rsidTr="002F39C3">
        <w:tc>
          <w:tcPr>
            <w:tcW w:w="2950" w:type="pct"/>
            <w:tcBorders>
              <w:top w:val="single" w:sz="6" w:space="0" w:color="000000"/>
              <w:left w:val="single" w:sz="6" w:space="0" w:color="000000"/>
              <w:bottom w:val="single" w:sz="6" w:space="0" w:color="000000"/>
              <w:right w:val="single" w:sz="6" w:space="0" w:color="000000"/>
            </w:tcBorders>
            <w:hideMark/>
          </w:tcPr>
          <w:p w14:paraId="1BDB28BD"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фактично розміщених, грн</w:t>
            </w:r>
          </w:p>
        </w:tc>
        <w:tc>
          <w:tcPr>
            <w:tcW w:w="2050" w:type="pct"/>
            <w:tcBorders>
              <w:top w:val="single" w:sz="6" w:space="0" w:color="000000"/>
              <w:left w:val="single" w:sz="6" w:space="0" w:color="000000"/>
              <w:bottom w:val="single" w:sz="6" w:space="0" w:color="000000"/>
              <w:right w:val="single" w:sz="6" w:space="0" w:color="000000"/>
            </w:tcBorders>
            <w:hideMark/>
          </w:tcPr>
          <w:p w14:paraId="41B69986"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AC16FF" w:rsidRPr="005F2AB5" w14:paraId="46EE4E5C" w14:textId="77777777" w:rsidTr="002F39C3">
        <w:tc>
          <w:tcPr>
            <w:tcW w:w="2950" w:type="pct"/>
            <w:tcBorders>
              <w:top w:val="single" w:sz="6" w:space="0" w:color="000000"/>
              <w:left w:val="single" w:sz="6" w:space="0" w:color="000000"/>
              <w:bottom w:val="single" w:sz="6" w:space="0" w:color="000000"/>
              <w:right w:val="single" w:sz="6" w:space="0" w:color="000000"/>
            </w:tcBorders>
            <w:hideMark/>
          </w:tcPr>
          <w:p w14:paraId="6A05DCBC" w14:textId="77777777" w:rsidR="00AC16FF" w:rsidRPr="005F2AB5" w:rsidRDefault="00AC16FF" w:rsidP="00D6010E">
            <w:pPr>
              <w:spacing w:before="150" w:after="150" w:line="240" w:lineRule="auto"/>
              <w:jc w:val="both"/>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5. Загальна сума залучених коштів від розміщення випуску сертифікатів ФОН, грн</w:t>
            </w:r>
          </w:p>
        </w:tc>
        <w:tc>
          <w:tcPr>
            <w:tcW w:w="2050" w:type="pct"/>
            <w:tcBorders>
              <w:top w:val="single" w:sz="6" w:space="0" w:color="000000"/>
              <w:left w:val="single" w:sz="6" w:space="0" w:color="000000"/>
              <w:bottom w:val="single" w:sz="6" w:space="0" w:color="000000"/>
              <w:right w:val="single" w:sz="6" w:space="0" w:color="000000"/>
            </w:tcBorders>
            <w:hideMark/>
          </w:tcPr>
          <w:p w14:paraId="7DF1F91A"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bl>
    <w:p w14:paraId="3F40F943" w14:textId="77777777" w:rsidR="00AC16FF" w:rsidRPr="005F2AB5" w:rsidRDefault="00AC16FF" w:rsidP="00AC16FF">
      <w:pPr>
        <w:shd w:val="clear" w:color="auto" w:fill="FFFFFF"/>
        <w:spacing w:after="150" w:line="240" w:lineRule="auto"/>
        <w:jc w:val="both"/>
        <w:rPr>
          <w:rFonts w:ascii="Times New Roman" w:eastAsia="Times New Roman" w:hAnsi="Times New Roman" w:cs="Times New Roman"/>
          <w:noProof w:val="0"/>
          <w:sz w:val="24"/>
          <w:szCs w:val="24"/>
          <w:lang w:eastAsia="uk-UA"/>
        </w:rPr>
      </w:pPr>
    </w:p>
    <w:p w14:paraId="3AA75103" w14:textId="77777777" w:rsidR="00AC16FF" w:rsidRPr="005F2AB5" w:rsidRDefault="00AC16FF" w:rsidP="00AC16FF">
      <w:pPr>
        <w:shd w:val="clear" w:color="auto" w:fill="FFFFFF"/>
        <w:spacing w:before="150" w:after="150" w:line="240" w:lineRule="auto"/>
        <w:jc w:val="right"/>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Продовження додатка 11</w:t>
      </w:r>
    </w:p>
    <w:tbl>
      <w:tblPr>
        <w:tblW w:w="5000" w:type="pct"/>
        <w:tblCellMar>
          <w:top w:w="12" w:type="dxa"/>
          <w:left w:w="12" w:type="dxa"/>
          <w:bottom w:w="12" w:type="dxa"/>
          <w:right w:w="12" w:type="dxa"/>
        </w:tblCellMar>
        <w:tblLook w:val="04A0" w:firstRow="1" w:lastRow="0" w:firstColumn="1" w:lastColumn="0" w:noHBand="0" w:noVBand="1"/>
      </w:tblPr>
      <w:tblGrid>
        <w:gridCol w:w="5677"/>
        <w:gridCol w:w="3945"/>
      </w:tblGrid>
      <w:tr w:rsidR="005F2AB5" w:rsidRPr="005F2AB5" w14:paraId="7A89C365" w14:textId="77777777" w:rsidTr="002F39C3">
        <w:tc>
          <w:tcPr>
            <w:tcW w:w="2950" w:type="pct"/>
            <w:vMerge w:val="restart"/>
            <w:tcBorders>
              <w:top w:val="single" w:sz="6" w:space="0" w:color="000000"/>
              <w:left w:val="single" w:sz="6" w:space="0" w:color="000000"/>
              <w:bottom w:val="single" w:sz="6" w:space="0" w:color="000000"/>
              <w:right w:val="single" w:sz="6" w:space="0" w:color="000000"/>
            </w:tcBorders>
            <w:hideMark/>
          </w:tcPr>
          <w:p w14:paraId="3FDBB97B"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bookmarkStart w:id="405" w:name="n495"/>
            <w:bookmarkEnd w:id="405"/>
            <w:r w:rsidRPr="005F2AB5">
              <w:rPr>
                <w:rFonts w:ascii="Times New Roman" w:eastAsia="Times New Roman" w:hAnsi="Times New Roman" w:cs="Times New Roman"/>
                <w:noProof w:val="0"/>
                <w:sz w:val="24"/>
                <w:szCs w:val="24"/>
                <w:lang w:eastAsia="uk-UA"/>
              </w:rPr>
              <w:t>Сертифікати ФОН, придбані фізичними особами</w:t>
            </w:r>
          </w:p>
        </w:tc>
        <w:tc>
          <w:tcPr>
            <w:tcW w:w="2050" w:type="pct"/>
            <w:tcBorders>
              <w:top w:val="single" w:sz="6" w:space="0" w:color="000000"/>
              <w:left w:val="single" w:sz="6" w:space="0" w:color="000000"/>
              <w:bottom w:val="single" w:sz="6" w:space="0" w:color="000000"/>
              <w:right w:val="single" w:sz="6" w:space="0" w:color="000000"/>
            </w:tcBorders>
            <w:hideMark/>
          </w:tcPr>
          <w:p w14:paraId="6B6771E8"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Кількість (шт.):</w:t>
            </w:r>
          </w:p>
        </w:tc>
      </w:tr>
      <w:tr w:rsidR="005F2AB5" w:rsidRPr="005F2AB5" w14:paraId="61F996A9" w14:textId="77777777" w:rsidTr="002F39C3">
        <w:tc>
          <w:tcPr>
            <w:tcW w:w="0" w:type="auto"/>
            <w:vMerge/>
            <w:tcBorders>
              <w:top w:val="single" w:sz="6" w:space="0" w:color="000000"/>
              <w:left w:val="single" w:sz="6" w:space="0" w:color="000000"/>
              <w:bottom w:val="single" w:sz="6" w:space="0" w:color="000000"/>
              <w:right w:val="single" w:sz="6" w:space="0" w:color="000000"/>
            </w:tcBorders>
            <w:hideMark/>
          </w:tcPr>
          <w:p w14:paraId="1219EC1C"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c>
          <w:tcPr>
            <w:tcW w:w="2050" w:type="pct"/>
            <w:tcBorders>
              <w:top w:val="single" w:sz="6" w:space="0" w:color="000000"/>
              <w:left w:val="single" w:sz="6" w:space="0" w:color="000000"/>
              <w:bottom w:val="single" w:sz="6" w:space="0" w:color="000000"/>
              <w:right w:val="single" w:sz="6" w:space="0" w:color="000000"/>
            </w:tcBorders>
            <w:hideMark/>
          </w:tcPr>
          <w:p w14:paraId="0783AFBD"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Сума, сплачена за сертифікати ФОН (грн):</w:t>
            </w:r>
          </w:p>
        </w:tc>
      </w:tr>
      <w:tr w:rsidR="005F2AB5" w:rsidRPr="005F2AB5" w14:paraId="2EB33A98" w14:textId="77777777" w:rsidTr="002F39C3">
        <w:tc>
          <w:tcPr>
            <w:tcW w:w="2950" w:type="pct"/>
            <w:vMerge w:val="restart"/>
            <w:tcBorders>
              <w:top w:val="single" w:sz="6" w:space="0" w:color="000000"/>
              <w:left w:val="single" w:sz="6" w:space="0" w:color="000000"/>
              <w:bottom w:val="single" w:sz="6" w:space="0" w:color="000000"/>
              <w:right w:val="single" w:sz="6" w:space="0" w:color="000000"/>
            </w:tcBorders>
            <w:hideMark/>
          </w:tcPr>
          <w:p w14:paraId="3F15C9A8"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Сертифікати ФОН, придбані юридичними особами</w:t>
            </w:r>
          </w:p>
        </w:tc>
        <w:tc>
          <w:tcPr>
            <w:tcW w:w="2050" w:type="pct"/>
            <w:tcBorders>
              <w:top w:val="single" w:sz="6" w:space="0" w:color="000000"/>
              <w:left w:val="single" w:sz="6" w:space="0" w:color="000000"/>
              <w:bottom w:val="single" w:sz="6" w:space="0" w:color="000000"/>
              <w:right w:val="single" w:sz="6" w:space="0" w:color="000000"/>
            </w:tcBorders>
            <w:hideMark/>
          </w:tcPr>
          <w:p w14:paraId="41E5F9F6"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Кількість (шт.):</w:t>
            </w:r>
          </w:p>
        </w:tc>
      </w:tr>
      <w:tr w:rsidR="005F2AB5" w:rsidRPr="005F2AB5" w14:paraId="1F21A792" w14:textId="77777777" w:rsidTr="002F39C3">
        <w:tc>
          <w:tcPr>
            <w:tcW w:w="0" w:type="auto"/>
            <w:vMerge/>
            <w:tcBorders>
              <w:top w:val="single" w:sz="6" w:space="0" w:color="000000"/>
              <w:left w:val="single" w:sz="6" w:space="0" w:color="000000"/>
              <w:bottom w:val="single" w:sz="6" w:space="0" w:color="000000"/>
              <w:right w:val="single" w:sz="6" w:space="0" w:color="000000"/>
            </w:tcBorders>
            <w:hideMark/>
          </w:tcPr>
          <w:p w14:paraId="2CDBA619"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c>
          <w:tcPr>
            <w:tcW w:w="2050" w:type="pct"/>
            <w:tcBorders>
              <w:top w:val="single" w:sz="6" w:space="0" w:color="000000"/>
              <w:left w:val="single" w:sz="6" w:space="0" w:color="000000"/>
              <w:bottom w:val="single" w:sz="6" w:space="0" w:color="000000"/>
              <w:right w:val="single" w:sz="6" w:space="0" w:color="000000"/>
            </w:tcBorders>
            <w:hideMark/>
          </w:tcPr>
          <w:p w14:paraId="017FCE80"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Сума, сплачена за сертифікати ФОН (грн):</w:t>
            </w:r>
          </w:p>
        </w:tc>
      </w:tr>
      <w:tr w:rsidR="005F2AB5" w:rsidRPr="005F2AB5" w14:paraId="540FC330" w14:textId="77777777" w:rsidTr="002F39C3">
        <w:tc>
          <w:tcPr>
            <w:tcW w:w="2950" w:type="pct"/>
            <w:tcBorders>
              <w:top w:val="single" w:sz="6" w:space="0" w:color="000000"/>
              <w:left w:val="single" w:sz="6" w:space="0" w:color="000000"/>
              <w:bottom w:val="single" w:sz="6" w:space="0" w:color="000000"/>
              <w:right w:val="single" w:sz="6" w:space="0" w:color="000000"/>
            </w:tcBorders>
            <w:hideMark/>
          </w:tcPr>
          <w:p w14:paraId="69263FD0" w14:textId="77777777" w:rsidR="00AC16FF" w:rsidRPr="005F2AB5" w:rsidRDefault="00AC16FF" w:rsidP="00D6010E">
            <w:pPr>
              <w:spacing w:before="150" w:after="150" w:line="240" w:lineRule="auto"/>
              <w:jc w:val="both"/>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6. Кількість сертифікатів ФОН, що обліковуються на рахунку в цінних паперах емітента за результатами повернення внесків, унесених як плата за сертифікати ФОН, усім особам, які зробили ці внески*</w:t>
            </w:r>
          </w:p>
        </w:tc>
        <w:tc>
          <w:tcPr>
            <w:tcW w:w="2050" w:type="pct"/>
            <w:tcBorders>
              <w:top w:val="single" w:sz="6" w:space="0" w:color="000000"/>
              <w:left w:val="single" w:sz="6" w:space="0" w:color="000000"/>
              <w:bottom w:val="single" w:sz="6" w:space="0" w:color="000000"/>
              <w:right w:val="single" w:sz="6" w:space="0" w:color="000000"/>
            </w:tcBorders>
            <w:hideMark/>
          </w:tcPr>
          <w:p w14:paraId="7B6B079B"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5585B906" w14:textId="77777777" w:rsidTr="002F39C3">
        <w:tc>
          <w:tcPr>
            <w:tcW w:w="2950" w:type="pct"/>
            <w:tcBorders>
              <w:top w:val="single" w:sz="6" w:space="0" w:color="000000"/>
              <w:left w:val="single" w:sz="6" w:space="0" w:color="000000"/>
              <w:bottom w:val="single" w:sz="6" w:space="0" w:color="000000"/>
              <w:right w:val="single" w:sz="6" w:space="0" w:color="000000"/>
            </w:tcBorders>
            <w:hideMark/>
          </w:tcPr>
          <w:p w14:paraId="7BBFE844" w14:textId="77777777" w:rsidR="00AC16FF" w:rsidRPr="005F2AB5" w:rsidRDefault="00AC16FF" w:rsidP="00D6010E">
            <w:pPr>
              <w:spacing w:before="150" w:after="150" w:line="240" w:lineRule="auto"/>
              <w:jc w:val="both"/>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7. Загальна сума повернутих внесків, унесених як плата за сертифікати ФОН, усім особам, які зробили ці внески, грн*</w:t>
            </w:r>
          </w:p>
        </w:tc>
        <w:tc>
          <w:tcPr>
            <w:tcW w:w="2050" w:type="pct"/>
            <w:tcBorders>
              <w:top w:val="single" w:sz="6" w:space="0" w:color="000000"/>
              <w:left w:val="single" w:sz="6" w:space="0" w:color="000000"/>
              <w:bottom w:val="single" w:sz="6" w:space="0" w:color="000000"/>
              <w:right w:val="single" w:sz="6" w:space="0" w:color="000000"/>
            </w:tcBorders>
            <w:hideMark/>
          </w:tcPr>
          <w:p w14:paraId="0C3E851F"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bl>
    <w:p w14:paraId="0617EEF4" w14:textId="77777777" w:rsidR="00AC16FF" w:rsidRPr="005F2AB5" w:rsidRDefault="00AC16FF" w:rsidP="00AC16FF">
      <w:pPr>
        <w:spacing w:before="100" w:beforeAutospacing="1" w:after="100" w:afterAutospacing="1" w:line="240" w:lineRule="auto"/>
        <w:rPr>
          <w:rFonts w:ascii="Times New Roman" w:eastAsia="Times New Roman" w:hAnsi="Times New Roman" w:cs="Times New Roman"/>
          <w:noProof w:val="0"/>
          <w:sz w:val="20"/>
          <w:szCs w:val="20"/>
          <w:lang w:eastAsia="uk-UA"/>
        </w:rPr>
      </w:pPr>
      <w:r w:rsidRPr="005F2AB5">
        <w:rPr>
          <w:rFonts w:ascii="Times New Roman" w:eastAsia="Times New Roman" w:hAnsi="Times New Roman" w:cs="Times New Roman"/>
          <w:noProof w:val="0"/>
          <w:sz w:val="20"/>
          <w:szCs w:val="20"/>
          <w:lang w:eastAsia="uk-UA"/>
        </w:rPr>
        <w:t>* Заповнюється у разі подання документів для реєстрації звіту про результати емісії сертифікатів ФОН та скасування реєстрації випуску сертифікатів ФОН.</w:t>
      </w:r>
    </w:p>
    <w:p w14:paraId="5F36BCF6" w14:textId="77777777" w:rsidR="00AC16FF" w:rsidRPr="005F2AB5" w:rsidRDefault="00AC16FF" w:rsidP="00AC16FF">
      <w:pPr>
        <w:spacing w:after="0" w:line="240" w:lineRule="auto"/>
        <w:ind w:right="-2"/>
        <w:jc w:val="center"/>
        <w:rPr>
          <w:rFonts w:ascii="Times New Roman" w:eastAsia="Times New Roman" w:hAnsi="Times New Roman" w:cs="Times New Roman"/>
          <w:bCs/>
          <w:noProof w:val="0"/>
          <w:sz w:val="24"/>
          <w:szCs w:val="20"/>
          <w:lang w:eastAsia="uk-UA"/>
        </w:rPr>
        <w:sectPr w:rsidR="00AC16FF" w:rsidRPr="005F2AB5" w:rsidSect="002926CC">
          <w:pgSz w:w="11906" w:h="16838"/>
          <w:pgMar w:top="851" w:right="1134" w:bottom="1701" w:left="1134" w:header="709" w:footer="709" w:gutter="0"/>
          <w:pgNumType w:start="1"/>
          <w:cols w:space="708"/>
          <w:docGrid w:linePitch="360"/>
        </w:sectPr>
      </w:pPr>
      <w:r w:rsidRPr="005F2AB5">
        <w:rPr>
          <w:rFonts w:ascii="Times New Roman" w:eastAsia="Times New Roman" w:hAnsi="Times New Roman" w:cs="Times New Roman"/>
          <w:bCs/>
          <w:noProof w:val="0"/>
          <w:sz w:val="24"/>
          <w:szCs w:val="20"/>
          <w:lang w:eastAsia="uk-UA"/>
        </w:rPr>
        <w:t>__________________________</w:t>
      </w:r>
    </w:p>
    <w:tbl>
      <w:tblPr>
        <w:tblpPr w:leftFromText="45" w:rightFromText="45" w:vertAnchor="text" w:tblpXSpec="right" w:tblpYSpec="center"/>
        <w:tblW w:w="2250" w:type="pct"/>
        <w:tblLook w:val="0000" w:firstRow="0" w:lastRow="0" w:firstColumn="0" w:lastColumn="0" w:noHBand="0" w:noVBand="0"/>
      </w:tblPr>
      <w:tblGrid>
        <w:gridCol w:w="4337"/>
      </w:tblGrid>
      <w:tr w:rsidR="005F2AB5" w:rsidRPr="005F2AB5" w14:paraId="500A8C46" w14:textId="77777777" w:rsidTr="002F39C3">
        <w:tc>
          <w:tcPr>
            <w:tcW w:w="5000" w:type="pct"/>
          </w:tcPr>
          <w:p w14:paraId="51FC1DA8" w14:textId="4CA7919B" w:rsidR="00AC16FF" w:rsidRPr="005F2AB5" w:rsidRDefault="00AC16FF" w:rsidP="00975FD7">
            <w:pPr>
              <w:spacing w:before="100" w:beforeAutospacing="1" w:after="100" w:afterAutospacing="1" w:line="240" w:lineRule="auto"/>
              <w:ind w:left="-108"/>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lastRenderedPageBreak/>
              <w:t>Додаток 12</w:t>
            </w:r>
            <w:r w:rsidRPr="005F2AB5">
              <w:rPr>
                <w:rFonts w:ascii="Times New Roman" w:eastAsia="Times New Roman" w:hAnsi="Times New Roman" w:cs="Times New Roman"/>
                <w:noProof w:val="0"/>
                <w:sz w:val="24"/>
                <w:szCs w:val="24"/>
                <w:lang w:eastAsia="ru-RU"/>
              </w:rPr>
              <w:br/>
              <w:t>до Положення про порядок здійснення емісії сертифікатів фонду операцій з нерухомістю та їх обігу</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4"/>
                <w:szCs w:val="24"/>
                <w:lang w:eastAsia="uk-UA"/>
              </w:rPr>
              <w:t xml:space="preserve">(пункт </w:t>
            </w:r>
            <w:r w:rsidR="0028521E" w:rsidRPr="005F2AB5">
              <w:rPr>
                <w:rFonts w:ascii="Times New Roman" w:eastAsia="Times New Roman" w:hAnsi="Times New Roman" w:cs="Times New Roman"/>
                <w:noProof w:val="0"/>
                <w:sz w:val="24"/>
                <w:szCs w:val="24"/>
                <w:lang w:eastAsia="uk-UA"/>
              </w:rPr>
              <w:t>64</w:t>
            </w:r>
            <w:r w:rsidRPr="005F2AB5">
              <w:rPr>
                <w:rFonts w:ascii="Times New Roman" w:eastAsia="Times New Roman" w:hAnsi="Times New Roman" w:cs="Times New Roman"/>
                <w:noProof w:val="0"/>
                <w:sz w:val="24"/>
                <w:szCs w:val="24"/>
                <w:lang w:eastAsia="uk-UA"/>
              </w:rPr>
              <w:t>)</w:t>
            </w:r>
          </w:p>
        </w:tc>
      </w:tr>
    </w:tbl>
    <w:p w14:paraId="3FB435E4"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7F844B35"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1146393A"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4E0E1B0B"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0E305EF3"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70B73D9B"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5246"/>
        <w:gridCol w:w="4392"/>
      </w:tblGrid>
      <w:tr w:rsidR="005F2AB5" w:rsidRPr="005F2AB5" w14:paraId="2A33FC5B" w14:textId="77777777" w:rsidTr="002F39C3">
        <w:tc>
          <w:tcPr>
            <w:tcW w:w="5259" w:type="dxa"/>
            <w:tcBorders>
              <w:top w:val="nil"/>
              <w:left w:val="nil"/>
              <w:bottom w:val="nil"/>
              <w:right w:val="nil"/>
            </w:tcBorders>
            <w:hideMark/>
          </w:tcPr>
          <w:p w14:paraId="40C35F64" w14:textId="77777777" w:rsidR="00AC16FF" w:rsidRPr="005F2AB5" w:rsidRDefault="00AC16FF" w:rsidP="00AC16FF">
            <w:pPr>
              <w:spacing w:after="150" w:line="240" w:lineRule="auto"/>
              <w:ind w:right="-2"/>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br/>
              <w:t>___ ______________ 20___ року № 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         (дата подання заяви)</w:t>
            </w:r>
          </w:p>
        </w:tc>
        <w:tc>
          <w:tcPr>
            <w:tcW w:w="4403" w:type="dxa"/>
            <w:tcBorders>
              <w:top w:val="nil"/>
              <w:left w:val="nil"/>
              <w:bottom w:val="nil"/>
              <w:right w:val="nil"/>
            </w:tcBorders>
            <w:hideMark/>
          </w:tcPr>
          <w:p w14:paraId="222F5160"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t>Національна комісія з цінних паперів</w:t>
            </w:r>
          </w:p>
          <w:p w14:paraId="0C51A5BF"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t>та фондового ринку</w:t>
            </w:r>
          </w:p>
          <w:p w14:paraId="33504A02"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p>
        </w:tc>
      </w:tr>
    </w:tbl>
    <w:p w14:paraId="2764E96E" w14:textId="77777777" w:rsidR="00AC16FF" w:rsidRPr="005F2AB5" w:rsidRDefault="00AC16FF" w:rsidP="00AC16FF">
      <w:pPr>
        <w:spacing w:after="0" w:line="240" w:lineRule="auto"/>
        <w:ind w:right="-2"/>
        <w:jc w:val="center"/>
        <w:rPr>
          <w:rFonts w:ascii="Times New Roman" w:eastAsia="Times New Roman" w:hAnsi="Times New Roman" w:cs="Times New Roman"/>
          <w:b/>
          <w:bCs/>
          <w:noProof w:val="0"/>
          <w:sz w:val="28"/>
          <w:szCs w:val="28"/>
          <w:lang w:eastAsia="uk-UA"/>
        </w:rPr>
      </w:pPr>
      <w:r w:rsidRPr="005F2AB5">
        <w:rPr>
          <w:rFonts w:ascii="Times New Roman" w:eastAsia="Times New Roman" w:hAnsi="Times New Roman" w:cs="Times New Roman"/>
          <w:b/>
          <w:bCs/>
          <w:noProof w:val="0"/>
          <w:sz w:val="28"/>
          <w:szCs w:val="28"/>
          <w:lang w:eastAsia="uk-UA"/>
        </w:rPr>
        <w:t>ЗАЯВА</w:t>
      </w:r>
    </w:p>
    <w:p w14:paraId="655BE78B" w14:textId="77777777" w:rsidR="00AC16FF" w:rsidRPr="005F2AB5" w:rsidRDefault="00AC16FF" w:rsidP="00AC16FF">
      <w:pPr>
        <w:shd w:val="clear" w:color="auto" w:fill="FFFFFF"/>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b/>
          <w:bCs/>
          <w:noProof w:val="0"/>
          <w:sz w:val="28"/>
          <w:szCs w:val="28"/>
          <w:lang w:eastAsia="uk-UA"/>
        </w:rPr>
        <w:t>про реєстрацію звіту про результати емісії сертифікатів ФОН та скасування реєстрації випуску сертифікатів ФОН</w:t>
      </w:r>
    </w:p>
    <w:tbl>
      <w:tblPr>
        <w:tblW w:w="5000" w:type="pct"/>
        <w:tblCellMar>
          <w:top w:w="12" w:type="dxa"/>
          <w:left w:w="12" w:type="dxa"/>
          <w:bottom w:w="12" w:type="dxa"/>
          <w:right w:w="12" w:type="dxa"/>
        </w:tblCellMar>
        <w:tblLook w:val="04A0" w:firstRow="1" w:lastRow="0" w:firstColumn="1" w:lastColumn="0" w:noHBand="0" w:noVBand="1"/>
      </w:tblPr>
      <w:tblGrid>
        <w:gridCol w:w="6351"/>
        <w:gridCol w:w="3271"/>
      </w:tblGrid>
      <w:tr w:rsidR="005F2AB5" w:rsidRPr="005F2AB5" w14:paraId="3043C57F" w14:textId="77777777" w:rsidTr="002F39C3">
        <w:tc>
          <w:tcPr>
            <w:tcW w:w="3300" w:type="pct"/>
            <w:tcBorders>
              <w:top w:val="single" w:sz="6" w:space="0" w:color="000000"/>
              <w:left w:val="single" w:sz="6" w:space="0" w:color="000000"/>
              <w:bottom w:val="single" w:sz="6" w:space="0" w:color="000000"/>
              <w:right w:val="single" w:sz="6" w:space="0" w:color="000000"/>
            </w:tcBorders>
            <w:hideMark/>
          </w:tcPr>
          <w:p w14:paraId="11CE9D62"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bookmarkStart w:id="406" w:name="n501"/>
            <w:bookmarkEnd w:id="406"/>
            <w:r w:rsidRPr="005F2AB5">
              <w:rPr>
                <w:rFonts w:ascii="Times New Roman" w:eastAsia="Times New Roman" w:hAnsi="Times New Roman" w:cs="Times New Roman"/>
                <w:noProof w:val="0"/>
                <w:sz w:val="24"/>
                <w:szCs w:val="24"/>
                <w:lang w:eastAsia="uk-UA"/>
              </w:rPr>
              <w:t>Повне найменування емітента</w:t>
            </w:r>
          </w:p>
        </w:tc>
        <w:tc>
          <w:tcPr>
            <w:tcW w:w="1700" w:type="pct"/>
            <w:tcBorders>
              <w:top w:val="single" w:sz="6" w:space="0" w:color="000000"/>
              <w:left w:val="single" w:sz="6" w:space="0" w:color="000000"/>
              <w:bottom w:val="single" w:sz="6" w:space="0" w:color="000000"/>
              <w:right w:val="single" w:sz="6" w:space="0" w:color="000000"/>
            </w:tcBorders>
            <w:hideMark/>
          </w:tcPr>
          <w:p w14:paraId="3E7882EE"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66412E91" w14:textId="77777777" w:rsidTr="002F39C3">
        <w:tc>
          <w:tcPr>
            <w:tcW w:w="3300" w:type="pct"/>
            <w:tcBorders>
              <w:top w:val="single" w:sz="6" w:space="0" w:color="000000"/>
              <w:left w:val="single" w:sz="6" w:space="0" w:color="000000"/>
              <w:bottom w:val="single" w:sz="6" w:space="0" w:color="000000"/>
              <w:right w:val="single" w:sz="6" w:space="0" w:color="000000"/>
            </w:tcBorders>
            <w:hideMark/>
          </w:tcPr>
          <w:p w14:paraId="32FC553B"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Ідентифікаційний код</w:t>
            </w:r>
          </w:p>
        </w:tc>
        <w:tc>
          <w:tcPr>
            <w:tcW w:w="1700" w:type="pct"/>
            <w:tcBorders>
              <w:top w:val="single" w:sz="6" w:space="0" w:color="000000"/>
              <w:left w:val="single" w:sz="6" w:space="0" w:color="000000"/>
              <w:bottom w:val="single" w:sz="6" w:space="0" w:color="000000"/>
              <w:right w:val="single" w:sz="6" w:space="0" w:color="000000"/>
            </w:tcBorders>
            <w:hideMark/>
          </w:tcPr>
          <w:p w14:paraId="155E85D6"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4ED83CBE" w14:textId="77777777" w:rsidTr="002F39C3">
        <w:tc>
          <w:tcPr>
            <w:tcW w:w="3300" w:type="pct"/>
            <w:tcBorders>
              <w:top w:val="single" w:sz="6" w:space="0" w:color="000000"/>
              <w:left w:val="single" w:sz="6" w:space="0" w:color="000000"/>
              <w:bottom w:val="single" w:sz="6" w:space="0" w:color="000000"/>
              <w:right w:val="single" w:sz="6" w:space="0" w:color="000000"/>
            </w:tcBorders>
            <w:hideMark/>
          </w:tcPr>
          <w:p w14:paraId="6DA469FB"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Місцезнаходження</w:t>
            </w:r>
          </w:p>
        </w:tc>
        <w:tc>
          <w:tcPr>
            <w:tcW w:w="1700" w:type="pct"/>
            <w:tcBorders>
              <w:top w:val="single" w:sz="6" w:space="0" w:color="000000"/>
              <w:left w:val="single" w:sz="6" w:space="0" w:color="000000"/>
              <w:bottom w:val="single" w:sz="6" w:space="0" w:color="000000"/>
              <w:right w:val="single" w:sz="6" w:space="0" w:color="000000"/>
            </w:tcBorders>
            <w:hideMark/>
          </w:tcPr>
          <w:p w14:paraId="5782C54F"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7D444651" w14:textId="77777777" w:rsidTr="002F39C3">
        <w:tc>
          <w:tcPr>
            <w:tcW w:w="3300" w:type="pct"/>
            <w:tcBorders>
              <w:top w:val="single" w:sz="6" w:space="0" w:color="000000"/>
              <w:left w:val="single" w:sz="6" w:space="0" w:color="000000"/>
              <w:bottom w:val="single" w:sz="6" w:space="0" w:color="000000"/>
              <w:right w:val="single" w:sz="6" w:space="0" w:color="000000"/>
            </w:tcBorders>
            <w:hideMark/>
          </w:tcPr>
          <w:p w14:paraId="589F2515"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Засоби зв'язку (телефон, електронна пошта)</w:t>
            </w:r>
          </w:p>
        </w:tc>
        <w:tc>
          <w:tcPr>
            <w:tcW w:w="1700" w:type="pct"/>
            <w:tcBorders>
              <w:top w:val="single" w:sz="6" w:space="0" w:color="000000"/>
              <w:left w:val="single" w:sz="6" w:space="0" w:color="000000"/>
              <w:bottom w:val="single" w:sz="6" w:space="0" w:color="000000"/>
              <w:right w:val="single" w:sz="6" w:space="0" w:color="000000"/>
            </w:tcBorders>
            <w:hideMark/>
          </w:tcPr>
          <w:p w14:paraId="6C5E6B38"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53B664B5" w14:textId="77777777" w:rsidTr="002F39C3">
        <w:tc>
          <w:tcPr>
            <w:tcW w:w="3300" w:type="pct"/>
            <w:tcBorders>
              <w:top w:val="single" w:sz="6" w:space="0" w:color="000000"/>
              <w:left w:val="single" w:sz="6" w:space="0" w:color="000000"/>
              <w:bottom w:val="single" w:sz="6" w:space="0" w:color="000000"/>
              <w:right w:val="single" w:sz="6" w:space="0" w:color="000000"/>
            </w:tcBorders>
            <w:hideMark/>
          </w:tcPr>
          <w:p w14:paraId="3F4A7EBF" w14:textId="77777777" w:rsidR="00AC16FF" w:rsidRPr="005F2AB5" w:rsidRDefault="00AC16FF" w:rsidP="00D6010E">
            <w:pPr>
              <w:spacing w:before="150" w:after="150" w:line="240" w:lineRule="auto"/>
              <w:jc w:val="both"/>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ru-RU"/>
              </w:rPr>
              <w:t>IBAN поточного рахунку та найменування банку на території України, у якому відкрито рахунок</w:t>
            </w:r>
          </w:p>
        </w:tc>
        <w:tc>
          <w:tcPr>
            <w:tcW w:w="1700" w:type="pct"/>
            <w:tcBorders>
              <w:top w:val="single" w:sz="6" w:space="0" w:color="000000"/>
              <w:left w:val="single" w:sz="6" w:space="0" w:color="000000"/>
              <w:bottom w:val="single" w:sz="6" w:space="0" w:color="000000"/>
              <w:right w:val="single" w:sz="6" w:space="0" w:color="000000"/>
            </w:tcBorders>
            <w:hideMark/>
          </w:tcPr>
          <w:p w14:paraId="27ED3FD4"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56BBFE00" w14:textId="77777777" w:rsidTr="002F39C3">
        <w:tc>
          <w:tcPr>
            <w:tcW w:w="3300" w:type="pct"/>
            <w:tcBorders>
              <w:top w:val="single" w:sz="6" w:space="0" w:color="000000"/>
              <w:left w:val="single" w:sz="6" w:space="0" w:color="000000"/>
              <w:bottom w:val="single" w:sz="6" w:space="0" w:color="000000"/>
              <w:right w:val="single" w:sz="6" w:space="0" w:color="000000"/>
            </w:tcBorders>
            <w:hideMark/>
          </w:tcPr>
          <w:p w14:paraId="1742528A" w14:textId="77777777" w:rsidR="00AC16FF" w:rsidRPr="005F2AB5" w:rsidRDefault="00AC16FF" w:rsidP="00D6010E">
            <w:pPr>
              <w:spacing w:before="150" w:after="150" w:line="240" w:lineRule="auto"/>
              <w:jc w:val="both"/>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Дата реєстрації та реєстраційний номер випуску згідно з тимчасовим свідоцтвом про реєстрацію випуску сертифікатів ФОН</w:t>
            </w:r>
          </w:p>
        </w:tc>
        <w:tc>
          <w:tcPr>
            <w:tcW w:w="1700" w:type="pct"/>
            <w:tcBorders>
              <w:top w:val="single" w:sz="6" w:space="0" w:color="000000"/>
              <w:left w:val="single" w:sz="6" w:space="0" w:color="000000"/>
              <w:bottom w:val="single" w:sz="6" w:space="0" w:color="000000"/>
              <w:right w:val="single" w:sz="6" w:space="0" w:color="000000"/>
            </w:tcBorders>
            <w:hideMark/>
          </w:tcPr>
          <w:p w14:paraId="6665495A"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bl>
    <w:p w14:paraId="050C2CF5" w14:textId="77777777" w:rsidR="00AC16FF" w:rsidRPr="005F2AB5" w:rsidRDefault="00AC16FF" w:rsidP="00AC16FF">
      <w:pPr>
        <w:spacing w:before="100" w:beforeAutospacing="1" w:after="100" w:afterAutospacing="1" w:line="240" w:lineRule="auto"/>
        <w:jc w:val="center"/>
        <w:rPr>
          <w:rFonts w:ascii="Times New Roman" w:eastAsia="Times New Roman" w:hAnsi="Times New Roman" w:cs="Times New Roman"/>
          <w:bCs/>
          <w:noProof w:val="0"/>
          <w:sz w:val="24"/>
          <w:szCs w:val="20"/>
          <w:lang w:eastAsia="uk-UA"/>
        </w:rPr>
        <w:sectPr w:rsidR="00AC16FF" w:rsidRPr="005F2AB5" w:rsidSect="002926CC">
          <w:pgSz w:w="11906" w:h="16838"/>
          <w:pgMar w:top="851" w:right="1134" w:bottom="1701" w:left="1134" w:header="709" w:footer="709" w:gutter="0"/>
          <w:pgNumType w:start="1"/>
          <w:cols w:space="708"/>
          <w:docGrid w:linePitch="360"/>
        </w:sectPr>
      </w:pPr>
      <w:r w:rsidRPr="005F2AB5">
        <w:rPr>
          <w:rFonts w:ascii="Times New Roman" w:eastAsia="Times New Roman" w:hAnsi="Times New Roman" w:cs="Times New Roman"/>
          <w:bCs/>
          <w:noProof w:val="0"/>
          <w:sz w:val="24"/>
          <w:szCs w:val="20"/>
          <w:lang w:eastAsia="uk-UA"/>
        </w:rPr>
        <w:t>__________________________</w:t>
      </w:r>
    </w:p>
    <w:p w14:paraId="3F255625" w14:textId="77777777" w:rsidR="00AC16FF" w:rsidRPr="005F2AB5" w:rsidRDefault="00AC16FF" w:rsidP="00AC16FF">
      <w:pPr>
        <w:spacing w:before="100" w:beforeAutospacing="1" w:after="100" w:afterAutospacing="1" w:line="240" w:lineRule="auto"/>
        <w:jc w:val="center"/>
        <w:rPr>
          <w:rFonts w:ascii="Times New Roman" w:eastAsia="Times New Roman" w:hAnsi="Times New Roman" w:cs="Times New Roman"/>
          <w:noProof w:val="0"/>
          <w:sz w:val="20"/>
          <w:szCs w:val="20"/>
          <w:lang w:eastAsia="uk-UA"/>
        </w:rPr>
      </w:pPr>
    </w:p>
    <w:tbl>
      <w:tblPr>
        <w:tblpPr w:leftFromText="45" w:rightFromText="45" w:vertAnchor="text" w:tblpXSpec="right" w:tblpYSpec="center"/>
        <w:tblW w:w="2250" w:type="pct"/>
        <w:tblLook w:val="0000" w:firstRow="0" w:lastRow="0" w:firstColumn="0" w:lastColumn="0" w:noHBand="0" w:noVBand="0"/>
      </w:tblPr>
      <w:tblGrid>
        <w:gridCol w:w="4337"/>
      </w:tblGrid>
      <w:tr w:rsidR="005F2AB5" w:rsidRPr="005F2AB5" w14:paraId="7BA9A648" w14:textId="77777777" w:rsidTr="002F39C3">
        <w:tc>
          <w:tcPr>
            <w:tcW w:w="5000" w:type="pct"/>
          </w:tcPr>
          <w:p w14:paraId="1666AA8D" w14:textId="23F43917" w:rsidR="00AC16FF" w:rsidRPr="005F2AB5" w:rsidRDefault="00AC16FF" w:rsidP="00975FD7">
            <w:pPr>
              <w:spacing w:before="100" w:beforeAutospacing="1" w:after="100" w:afterAutospacing="1" w:line="240" w:lineRule="auto"/>
              <w:ind w:left="-108"/>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t>Додаток 13</w:t>
            </w:r>
            <w:r w:rsidRPr="005F2AB5">
              <w:rPr>
                <w:rFonts w:ascii="Times New Roman" w:eastAsia="Times New Roman" w:hAnsi="Times New Roman" w:cs="Times New Roman"/>
                <w:noProof w:val="0"/>
                <w:sz w:val="24"/>
                <w:szCs w:val="24"/>
                <w:lang w:eastAsia="ru-RU"/>
              </w:rPr>
              <w:br/>
              <w:t>до Положення про порядок здійснення емісії сертифікатів фонду операцій з нерухомістю та їх обігу</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4"/>
                <w:szCs w:val="24"/>
                <w:lang w:eastAsia="uk-UA"/>
              </w:rPr>
              <w:t xml:space="preserve">(пункт </w:t>
            </w:r>
            <w:r w:rsidR="0028521E" w:rsidRPr="005F2AB5">
              <w:rPr>
                <w:rFonts w:ascii="Times New Roman" w:eastAsia="Times New Roman" w:hAnsi="Times New Roman" w:cs="Times New Roman"/>
                <w:noProof w:val="0"/>
                <w:sz w:val="24"/>
                <w:szCs w:val="24"/>
                <w:lang w:eastAsia="uk-UA"/>
              </w:rPr>
              <w:t>66</w:t>
            </w:r>
            <w:r w:rsidRPr="005F2AB5">
              <w:rPr>
                <w:rFonts w:ascii="Times New Roman" w:eastAsia="Times New Roman" w:hAnsi="Times New Roman" w:cs="Times New Roman"/>
                <w:noProof w:val="0"/>
                <w:sz w:val="24"/>
                <w:szCs w:val="24"/>
                <w:lang w:eastAsia="uk-UA"/>
              </w:rPr>
              <w:t>)</w:t>
            </w:r>
          </w:p>
        </w:tc>
      </w:tr>
    </w:tbl>
    <w:p w14:paraId="365D07CD"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2A010FD4" w14:textId="77777777" w:rsidR="00AC16FF" w:rsidRPr="005F2AB5" w:rsidRDefault="00AC16FF" w:rsidP="00AC16FF">
      <w:pPr>
        <w:spacing w:before="100" w:beforeAutospacing="1" w:after="100" w:afterAutospacing="1" w:line="240" w:lineRule="auto"/>
        <w:jc w:val="center"/>
        <w:rPr>
          <w:rFonts w:ascii="Times New Roman" w:eastAsia="Times New Roman" w:hAnsi="Times New Roman" w:cs="Times New Roman"/>
          <w:noProof w:val="0"/>
          <w:sz w:val="24"/>
          <w:szCs w:val="24"/>
          <w:lang w:eastAsia="ru-RU"/>
        </w:rPr>
      </w:pPr>
    </w:p>
    <w:p w14:paraId="05C8EF04" w14:textId="77777777" w:rsidR="00AC16FF" w:rsidRPr="005F2AB5" w:rsidRDefault="00AC16FF" w:rsidP="00AC16FF">
      <w:pPr>
        <w:spacing w:before="100" w:beforeAutospacing="1" w:after="100" w:afterAutospacing="1" w:line="240" w:lineRule="auto"/>
        <w:jc w:val="center"/>
        <w:rPr>
          <w:rFonts w:ascii="Times New Roman" w:eastAsia="Times New Roman" w:hAnsi="Times New Roman" w:cs="Times New Roman"/>
          <w:noProof w:val="0"/>
          <w:sz w:val="24"/>
          <w:szCs w:val="24"/>
          <w:lang w:eastAsia="ru-RU"/>
        </w:rPr>
      </w:pPr>
    </w:p>
    <w:p w14:paraId="08862C5F" w14:textId="77777777" w:rsidR="00AC16FF" w:rsidRPr="005F2AB5" w:rsidRDefault="00AC16FF" w:rsidP="00AC16FF">
      <w:pPr>
        <w:spacing w:before="100" w:beforeAutospacing="1" w:after="100" w:afterAutospacing="1" w:line="240" w:lineRule="auto"/>
        <w:rPr>
          <w:rFonts w:ascii="Times New Roman" w:eastAsia="Times New Roman" w:hAnsi="Times New Roman" w:cs="Times New Roman"/>
          <w:noProof w:val="0"/>
          <w:sz w:val="20"/>
          <w:szCs w:val="20"/>
          <w:lang w:eastAsia="uk-UA"/>
        </w:rPr>
      </w:pPr>
    </w:p>
    <w:p w14:paraId="1E60E9AB" w14:textId="77777777" w:rsidR="00AC16FF" w:rsidRPr="005F2AB5" w:rsidRDefault="00AC16FF" w:rsidP="00AC16FF">
      <w:pPr>
        <w:shd w:val="clear" w:color="auto" w:fill="FFFFFF"/>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b/>
          <w:bCs/>
          <w:noProof w:val="0"/>
          <w:sz w:val="28"/>
          <w:szCs w:val="28"/>
          <w:lang w:eastAsia="uk-UA"/>
        </w:rPr>
        <w:t>ДОВІДКА</w:t>
      </w:r>
      <w:r w:rsidRPr="005F2AB5">
        <w:rPr>
          <w:rFonts w:ascii="Times New Roman" w:eastAsia="Times New Roman" w:hAnsi="Times New Roman" w:cs="Times New Roman"/>
          <w:noProof w:val="0"/>
          <w:sz w:val="24"/>
          <w:szCs w:val="24"/>
          <w:lang w:eastAsia="uk-UA"/>
        </w:rPr>
        <w:br/>
      </w:r>
      <w:r w:rsidRPr="005F2AB5">
        <w:rPr>
          <w:rFonts w:ascii="Times New Roman" w:eastAsia="Times New Roman" w:hAnsi="Times New Roman" w:cs="Times New Roman"/>
          <w:b/>
          <w:bCs/>
          <w:noProof w:val="0"/>
          <w:sz w:val="28"/>
          <w:szCs w:val="28"/>
          <w:lang w:eastAsia="uk-UA"/>
        </w:rPr>
        <w:t>про емісію сертифікатів ФОН</w:t>
      </w:r>
    </w:p>
    <w:p w14:paraId="06F0FE98" w14:textId="77777777" w:rsidR="00AC16FF" w:rsidRPr="005F2AB5" w:rsidRDefault="00AC16FF" w:rsidP="00AC16FF">
      <w:pPr>
        <w:shd w:val="clear" w:color="auto" w:fill="FFFFFF"/>
        <w:spacing w:before="150" w:after="150" w:line="240" w:lineRule="auto"/>
        <w:jc w:val="center"/>
        <w:rPr>
          <w:rFonts w:ascii="Times New Roman" w:eastAsia="Times New Roman" w:hAnsi="Times New Roman" w:cs="Times New Roman"/>
          <w:noProof w:val="0"/>
          <w:sz w:val="24"/>
          <w:szCs w:val="24"/>
          <w:lang w:eastAsia="uk-UA"/>
        </w:rPr>
      </w:pPr>
      <w:bookmarkStart w:id="407" w:name="n505"/>
      <w:bookmarkEnd w:id="407"/>
      <w:r w:rsidRPr="005F2AB5">
        <w:rPr>
          <w:rFonts w:ascii="Times New Roman" w:eastAsia="Times New Roman" w:hAnsi="Times New Roman" w:cs="Times New Roman"/>
          <w:noProof w:val="0"/>
          <w:sz w:val="24"/>
          <w:szCs w:val="24"/>
          <w:lang w:eastAsia="uk-UA"/>
        </w:rPr>
        <w:t>_________________________________________________</w:t>
      </w:r>
      <w:r w:rsidRPr="005F2AB5">
        <w:rPr>
          <w:rFonts w:ascii="Times New Roman" w:eastAsia="Times New Roman" w:hAnsi="Times New Roman" w:cs="Times New Roman"/>
          <w:noProof w:val="0"/>
          <w:sz w:val="24"/>
          <w:szCs w:val="24"/>
          <w:lang w:eastAsia="uk-UA"/>
        </w:rPr>
        <w:br/>
      </w:r>
      <w:r w:rsidRPr="005F2AB5">
        <w:rPr>
          <w:rFonts w:ascii="Times New Roman" w:eastAsia="Times New Roman" w:hAnsi="Times New Roman" w:cs="Times New Roman"/>
          <w:noProof w:val="0"/>
          <w:sz w:val="20"/>
          <w:szCs w:val="20"/>
          <w:lang w:eastAsia="uk-UA"/>
        </w:rPr>
        <w:t>(найменування емітента, ідентифікаційний код)</w:t>
      </w:r>
    </w:p>
    <w:p w14:paraId="6663CCE8" w14:textId="77777777" w:rsidR="00AC16FF" w:rsidRPr="005F2AB5" w:rsidRDefault="00AC16FF" w:rsidP="00AC16FF">
      <w:pPr>
        <w:shd w:val="clear" w:color="auto" w:fill="FFFFFF"/>
        <w:spacing w:after="150" w:line="240" w:lineRule="auto"/>
        <w:jc w:val="both"/>
        <w:rPr>
          <w:rFonts w:ascii="Times New Roman" w:eastAsia="Times New Roman" w:hAnsi="Times New Roman" w:cs="Times New Roman"/>
          <w:noProof w:val="0"/>
          <w:sz w:val="24"/>
          <w:szCs w:val="24"/>
          <w:lang w:eastAsia="uk-UA"/>
        </w:rPr>
      </w:pPr>
      <w:bookmarkStart w:id="408" w:name="n506"/>
      <w:bookmarkEnd w:id="408"/>
      <w:r w:rsidRPr="005F2AB5">
        <w:rPr>
          <w:rFonts w:ascii="Times New Roman" w:eastAsia="Times New Roman" w:hAnsi="Times New Roman" w:cs="Times New Roman"/>
          <w:noProof w:val="0"/>
          <w:sz w:val="24"/>
          <w:szCs w:val="24"/>
          <w:lang w:eastAsia="uk-UA"/>
        </w:rPr>
        <w:t>Реєстраційний номер ___ /___ /___ /Т</w:t>
      </w:r>
    </w:p>
    <w:p w14:paraId="1DB8C942" w14:textId="77777777" w:rsidR="00AC16FF" w:rsidRPr="005F2AB5" w:rsidRDefault="00AC16FF" w:rsidP="00AC16FF">
      <w:pPr>
        <w:shd w:val="clear" w:color="auto" w:fill="FFFFFF"/>
        <w:spacing w:after="150" w:line="240" w:lineRule="auto"/>
        <w:jc w:val="both"/>
        <w:rPr>
          <w:rFonts w:ascii="Times New Roman" w:eastAsia="Times New Roman" w:hAnsi="Times New Roman" w:cs="Times New Roman"/>
          <w:noProof w:val="0"/>
          <w:sz w:val="24"/>
          <w:szCs w:val="24"/>
          <w:lang w:eastAsia="uk-UA"/>
        </w:rPr>
      </w:pPr>
      <w:bookmarkStart w:id="409" w:name="n507"/>
      <w:bookmarkEnd w:id="409"/>
      <w:r w:rsidRPr="005F2AB5">
        <w:rPr>
          <w:rFonts w:ascii="Times New Roman" w:eastAsia="Times New Roman" w:hAnsi="Times New Roman" w:cs="Times New Roman"/>
          <w:noProof w:val="0"/>
          <w:sz w:val="24"/>
          <w:szCs w:val="24"/>
          <w:lang w:eastAsia="uk-UA"/>
        </w:rPr>
        <w:t>Дата реєстрації ____ ____________ 20___ року</w:t>
      </w:r>
    </w:p>
    <w:p w14:paraId="550DAECF" w14:textId="77777777" w:rsidR="00AC16FF" w:rsidRPr="005F2AB5" w:rsidRDefault="00AC16FF" w:rsidP="00AC16FF">
      <w:pPr>
        <w:shd w:val="clear" w:color="auto" w:fill="FFFFFF"/>
        <w:spacing w:after="150" w:line="240" w:lineRule="auto"/>
        <w:jc w:val="both"/>
        <w:rPr>
          <w:rFonts w:ascii="Times New Roman" w:eastAsia="Times New Roman" w:hAnsi="Times New Roman" w:cs="Times New Roman"/>
          <w:noProof w:val="0"/>
          <w:sz w:val="24"/>
          <w:szCs w:val="24"/>
          <w:lang w:eastAsia="uk-UA"/>
        </w:rPr>
      </w:pPr>
    </w:p>
    <w:tbl>
      <w:tblPr>
        <w:tblW w:w="5000" w:type="pct"/>
        <w:tblCellMar>
          <w:top w:w="12" w:type="dxa"/>
          <w:left w:w="12" w:type="dxa"/>
          <w:bottom w:w="12" w:type="dxa"/>
          <w:right w:w="12" w:type="dxa"/>
        </w:tblCellMar>
        <w:tblLook w:val="04A0" w:firstRow="1" w:lastRow="0" w:firstColumn="1" w:lastColumn="0" w:noHBand="0" w:noVBand="1"/>
      </w:tblPr>
      <w:tblGrid>
        <w:gridCol w:w="6543"/>
        <w:gridCol w:w="3079"/>
      </w:tblGrid>
      <w:tr w:rsidR="005F2AB5" w:rsidRPr="005F2AB5" w14:paraId="31F55F2A" w14:textId="77777777" w:rsidTr="002F39C3">
        <w:tc>
          <w:tcPr>
            <w:tcW w:w="5000" w:type="pct"/>
            <w:gridSpan w:val="2"/>
            <w:tcBorders>
              <w:top w:val="single" w:sz="6" w:space="0" w:color="000000"/>
              <w:left w:val="single" w:sz="6" w:space="0" w:color="000000"/>
              <w:bottom w:val="single" w:sz="6" w:space="0" w:color="000000"/>
              <w:right w:val="single" w:sz="6" w:space="0" w:color="000000"/>
            </w:tcBorders>
            <w:hideMark/>
          </w:tcPr>
          <w:p w14:paraId="08F82022"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1. Дата початку розміщення сертифікатів ФОН згідно з рішенням про емісію сертифікатів ФОН або проспектом сертифікатів ФОН (у разі його оформлення)</w:t>
            </w:r>
          </w:p>
        </w:tc>
      </w:tr>
      <w:tr w:rsidR="005F2AB5" w:rsidRPr="005F2AB5" w14:paraId="0AD1D2CF" w14:textId="77777777" w:rsidTr="002F39C3">
        <w:tc>
          <w:tcPr>
            <w:tcW w:w="5000" w:type="pct"/>
            <w:gridSpan w:val="2"/>
            <w:tcBorders>
              <w:top w:val="single" w:sz="6" w:space="0" w:color="000000"/>
              <w:left w:val="single" w:sz="6" w:space="0" w:color="000000"/>
              <w:bottom w:val="single" w:sz="6" w:space="0" w:color="000000"/>
              <w:right w:val="single" w:sz="6" w:space="0" w:color="000000"/>
            </w:tcBorders>
            <w:hideMark/>
          </w:tcPr>
          <w:p w14:paraId="2D50AB8C"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2. Дата закінчення розміщення сертифікатів ФОН:</w:t>
            </w:r>
          </w:p>
        </w:tc>
      </w:tr>
      <w:tr w:rsidR="005F2AB5" w:rsidRPr="005F2AB5" w14:paraId="2B564D15" w14:textId="77777777" w:rsidTr="002F39C3">
        <w:tc>
          <w:tcPr>
            <w:tcW w:w="3400" w:type="pct"/>
            <w:tcBorders>
              <w:top w:val="single" w:sz="6" w:space="0" w:color="000000"/>
              <w:left w:val="single" w:sz="6" w:space="0" w:color="000000"/>
              <w:bottom w:val="single" w:sz="6" w:space="0" w:color="000000"/>
              <w:right w:val="single" w:sz="6" w:space="0" w:color="000000"/>
            </w:tcBorders>
            <w:hideMark/>
          </w:tcPr>
          <w:p w14:paraId="2E91047A"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запланована згідно з рішенням про емісію сертифікатів ФОН або проспектом сертифікатів ФОН (у разі його оформлення)</w:t>
            </w:r>
          </w:p>
        </w:tc>
        <w:tc>
          <w:tcPr>
            <w:tcW w:w="1600" w:type="pct"/>
            <w:tcBorders>
              <w:top w:val="single" w:sz="6" w:space="0" w:color="000000"/>
              <w:left w:val="single" w:sz="6" w:space="0" w:color="000000"/>
              <w:bottom w:val="single" w:sz="6" w:space="0" w:color="000000"/>
              <w:right w:val="single" w:sz="6" w:space="0" w:color="000000"/>
            </w:tcBorders>
            <w:hideMark/>
          </w:tcPr>
          <w:p w14:paraId="0C65756B"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7FBEC0EA" w14:textId="77777777" w:rsidTr="002F39C3">
        <w:tc>
          <w:tcPr>
            <w:tcW w:w="3400" w:type="pct"/>
            <w:tcBorders>
              <w:top w:val="single" w:sz="6" w:space="0" w:color="000000"/>
              <w:left w:val="single" w:sz="6" w:space="0" w:color="000000"/>
              <w:bottom w:val="single" w:sz="6" w:space="0" w:color="000000"/>
              <w:right w:val="single" w:sz="6" w:space="0" w:color="000000"/>
            </w:tcBorders>
            <w:hideMark/>
          </w:tcPr>
          <w:p w14:paraId="28D7F5D9"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фактична</w:t>
            </w:r>
          </w:p>
        </w:tc>
        <w:tc>
          <w:tcPr>
            <w:tcW w:w="1600" w:type="pct"/>
            <w:tcBorders>
              <w:top w:val="single" w:sz="6" w:space="0" w:color="000000"/>
              <w:left w:val="single" w:sz="6" w:space="0" w:color="000000"/>
              <w:bottom w:val="single" w:sz="6" w:space="0" w:color="000000"/>
              <w:right w:val="single" w:sz="6" w:space="0" w:color="000000"/>
            </w:tcBorders>
            <w:hideMark/>
          </w:tcPr>
          <w:p w14:paraId="7FFF49CA"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00A6BE92" w14:textId="77777777" w:rsidTr="002F39C3">
        <w:tc>
          <w:tcPr>
            <w:tcW w:w="5000" w:type="pct"/>
            <w:gridSpan w:val="2"/>
            <w:tcBorders>
              <w:top w:val="single" w:sz="6" w:space="0" w:color="000000"/>
              <w:left w:val="single" w:sz="6" w:space="0" w:color="000000"/>
              <w:bottom w:val="single" w:sz="6" w:space="0" w:color="000000"/>
              <w:right w:val="single" w:sz="6" w:space="0" w:color="000000"/>
            </w:tcBorders>
            <w:hideMark/>
          </w:tcPr>
          <w:p w14:paraId="53FBDEFF"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3. Кількість сертифікатів ФОН у випуску:</w:t>
            </w:r>
          </w:p>
        </w:tc>
      </w:tr>
      <w:tr w:rsidR="005F2AB5" w:rsidRPr="005F2AB5" w14:paraId="1ABDFD63" w14:textId="77777777" w:rsidTr="002F39C3">
        <w:tc>
          <w:tcPr>
            <w:tcW w:w="3400" w:type="pct"/>
            <w:tcBorders>
              <w:top w:val="single" w:sz="6" w:space="0" w:color="000000"/>
              <w:left w:val="single" w:sz="6" w:space="0" w:color="000000"/>
              <w:bottom w:val="single" w:sz="6" w:space="0" w:color="000000"/>
              <w:right w:val="single" w:sz="6" w:space="0" w:color="000000"/>
            </w:tcBorders>
            <w:hideMark/>
          </w:tcPr>
          <w:p w14:paraId="17E9AA07" w14:textId="77777777" w:rsidR="00AC16FF" w:rsidRPr="005F2AB5" w:rsidRDefault="00AC16FF" w:rsidP="00D6010E">
            <w:pPr>
              <w:spacing w:before="150" w:after="150" w:line="240" w:lineRule="auto"/>
              <w:jc w:val="both"/>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які пропонувалися для розміщення згідно з рішенням про емісію сертифікатів ФОН або проспектом сертифікатів ФОН (у разі його оформлення)</w:t>
            </w:r>
          </w:p>
        </w:tc>
        <w:tc>
          <w:tcPr>
            <w:tcW w:w="1600" w:type="pct"/>
            <w:tcBorders>
              <w:top w:val="single" w:sz="6" w:space="0" w:color="000000"/>
              <w:left w:val="single" w:sz="6" w:space="0" w:color="000000"/>
              <w:bottom w:val="single" w:sz="6" w:space="0" w:color="000000"/>
              <w:right w:val="single" w:sz="6" w:space="0" w:color="000000"/>
            </w:tcBorders>
            <w:hideMark/>
          </w:tcPr>
          <w:p w14:paraId="7A2C90DA"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13E656EA" w14:textId="77777777" w:rsidTr="002F39C3">
        <w:tc>
          <w:tcPr>
            <w:tcW w:w="3400" w:type="pct"/>
            <w:tcBorders>
              <w:top w:val="single" w:sz="6" w:space="0" w:color="000000"/>
              <w:left w:val="single" w:sz="6" w:space="0" w:color="000000"/>
              <w:bottom w:val="single" w:sz="6" w:space="0" w:color="000000"/>
              <w:right w:val="single" w:sz="6" w:space="0" w:color="000000"/>
            </w:tcBorders>
            <w:hideMark/>
          </w:tcPr>
          <w:p w14:paraId="05AE7657"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фактично розміщених</w:t>
            </w:r>
          </w:p>
        </w:tc>
        <w:tc>
          <w:tcPr>
            <w:tcW w:w="1600" w:type="pct"/>
            <w:tcBorders>
              <w:top w:val="single" w:sz="6" w:space="0" w:color="000000"/>
              <w:left w:val="single" w:sz="6" w:space="0" w:color="000000"/>
              <w:bottom w:val="single" w:sz="6" w:space="0" w:color="000000"/>
              <w:right w:val="single" w:sz="6" w:space="0" w:color="000000"/>
            </w:tcBorders>
            <w:hideMark/>
          </w:tcPr>
          <w:p w14:paraId="10FEA400"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6A7A7AC0" w14:textId="77777777" w:rsidTr="002F39C3">
        <w:tc>
          <w:tcPr>
            <w:tcW w:w="3400" w:type="pct"/>
            <w:tcBorders>
              <w:top w:val="single" w:sz="6" w:space="0" w:color="000000"/>
              <w:left w:val="single" w:sz="6" w:space="0" w:color="000000"/>
              <w:bottom w:val="single" w:sz="6" w:space="0" w:color="000000"/>
              <w:right w:val="single" w:sz="6" w:space="0" w:color="000000"/>
            </w:tcBorders>
            <w:hideMark/>
          </w:tcPr>
          <w:p w14:paraId="06A10A5B"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4. Загальна номінальна вартість випуску сертифікатів ФОН:</w:t>
            </w:r>
          </w:p>
        </w:tc>
        <w:tc>
          <w:tcPr>
            <w:tcW w:w="1600" w:type="pct"/>
            <w:tcBorders>
              <w:top w:val="single" w:sz="6" w:space="0" w:color="000000"/>
              <w:left w:val="single" w:sz="6" w:space="0" w:color="000000"/>
              <w:bottom w:val="single" w:sz="6" w:space="0" w:color="000000"/>
              <w:right w:val="single" w:sz="6" w:space="0" w:color="000000"/>
            </w:tcBorders>
            <w:hideMark/>
          </w:tcPr>
          <w:p w14:paraId="6B16F323"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790496E8" w14:textId="77777777" w:rsidTr="002F39C3">
        <w:tc>
          <w:tcPr>
            <w:tcW w:w="3400" w:type="pct"/>
            <w:tcBorders>
              <w:top w:val="single" w:sz="6" w:space="0" w:color="000000"/>
              <w:left w:val="single" w:sz="6" w:space="0" w:color="000000"/>
              <w:bottom w:val="single" w:sz="6" w:space="0" w:color="000000"/>
              <w:right w:val="single" w:sz="6" w:space="0" w:color="000000"/>
            </w:tcBorders>
            <w:hideMark/>
          </w:tcPr>
          <w:p w14:paraId="77C40D76" w14:textId="77777777" w:rsidR="00AC16FF" w:rsidRPr="005F2AB5" w:rsidRDefault="00AC16FF" w:rsidP="00D6010E">
            <w:pPr>
              <w:spacing w:before="150" w:after="150" w:line="240" w:lineRule="auto"/>
              <w:jc w:val="both"/>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які пропонувалися для розміщення (згідно з тимчасовим свідоцтвом про реєстрацію випуску сертифікатів ФОН), грн</w:t>
            </w:r>
          </w:p>
        </w:tc>
        <w:tc>
          <w:tcPr>
            <w:tcW w:w="1600" w:type="pct"/>
            <w:tcBorders>
              <w:top w:val="single" w:sz="6" w:space="0" w:color="000000"/>
              <w:left w:val="single" w:sz="6" w:space="0" w:color="000000"/>
              <w:bottom w:val="single" w:sz="6" w:space="0" w:color="000000"/>
              <w:right w:val="single" w:sz="6" w:space="0" w:color="000000"/>
            </w:tcBorders>
            <w:hideMark/>
          </w:tcPr>
          <w:p w14:paraId="37454F6B"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6A071B23" w14:textId="77777777" w:rsidTr="002F39C3">
        <w:tc>
          <w:tcPr>
            <w:tcW w:w="3400" w:type="pct"/>
            <w:tcBorders>
              <w:top w:val="single" w:sz="6" w:space="0" w:color="000000"/>
              <w:left w:val="single" w:sz="6" w:space="0" w:color="000000"/>
              <w:bottom w:val="single" w:sz="6" w:space="0" w:color="000000"/>
              <w:right w:val="single" w:sz="6" w:space="0" w:color="000000"/>
            </w:tcBorders>
            <w:hideMark/>
          </w:tcPr>
          <w:p w14:paraId="401E36B8"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фактично розміщених, грн</w:t>
            </w:r>
          </w:p>
        </w:tc>
        <w:tc>
          <w:tcPr>
            <w:tcW w:w="1600" w:type="pct"/>
            <w:tcBorders>
              <w:top w:val="single" w:sz="6" w:space="0" w:color="000000"/>
              <w:left w:val="single" w:sz="6" w:space="0" w:color="000000"/>
              <w:bottom w:val="single" w:sz="6" w:space="0" w:color="000000"/>
              <w:right w:val="single" w:sz="6" w:space="0" w:color="000000"/>
            </w:tcBorders>
            <w:hideMark/>
          </w:tcPr>
          <w:p w14:paraId="6226152C"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AC16FF" w:rsidRPr="005F2AB5" w14:paraId="4505383A" w14:textId="77777777" w:rsidTr="002F39C3">
        <w:tc>
          <w:tcPr>
            <w:tcW w:w="3400" w:type="pct"/>
            <w:tcBorders>
              <w:top w:val="single" w:sz="6" w:space="0" w:color="000000"/>
              <w:left w:val="single" w:sz="6" w:space="0" w:color="000000"/>
              <w:bottom w:val="single" w:sz="6" w:space="0" w:color="000000"/>
              <w:right w:val="single" w:sz="6" w:space="0" w:color="000000"/>
            </w:tcBorders>
            <w:hideMark/>
          </w:tcPr>
          <w:p w14:paraId="2DA90BF8" w14:textId="77777777" w:rsidR="00AC16FF" w:rsidRPr="005F2AB5" w:rsidRDefault="00AC16FF" w:rsidP="00D6010E">
            <w:pPr>
              <w:spacing w:before="150" w:after="150" w:line="240" w:lineRule="auto"/>
              <w:jc w:val="both"/>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5. Загальна сума залучених коштів від розміщення випуску сертифікатів ФОН, грн</w:t>
            </w:r>
          </w:p>
        </w:tc>
        <w:tc>
          <w:tcPr>
            <w:tcW w:w="1600" w:type="pct"/>
            <w:tcBorders>
              <w:top w:val="single" w:sz="6" w:space="0" w:color="000000"/>
              <w:left w:val="single" w:sz="6" w:space="0" w:color="000000"/>
              <w:bottom w:val="single" w:sz="6" w:space="0" w:color="000000"/>
              <w:right w:val="single" w:sz="6" w:space="0" w:color="000000"/>
            </w:tcBorders>
            <w:hideMark/>
          </w:tcPr>
          <w:p w14:paraId="493D0568"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bl>
    <w:p w14:paraId="744AF3EA" w14:textId="77777777" w:rsidR="00AC16FF" w:rsidRPr="005F2AB5" w:rsidRDefault="00AC16FF" w:rsidP="00AC16FF">
      <w:pPr>
        <w:shd w:val="clear" w:color="auto" w:fill="FFFFFF"/>
        <w:spacing w:after="150" w:line="240" w:lineRule="auto"/>
        <w:jc w:val="both"/>
        <w:rPr>
          <w:rFonts w:ascii="Times New Roman" w:eastAsia="Times New Roman" w:hAnsi="Times New Roman" w:cs="Times New Roman"/>
          <w:noProof w:val="0"/>
          <w:sz w:val="24"/>
          <w:szCs w:val="24"/>
          <w:lang w:eastAsia="uk-UA"/>
        </w:rPr>
      </w:pPr>
    </w:p>
    <w:p w14:paraId="7A7C58F5" w14:textId="77777777" w:rsidR="00AC16FF" w:rsidRPr="005F2AB5" w:rsidRDefault="00AC16FF" w:rsidP="00AC16FF">
      <w:pPr>
        <w:shd w:val="clear" w:color="auto" w:fill="FFFFFF"/>
        <w:spacing w:before="150" w:after="150" w:line="240" w:lineRule="auto"/>
        <w:jc w:val="right"/>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Продовження додатка 13</w:t>
      </w:r>
    </w:p>
    <w:tbl>
      <w:tblPr>
        <w:tblW w:w="5000" w:type="pct"/>
        <w:tblCellMar>
          <w:top w:w="12" w:type="dxa"/>
          <w:left w:w="12" w:type="dxa"/>
          <w:bottom w:w="12" w:type="dxa"/>
          <w:right w:w="12" w:type="dxa"/>
        </w:tblCellMar>
        <w:tblLook w:val="04A0" w:firstRow="1" w:lastRow="0" w:firstColumn="1" w:lastColumn="0" w:noHBand="0" w:noVBand="1"/>
      </w:tblPr>
      <w:tblGrid>
        <w:gridCol w:w="6543"/>
        <w:gridCol w:w="3079"/>
      </w:tblGrid>
      <w:tr w:rsidR="005F2AB5" w:rsidRPr="005F2AB5" w14:paraId="2B4B9072" w14:textId="77777777" w:rsidTr="002F39C3">
        <w:tc>
          <w:tcPr>
            <w:tcW w:w="3400" w:type="pct"/>
            <w:vMerge w:val="restart"/>
            <w:tcBorders>
              <w:top w:val="single" w:sz="6" w:space="0" w:color="000000"/>
              <w:left w:val="single" w:sz="6" w:space="0" w:color="000000"/>
              <w:bottom w:val="single" w:sz="6" w:space="0" w:color="000000"/>
              <w:right w:val="single" w:sz="6" w:space="0" w:color="000000"/>
            </w:tcBorders>
            <w:hideMark/>
          </w:tcPr>
          <w:p w14:paraId="0F6DA013"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bookmarkStart w:id="410" w:name="n508"/>
            <w:bookmarkEnd w:id="410"/>
            <w:r w:rsidRPr="005F2AB5">
              <w:rPr>
                <w:rFonts w:ascii="Times New Roman" w:eastAsia="Times New Roman" w:hAnsi="Times New Roman" w:cs="Times New Roman"/>
                <w:noProof w:val="0"/>
                <w:sz w:val="24"/>
                <w:szCs w:val="24"/>
                <w:lang w:eastAsia="uk-UA"/>
              </w:rPr>
              <w:t>Сертифікати ФОН, придбані фізичними особами</w:t>
            </w:r>
          </w:p>
        </w:tc>
        <w:tc>
          <w:tcPr>
            <w:tcW w:w="1600" w:type="pct"/>
            <w:tcBorders>
              <w:top w:val="single" w:sz="6" w:space="0" w:color="000000"/>
              <w:left w:val="single" w:sz="6" w:space="0" w:color="000000"/>
              <w:bottom w:val="single" w:sz="6" w:space="0" w:color="000000"/>
              <w:right w:val="single" w:sz="6" w:space="0" w:color="000000"/>
            </w:tcBorders>
            <w:hideMark/>
          </w:tcPr>
          <w:p w14:paraId="7BA2B01F"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Кількість (шт.):</w:t>
            </w:r>
          </w:p>
        </w:tc>
      </w:tr>
      <w:tr w:rsidR="005F2AB5" w:rsidRPr="005F2AB5" w14:paraId="23882157" w14:textId="77777777" w:rsidTr="002F39C3">
        <w:tc>
          <w:tcPr>
            <w:tcW w:w="0" w:type="auto"/>
            <w:vMerge/>
            <w:tcBorders>
              <w:top w:val="single" w:sz="6" w:space="0" w:color="000000"/>
              <w:left w:val="single" w:sz="6" w:space="0" w:color="000000"/>
              <w:bottom w:val="single" w:sz="6" w:space="0" w:color="000000"/>
              <w:right w:val="single" w:sz="6" w:space="0" w:color="000000"/>
            </w:tcBorders>
            <w:hideMark/>
          </w:tcPr>
          <w:p w14:paraId="0CF13092"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c>
          <w:tcPr>
            <w:tcW w:w="1600" w:type="pct"/>
            <w:tcBorders>
              <w:top w:val="single" w:sz="6" w:space="0" w:color="000000"/>
              <w:left w:val="single" w:sz="6" w:space="0" w:color="000000"/>
              <w:bottom w:val="single" w:sz="6" w:space="0" w:color="000000"/>
              <w:right w:val="single" w:sz="6" w:space="0" w:color="000000"/>
            </w:tcBorders>
            <w:hideMark/>
          </w:tcPr>
          <w:p w14:paraId="1BE10BA3"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Сума, сплачена за сертифікати ФОН (грн):</w:t>
            </w:r>
          </w:p>
        </w:tc>
      </w:tr>
      <w:tr w:rsidR="005F2AB5" w:rsidRPr="005F2AB5" w14:paraId="140A0685" w14:textId="77777777" w:rsidTr="002F39C3">
        <w:tc>
          <w:tcPr>
            <w:tcW w:w="3400" w:type="pct"/>
            <w:vMerge w:val="restart"/>
            <w:tcBorders>
              <w:top w:val="single" w:sz="6" w:space="0" w:color="000000"/>
              <w:left w:val="single" w:sz="6" w:space="0" w:color="000000"/>
              <w:bottom w:val="single" w:sz="6" w:space="0" w:color="000000"/>
              <w:right w:val="single" w:sz="6" w:space="0" w:color="000000"/>
            </w:tcBorders>
            <w:hideMark/>
          </w:tcPr>
          <w:p w14:paraId="3873D821"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Сертифікати ФОН, придбані юридичними особами</w:t>
            </w:r>
          </w:p>
        </w:tc>
        <w:tc>
          <w:tcPr>
            <w:tcW w:w="1600" w:type="pct"/>
            <w:tcBorders>
              <w:top w:val="single" w:sz="6" w:space="0" w:color="000000"/>
              <w:left w:val="single" w:sz="6" w:space="0" w:color="000000"/>
              <w:bottom w:val="single" w:sz="6" w:space="0" w:color="000000"/>
              <w:right w:val="single" w:sz="6" w:space="0" w:color="000000"/>
            </w:tcBorders>
            <w:hideMark/>
          </w:tcPr>
          <w:p w14:paraId="4F373571"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Кількість (шт.):</w:t>
            </w:r>
          </w:p>
        </w:tc>
      </w:tr>
      <w:tr w:rsidR="005F2AB5" w:rsidRPr="005F2AB5" w14:paraId="549B73EE" w14:textId="77777777" w:rsidTr="002F39C3">
        <w:tc>
          <w:tcPr>
            <w:tcW w:w="0" w:type="auto"/>
            <w:vMerge/>
            <w:tcBorders>
              <w:top w:val="single" w:sz="6" w:space="0" w:color="000000"/>
              <w:left w:val="single" w:sz="6" w:space="0" w:color="000000"/>
              <w:bottom w:val="single" w:sz="6" w:space="0" w:color="000000"/>
              <w:right w:val="single" w:sz="6" w:space="0" w:color="000000"/>
            </w:tcBorders>
            <w:hideMark/>
          </w:tcPr>
          <w:p w14:paraId="5FA8E751"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c>
          <w:tcPr>
            <w:tcW w:w="1600" w:type="pct"/>
            <w:tcBorders>
              <w:top w:val="single" w:sz="6" w:space="0" w:color="000000"/>
              <w:left w:val="single" w:sz="6" w:space="0" w:color="000000"/>
              <w:bottom w:val="single" w:sz="6" w:space="0" w:color="000000"/>
              <w:right w:val="single" w:sz="6" w:space="0" w:color="000000"/>
            </w:tcBorders>
            <w:hideMark/>
          </w:tcPr>
          <w:p w14:paraId="6DBF07CF"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Сума, сплачена за сертифікати ФОН (грн):</w:t>
            </w:r>
          </w:p>
        </w:tc>
      </w:tr>
      <w:tr w:rsidR="005F2AB5" w:rsidRPr="005F2AB5" w14:paraId="67EBE273" w14:textId="77777777" w:rsidTr="002F39C3">
        <w:tc>
          <w:tcPr>
            <w:tcW w:w="3400" w:type="pct"/>
            <w:tcBorders>
              <w:top w:val="single" w:sz="6" w:space="0" w:color="000000"/>
              <w:left w:val="single" w:sz="6" w:space="0" w:color="000000"/>
              <w:bottom w:val="single" w:sz="6" w:space="0" w:color="000000"/>
              <w:right w:val="single" w:sz="6" w:space="0" w:color="000000"/>
            </w:tcBorders>
            <w:hideMark/>
          </w:tcPr>
          <w:p w14:paraId="6ABB424E" w14:textId="77777777" w:rsidR="00AC16FF" w:rsidRPr="005F2AB5" w:rsidRDefault="00AC16FF" w:rsidP="00D6010E">
            <w:pPr>
              <w:spacing w:before="150" w:after="150" w:line="240" w:lineRule="auto"/>
              <w:jc w:val="both"/>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6. Кількість сертифікатів ФОН, що обліковуються на рахунку в цінних паперах емітента за результатами повернення внесків, унесених як плата за сертифікат ФОН, усім особам, які зробили ці внески</w:t>
            </w:r>
          </w:p>
        </w:tc>
        <w:tc>
          <w:tcPr>
            <w:tcW w:w="1600" w:type="pct"/>
            <w:tcBorders>
              <w:top w:val="single" w:sz="6" w:space="0" w:color="000000"/>
              <w:left w:val="single" w:sz="6" w:space="0" w:color="000000"/>
              <w:bottom w:val="single" w:sz="6" w:space="0" w:color="000000"/>
              <w:right w:val="single" w:sz="6" w:space="0" w:color="000000"/>
            </w:tcBorders>
            <w:hideMark/>
          </w:tcPr>
          <w:p w14:paraId="2CEBAA2A"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AC16FF" w:rsidRPr="005F2AB5" w14:paraId="0373DA85" w14:textId="77777777" w:rsidTr="002F39C3">
        <w:tc>
          <w:tcPr>
            <w:tcW w:w="3400" w:type="pct"/>
            <w:tcBorders>
              <w:top w:val="single" w:sz="6" w:space="0" w:color="000000"/>
              <w:left w:val="single" w:sz="6" w:space="0" w:color="000000"/>
              <w:bottom w:val="single" w:sz="6" w:space="0" w:color="000000"/>
              <w:right w:val="single" w:sz="6" w:space="0" w:color="000000"/>
            </w:tcBorders>
            <w:hideMark/>
          </w:tcPr>
          <w:p w14:paraId="5F5B43C5" w14:textId="77777777" w:rsidR="00AC16FF" w:rsidRPr="005F2AB5" w:rsidRDefault="00AC16FF" w:rsidP="00D6010E">
            <w:pPr>
              <w:spacing w:before="150" w:after="150" w:line="240" w:lineRule="auto"/>
              <w:jc w:val="both"/>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7. Загальна сума повернутих внесків, унесених як плата за сертифікати ФОН, усім особам, які зробили ці внески, грн</w:t>
            </w:r>
          </w:p>
        </w:tc>
        <w:tc>
          <w:tcPr>
            <w:tcW w:w="1600" w:type="pct"/>
            <w:tcBorders>
              <w:top w:val="single" w:sz="6" w:space="0" w:color="000000"/>
              <w:left w:val="single" w:sz="6" w:space="0" w:color="000000"/>
              <w:bottom w:val="single" w:sz="6" w:space="0" w:color="000000"/>
              <w:right w:val="single" w:sz="6" w:space="0" w:color="000000"/>
            </w:tcBorders>
            <w:hideMark/>
          </w:tcPr>
          <w:p w14:paraId="4B43CF48"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bl>
    <w:p w14:paraId="0E92E03C" w14:textId="77777777" w:rsidR="00AC16FF" w:rsidRPr="005F2AB5" w:rsidRDefault="00AC16FF" w:rsidP="00AC16FF">
      <w:pPr>
        <w:spacing w:before="100" w:beforeAutospacing="1" w:after="100" w:afterAutospacing="1" w:line="240" w:lineRule="auto"/>
        <w:jc w:val="center"/>
        <w:rPr>
          <w:rFonts w:ascii="Times New Roman" w:eastAsia="Times New Roman" w:hAnsi="Times New Roman" w:cs="Times New Roman"/>
          <w:bCs/>
          <w:noProof w:val="0"/>
          <w:sz w:val="24"/>
          <w:szCs w:val="20"/>
          <w:lang w:eastAsia="uk-UA"/>
        </w:rPr>
      </w:pPr>
    </w:p>
    <w:p w14:paraId="33B10EF3" w14:textId="77777777" w:rsidR="00AC16FF" w:rsidRPr="005F2AB5" w:rsidRDefault="00AC16FF" w:rsidP="00AC16FF">
      <w:pPr>
        <w:spacing w:before="100" w:beforeAutospacing="1" w:after="100" w:afterAutospacing="1" w:line="240" w:lineRule="auto"/>
        <w:jc w:val="center"/>
        <w:rPr>
          <w:rFonts w:ascii="Times New Roman" w:eastAsia="Times New Roman" w:hAnsi="Times New Roman" w:cs="Times New Roman"/>
          <w:bCs/>
          <w:noProof w:val="0"/>
          <w:sz w:val="24"/>
          <w:szCs w:val="20"/>
          <w:lang w:eastAsia="uk-UA"/>
        </w:rPr>
      </w:pPr>
    </w:p>
    <w:p w14:paraId="2A97601D" w14:textId="77777777" w:rsidR="00AC16FF" w:rsidRPr="005F2AB5" w:rsidRDefault="00AC16FF" w:rsidP="00AC16FF">
      <w:pPr>
        <w:spacing w:before="100" w:beforeAutospacing="1" w:after="100" w:afterAutospacing="1" w:line="240" w:lineRule="auto"/>
        <w:jc w:val="center"/>
        <w:rPr>
          <w:rFonts w:ascii="Times New Roman" w:eastAsia="Times New Roman" w:hAnsi="Times New Roman" w:cs="Times New Roman"/>
          <w:bCs/>
          <w:noProof w:val="0"/>
          <w:sz w:val="24"/>
          <w:szCs w:val="20"/>
          <w:lang w:eastAsia="uk-UA"/>
        </w:rPr>
      </w:pPr>
    </w:p>
    <w:p w14:paraId="0C4EF83A" w14:textId="77777777" w:rsidR="00AC16FF" w:rsidRPr="005F2AB5" w:rsidRDefault="00AC16FF" w:rsidP="00AC16FF">
      <w:pPr>
        <w:spacing w:before="100" w:beforeAutospacing="1" w:after="100" w:afterAutospacing="1" w:line="240" w:lineRule="auto"/>
        <w:jc w:val="center"/>
        <w:rPr>
          <w:rFonts w:ascii="Times New Roman" w:eastAsia="Times New Roman" w:hAnsi="Times New Roman" w:cs="Times New Roman"/>
          <w:bCs/>
          <w:noProof w:val="0"/>
          <w:sz w:val="24"/>
          <w:szCs w:val="20"/>
          <w:lang w:eastAsia="uk-UA"/>
        </w:rPr>
        <w:sectPr w:rsidR="00AC16FF" w:rsidRPr="005F2AB5" w:rsidSect="002926CC">
          <w:pgSz w:w="11906" w:h="16838"/>
          <w:pgMar w:top="851" w:right="1134" w:bottom="1701" w:left="1134" w:header="709" w:footer="709" w:gutter="0"/>
          <w:pgNumType w:start="1"/>
          <w:cols w:space="708"/>
          <w:docGrid w:linePitch="360"/>
        </w:sectPr>
      </w:pPr>
      <w:r w:rsidRPr="005F2AB5">
        <w:rPr>
          <w:rFonts w:ascii="Times New Roman" w:eastAsia="Times New Roman" w:hAnsi="Times New Roman" w:cs="Times New Roman"/>
          <w:bCs/>
          <w:noProof w:val="0"/>
          <w:sz w:val="24"/>
          <w:szCs w:val="20"/>
          <w:lang w:eastAsia="uk-UA"/>
        </w:rPr>
        <w:t>__________________________</w:t>
      </w:r>
    </w:p>
    <w:tbl>
      <w:tblPr>
        <w:tblW w:w="5000" w:type="pct"/>
        <w:tblLook w:val="0000" w:firstRow="0" w:lastRow="0" w:firstColumn="0" w:lastColumn="0" w:noHBand="0" w:noVBand="0"/>
      </w:tblPr>
      <w:tblGrid>
        <w:gridCol w:w="9638"/>
      </w:tblGrid>
      <w:tr w:rsidR="005F2AB5" w:rsidRPr="005F2AB5" w14:paraId="7001534A" w14:textId="77777777" w:rsidTr="002F39C3">
        <w:tc>
          <w:tcPr>
            <w:tcW w:w="0" w:type="auto"/>
          </w:tcPr>
          <w:tbl>
            <w:tblPr>
              <w:tblpPr w:leftFromText="45" w:rightFromText="45" w:vertAnchor="text" w:tblpXSpec="right" w:tblpYSpec="center"/>
              <w:tblW w:w="2250" w:type="pct"/>
              <w:tblLook w:val="0000" w:firstRow="0" w:lastRow="0" w:firstColumn="0" w:lastColumn="0" w:noHBand="0" w:noVBand="0"/>
            </w:tblPr>
            <w:tblGrid>
              <w:gridCol w:w="4240"/>
            </w:tblGrid>
            <w:tr w:rsidR="005F2AB5" w:rsidRPr="005F2AB5" w14:paraId="201C7E69" w14:textId="77777777" w:rsidTr="002F39C3">
              <w:tc>
                <w:tcPr>
                  <w:tcW w:w="5000" w:type="pct"/>
                </w:tcPr>
                <w:p w14:paraId="4C958BAE" w14:textId="34E5B0EF" w:rsidR="00AC16FF" w:rsidRPr="005F2AB5" w:rsidRDefault="00AC16FF" w:rsidP="00975FD7">
                  <w:pPr>
                    <w:spacing w:before="100" w:beforeAutospacing="1" w:after="100" w:afterAutospacing="1"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lastRenderedPageBreak/>
                    <w:t>Додаток 14</w:t>
                  </w:r>
                  <w:r w:rsidRPr="005F2AB5">
                    <w:rPr>
                      <w:rFonts w:ascii="Times New Roman" w:eastAsia="Times New Roman" w:hAnsi="Times New Roman" w:cs="Times New Roman"/>
                      <w:noProof w:val="0"/>
                      <w:sz w:val="24"/>
                      <w:szCs w:val="24"/>
                      <w:lang w:eastAsia="ru-RU"/>
                    </w:rPr>
                    <w:br/>
                    <w:t xml:space="preserve">до Положення про порядок </w:t>
                  </w:r>
                  <w:r w:rsidR="00975FD7">
                    <w:rPr>
                      <w:rFonts w:ascii="Times New Roman" w:eastAsia="Times New Roman" w:hAnsi="Times New Roman" w:cs="Times New Roman"/>
                      <w:noProof w:val="0"/>
                      <w:sz w:val="24"/>
                      <w:szCs w:val="24"/>
                      <w:lang w:eastAsia="ru-RU"/>
                    </w:rPr>
                    <w:t xml:space="preserve">здійснення </w:t>
                  </w:r>
                  <w:r w:rsidRPr="005F2AB5">
                    <w:rPr>
                      <w:rFonts w:ascii="Times New Roman" w:eastAsia="Times New Roman" w:hAnsi="Times New Roman" w:cs="Times New Roman"/>
                      <w:noProof w:val="0"/>
                      <w:sz w:val="24"/>
                      <w:szCs w:val="24"/>
                      <w:lang w:eastAsia="ru-RU"/>
                    </w:rPr>
                    <w:t>емісії сертифікатів фонду операцій з нерухомістю та їх обігу</w:t>
                  </w:r>
                  <w:r w:rsidRPr="005F2AB5">
                    <w:rPr>
                      <w:rFonts w:ascii="Times New Roman" w:eastAsia="Times New Roman" w:hAnsi="Times New Roman" w:cs="Times New Roman"/>
                      <w:noProof w:val="0"/>
                      <w:sz w:val="24"/>
                      <w:szCs w:val="24"/>
                      <w:lang w:eastAsia="ru-RU"/>
                    </w:rPr>
                    <w:br/>
                    <w:t xml:space="preserve">(пункт </w:t>
                  </w:r>
                  <w:r w:rsidR="0028521E" w:rsidRPr="005F2AB5">
                    <w:rPr>
                      <w:rFonts w:ascii="Times New Roman" w:eastAsia="Times New Roman" w:hAnsi="Times New Roman" w:cs="Times New Roman"/>
                      <w:noProof w:val="0"/>
                      <w:sz w:val="24"/>
                      <w:szCs w:val="24"/>
                      <w:lang w:eastAsia="ru-RU"/>
                    </w:rPr>
                    <w:t>69</w:t>
                  </w:r>
                  <w:r w:rsidRPr="005F2AB5">
                    <w:rPr>
                      <w:rFonts w:ascii="Times New Roman" w:eastAsia="Times New Roman" w:hAnsi="Times New Roman" w:cs="Times New Roman"/>
                      <w:noProof w:val="0"/>
                      <w:sz w:val="24"/>
                      <w:szCs w:val="24"/>
                      <w:lang w:eastAsia="ru-RU"/>
                    </w:rPr>
                    <w:t>)</w:t>
                  </w:r>
                </w:p>
              </w:tc>
            </w:tr>
          </w:tbl>
          <w:p w14:paraId="002A40B7"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p>
        </w:tc>
      </w:tr>
    </w:tbl>
    <w:p w14:paraId="7DE54188" w14:textId="77777777" w:rsidR="00AC16FF" w:rsidRPr="005F2AB5" w:rsidRDefault="00AC16FF"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br w:type="textWrapping" w:clear="all"/>
      </w:r>
    </w:p>
    <w:p w14:paraId="5F0FEC2D" w14:textId="77777777" w:rsidR="00AC16FF" w:rsidRPr="005F2AB5" w:rsidRDefault="00AC16FF" w:rsidP="00AC16FF">
      <w:pPr>
        <w:spacing w:before="100" w:beforeAutospacing="1" w:after="100" w:afterAutospacing="1" w:line="240" w:lineRule="auto"/>
        <w:jc w:val="center"/>
        <w:rPr>
          <w:rFonts w:ascii="Times New Roman" w:eastAsia="Times New Roman" w:hAnsi="Times New Roman" w:cs="Times New Roman"/>
          <w:noProof w:val="0"/>
          <w:sz w:val="24"/>
          <w:szCs w:val="24"/>
          <w:lang w:eastAsia="ru-RU"/>
        </w:rPr>
      </w:pPr>
      <w:bookmarkStart w:id="411" w:name="970"/>
      <w:bookmarkEnd w:id="411"/>
      <w:r w:rsidRPr="005F2AB5">
        <w:rPr>
          <w:rFonts w:ascii="Times New Roman" w:eastAsia="Times New Roman" w:hAnsi="Times New Roman" w:cs="Times New Roman"/>
          <w:noProof w:val="0"/>
          <w:sz w:val="24"/>
          <w:szCs w:val="24"/>
          <w:lang w:eastAsia="ru-RU"/>
        </w:rPr>
        <w:t>НАЦІОНАЛЬНА КОМІСІЯ З ЦІННИХ ПАПЕРІВ ТА ФОНДОВОГО РИНКУ</w:t>
      </w:r>
    </w:p>
    <w:p w14:paraId="00E4583D" w14:textId="1154C9FF" w:rsidR="00AC16FF" w:rsidRPr="005F2AB5" w:rsidRDefault="00AC16FF" w:rsidP="00AC16FF">
      <w:pPr>
        <w:spacing w:before="100" w:beforeAutospacing="1" w:after="100" w:afterAutospacing="1" w:line="240" w:lineRule="auto"/>
        <w:jc w:val="center"/>
        <w:outlineLvl w:val="2"/>
        <w:rPr>
          <w:rFonts w:ascii="Times New Roman" w:eastAsia="Times New Roman" w:hAnsi="Times New Roman" w:cs="Times New Roman"/>
          <w:b/>
          <w:bCs/>
          <w:noProof w:val="0"/>
          <w:sz w:val="27"/>
          <w:szCs w:val="27"/>
          <w:lang w:eastAsia="ru-RU"/>
        </w:rPr>
      </w:pPr>
      <w:bookmarkStart w:id="412" w:name="971"/>
      <w:bookmarkEnd w:id="412"/>
      <w:r w:rsidRPr="005F2AB5">
        <w:rPr>
          <w:rFonts w:ascii="Times New Roman" w:eastAsia="Times New Roman" w:hAnsi="Times New Roman" w:cs="Times New Roman"/>
          <w:b/>
          <w:bCs/>
          <w:noProof w:val="0"/>
          <w:sz w:val="27"/>
          <w:szCs w:val="27"/>
          <w:lang w:eastAsia="ru-RU"/>
        </w:rPr>
        <w:t xml:space="preserve">РОЗПОРЯДЖЕННЯ </w:t>
      </w:r>
    </w:p>
    <w:tbl>
      <w:tblPr>
        <w:tblW w:w="10500" w:type="dxa"/>
        <w:tblLook w:val="0000" w:firstRow="0" w:lastRow="0" w:firstColumn="0" w:lastColumn="0" w:noHBand="0" w:noVBand="0"/>
      </w:tblPr>
      <w:tblGrid>
        <w:gridCol w:w="5250"/>
        <w:gridCol w:w="5250"/>
      </w:tblGrid>
      <w:tr w:rsidR="005F2AB5" w:rsidRPr="005F2AB5" w14:paraId="121156F4" w14:textId="77777777" w:rsidTr="002F39C3">
        <w:tc>
          <w:tcPr>
            <w:tcW w:w="2500" w:type="pct"/>
          </w:tcPr>
          <w:p w14:paraId="5319C020" w14:textId="4F9B0EF4" w:rsidR="00AC16FF" w:rsidRPr="005F2AB5" w:rsidRDefault="0032539E" w:rsidP="00975FD7">
            <w:pPr>
              <w:spacing w:before="100" w:beforeAutospacing="1" w:after="100" w:afterAutospacing="1"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t xml:space="preserve">                                                                 Київ</w:t>
            </w:r>
            <w:bookmarkStart w:id="413" w:name="972"/>
            <w:bookmarkEnd w:id="413"/>
          </w:p>
        </w:tc>
        <w:tc>
          <w:tcPr>
            <w:tcW w:w="2500" w:type="pct"/>
          </w:tcPr>
          <w:p w14:paraId="1DEC6CA9" w14:textId="5D43BC9F" w:rsidR="00AC16FF" w:rsidRPr="005F2AB5" w:rsidRDefault="00AC16FF" w:rsidP="00AC16FF">
            <w:pPr>
              <w:spacing w:before="100" w:beforeAutospacing="1" w:after="100" w:afterAutospacing="1" w:line="240" w:lineRule="auto"/>
              <w:jc w:val="right"/>
              <w:rPr>
                <w:rFonts w:ascii="Times New Roman" w:eastAsia="Times New Roman" w:hAnsi="Times New Roman" w:cs="Times New Roman"/>
                <w:noProof w:val="0"/>
                <w:sz w:val="24"/>
                <w:szCs w:val="24"/>
                <w:lang w:eastAsia="ru-RU"/>
              </w:rPr>
            </w:pPr>
            <w:bookmarkStart w:id="414" w:name="973"/>
            <w:bookmarkEnd w:id="414"/>
          </w:p>
        </w:tc>
      </w:tr>
      <w:tr w:rsidR="00AC16FF" w:rsidRPr="005F2AB5" w14:paraId="2212AC62" w14:textId="77777777" w:rsidTr="002F39C3">
        <w:tc>
          <w:tcPr>
            <w:tcW w:w="5000" w:type="pct"/>
            <w:gridSpan w:val="2"/>
          </w:tcPr>
          <w:p w14:paraId="3E419406" w14:textId="7F0FC923" w:rsidR="00AC16FF" w:rsidRPr="005F2AB5" w:rsidRDefault="00AC16FF"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bookmarkStart w:id="415" w:name="974"/>
            <w:bookmarkEnd w:id="415"/>
            <w:r w:rsidRPr="005F2AB5">
              <w:rPr>
                <w:rFonts w:ascii="Times New Roman" w:eastAsia="Times New Roman" w:hAnsi="Times New Roman" w:cs="Times New Roman"/>
                <w:noProof w:val="0"/>
                <w:sz w:val="24"/>
                <w:szCs w:val="24"/>
                <w:lang w:eastAsia="ru-RU"/>
              </w:rPr>
              <w:t xml:space="preserve">Уповноважена особа </w:t>
            </w:r>
            <w:proofErr w:type="spellStart"/>
            <w:r w:rsidRPr="005F2AB5">
              <w:rPr>
                <w:rFonts w:ascii="Times New Roman" w:eastAsia="Times New Roman" w:hAnsi="Times New Roman" w:cs="Times New Roman"/>
                <w:noProof w:val="0"/>
                <w:sz w:val="24"/>
                <w:szCs w:val="24"/>
                <w:lang w:eastAsia="ru-RU"/>
              </w:rPr>
              <w:t>реєструвального</w:t>
            </w:r>
            <w:proofErr w:type="spellEnd"/>
            <w:r w:rsidRPr="005F2AB5">
              <w:rPr>
                <w:rFonts w:ascii="Times New Roman" w:eastAsia="Times New Roman" w:hAnsi="Times New Roman" w:cs="Times New Roman"/>
                <w:noProof w:val="0"/>
                <w:sz w:val="24"/>
                <w:szCs w:val="24"/>
                <w:lang w:eastAsia="ru-RU"/>
              </w:rPr>
              <w:t xml:space="preserve"> органу ______________________________________________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                                                                                                        (посада, прізвище,</w:t>
            </w:r>
            <w:r w:rsidR="00975FD7">
              <w:rPr>
                <w:rFonts w:ascii="Times New Roman" w:eastAsia="Times New Roman" w:hAnsi="Times New Roman" w:cs="Times New Roman"/>
                <w:noProof w:val="0"/>
                <w:sz w:val="20"/>
                <w:szCs w:val="20"/>
                <w:lang w:eastAsia="ru-RU"/>
              </w:rPr>
              <w:t xml:space="preserve"> власне</w:t>
            </w:r>
            <w:r w:rsidRPr="005F2AB5">
              <w:rPr>
                <w:rFonts w:ascii="Times New Roman" w:eastAsia="Times New Roman" w:hAnsi="Times New Roman" w:cs="Times New Roman"/>
                <w:noProof w:val="0"/>
                <w:sz w:val="20"/>
                <w:szCs w:val="20"/>
                <w:lang w:eastAsia="ru-RU"/>
              </w:rPr>
              <w:t xml:space="preserve"> ім'я, по батькові (за наявності))</w:t>
            </w:r>
            <w:r w:rsidRPr="005F2AB5">
              <w:rPr>
                <w:rFonts w:ascii="Times New Roman" w:eastAsia="Times New Roman" w:hAnsi="Times New Roman" w:cs="Times New Roman"/>
                <w:noProof w:val="0"/>
                <w:sz w:val="20"/>
                <w:szCs w:val="20"/>
                <w:lang w:eastAsia="ru-RU"/>
              </w:rPr>
              <w:br/>
            </w:r>
            <w:r w:rsidRPr="005F2AB5">
              <w:rPr>
                <w:rFonts w:ascii="Times New Roman" w:eastAsia="Times New Roman" w:hAnsi="Times New Roman" w:cs="Times New Roman"/>
                <w:noProof w:val="0"/>
                <w:sz w:val="24"/>
                <w:szCs w:val="24"/>
                <w:lang w:eastAsia="ru-RU"/>
              </w:rPr>
              <w:t>на підставі Положення про порядок здійснення емісії сертифікатів фонду операцій з нерухомістю та їх обігу, затвердженого рішенням Національної комісії з цінних паперів та фондового ринку від ___   ___________  № ____, та відповідно до документів, наданих</w:t>
            </w:r>
            <w:r w:rsidRPr="005F2AB5">
              <w:rPr>
                <w:rFonts w:ascii="Times New Roman" w:eastAsia="Times New Roman" w:hAnsi="Times New Roman" w:cs="Times New Roman"/>
                <w:noProof w:val="0"/>
                <w:sz w:val="24"/>
                <w:szCs w:val="24"/>
                <w:lang w:eastAsia="ru-RU"/>
              </w:rPr>
              <w:br/>
              <w:t>_____________________________________________________________________________________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                                                                            (найменування емітента)</w:t>
            </w:r>
            <w:r w:rsidRPr="005F2AB5">
              <w:rPr>
                <w:rFonts w:ascii="Times New Roman" w:eastAsia="Times New Roman" w:hAnsi="Times New Roman" w:cs="Times New Roman"/>
                <w:noProof w:val="0"/>
                <w:sz w:val="20"/>
                <w:szCs w:val="20"/>
                <w:lang w:eastAsia="ru-RU"/>
              </w:rPr>
              <w:br/>
            </w:r>
            <w:r w:rsidRPr="005F2AB5">
              <w:rPr>
                <w:rFonts w:ascii="Times New Roman" w:eastAsia="Times New Roman" w:hAnsi="Times New Roman" w:cs="Times New Roman"/>
                <w:noProof w:val="0"/>
                <w:sz w:val="24"/>
                <w:szCs w:val="24"/>
                <w:lang w:eastAsia="ru-RU"/>
              </w:rPr>
              <w:t>_____________________________________________________________________________________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                                            (місцезнаходження, ідентифікаційний код юридичної особи)</w:t>
            </w:r>
            <w:r w:rsidRPr="005F2AB5">
              <w:rPr>
                <w:rFonts w:ascii="Times New Roman" w:eastAsia="Times New Roman" w:hAnsi="Times New Roman" w:cs="Times New Roman"/>
                <w:noProof w:val="0"/>
                <w:sz w:val="20"/>
                <w:szCs w:val="20"/>
                <w:lang w:eastAsia="ru-RU"/>
              </w:rPr>
              <w:br/>
            </w:r>
            <w:r w:rsidRPr="005F2AB5">
              <w:rPr>
                <w:rFonts w:ascii="Times New Roman" w:eastAsia="Times New Roman" w:hAnsi="Times New Roman" w:cs="Times New Roman"/>
                <w:noProof w:val="0"/>
                <w:sz w:val="24"/>
                <w:szCs w:val="24"/>
                <w:lang w:eastAsia="ru-RU"/>
              </w:rPr>
              <w:t>на реєстрацію звіту про результати емісії сертифікатів ФОН / у зв'язку з прийняттям рішення про відмову від емісії сертифікатів ФОН / у разі незатвердження результатів емісії сертифікатів ФОН / у зв'язку з відмовою від проведення конвертації сертифікатів ФОН,</w:t>
            </w:r>
          </w:p>
          <w:p w14:paraId="74D88BA9" w14:textId="77777777" w:rsidR="00AC16FF" w:rsidRPr="005F2AB5" w:rsidRDefault="00AC16FF" w:rsidP="00AC16FF">
            <w:pPr>
              <w:spacing w:before="100" w:beforeAutospacing="1" w:after="100" w:afterAutospacing="1" w:line="240" w:lineRule="auto"/>
              <w:jc w:val="center"/>
              <w:rPr>
                <w:rFonts w:ascii="Times New Roman" w:eastAsia="Times New Roman" w:hAnsi="Times New Roman" w:cs="Times New Roman"/>
                <w:noProof w:val="0"/>
                <w:sz w:val="24"/>
                <w:szCs w:val="24"/>
                <w:lang w:eastAsia="ru-RU"/>
              </w:rPr>
            </w:pPr>
            <w:bookmarkStart w:id="416" w:name="975"/>
            <w:bookmarkEnd w:id="416"/>
            <w:r w:rsidRPr="005F2AB5">
              <w:rPr>
                <w:rFonts w:ascii="Times New Roman" w:eastAsia="Times New Roman" w:hAnsi="Times New Roman" w:cs="Times New Roman"/>
                <w:b/>
                <w:bCs/>
                <w:noProof w:val="0"/>
                <w:sz w:val="24"/>
                <w:szCs w:val="24"/>
                <w:lang w:eastAsia="ru-RU"/>
              </w:rPr>
              <w:t>РОЗПОРЯДЖАЄТЬСЯ</w:t>
            </w:r>
            <w:r w:rsidRPr="005F2AB5">
              <w:rPr>
                <w:rFonts w:ascii="Times New Roman" w:eastAsia="Times New Roman" w:hAnsi="Times New Roman" w:cs="Times New Roman"/>
                <w:noProof w:val="0"/>
                <w:sz w:val="24"/>
                <w:szCs w:val="24"/>
                <w:lang w:eastAsia="ru-RU"/>
              </w:rPr>
              <w:t>:</w:t>
            </w:r>
          </w:p>
          <w:p w14:paraId="3272B84C" w14:textId="77777777" w:rsidR="00AC16FF" w:rsidRPr="005F2AB5" w:rsidRDefault="00AC16FF"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bookmarkStart w:id="417" w:name="976"/>
            <w:bookmarkEnd w:id="417"/>
            <w:r w:rsidRPr="005F2AB5">
              <w:rPr>
                <w:rFonts w:ascii="Times New Roman" w:eastAsia="Times New Roman" w:hAnsi="Times New Roman" w:cs="Times New Roman"/>
                <w:noProof w:val="0"/>
                <w:sz w:val="24"/>
                <w:szCs w:val="24"/>
                <w:lang w:eastAsia="ru-RU"/>
              </w:rPr>
              <w:t>1. Скасувати реєстрацію випуску сертифікатів ФОН _______________________________________.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                                                                                                                                  (найменування емітента)</w:t>
            </w:r>
          </w:p>
          <w:p w14:paraId="761516A5" w14:textId="77777777" w:rsidR="00AC16FF" w:rsidRPr="005F2AB5" w:rsidRDefault="00AC16FF"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bookmarkStart w:id="418" w:name="977"/>
            <w:bookmarkEnd w:id="418"/>
            <w:r w:rsidRPr="005F2AB5">
              <w:rPr>
                <w:rFonts w:ascii="Times New Roman" w:eastAsia="Times New Roman" w:hAnsi="Times New Roman" w:cs="Times New Roman"/>
                <w:noProof w:val="0"/>
                <w:sz w:val="24"/>
                <w:szCs w:val="24"/>
                <w:lang w:eastAsia="ru-RU"/>
              </w:rPr>
              <w:t>2. Тимчасове свідоцтво про реєстрацію випуску сертифікатів ФОН ___________________________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                                                                                                                                                     (найменування емітента)</w:t>
            </w:r>
            <w:r w:rsidRPr="005F2AB5">
              <w:rPr>
                <w:rFonts w:ascii="Times New Roman" w:eastAsia="Times New Roman" w:hAnsi="Times New Roman" w:cs="Times New Roman"/>
                <w:noProof w:val="0"/>
                <w:sz w:val="20"/>
                <w:szCs w:val="20"/>
                <w:lang w:eastAsia="ru-RU"/>
              </w:rPr>
              <w:br/>
            </w:r>
            <w:r w:rsidRPr="005F2AB5">
              <w:rPr>
                <w:rFonts w:ascii="Times New Roman" w:eastAsia="Times New Roman" w:hAnsi="Times New Roman" w:cs="Times New Roman"/>
                <w:noProof w:val="0"/>
                <w:sz w:val="24"/>
                <w:szCs w:val="24"/>
                <w:lang w:eastAsia="ru-RU"/>
              </w:rPr>
              <w:t>_____________________________________________________________________________________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          (номер та дата тимчасового свідоцтва про реєстрацію випуску сертифікатів ФОН, орган, що його видав)</w:t>
            </w:r>
            <w:r w:rsidRPr="005F2AB5">
              <w:rPr>
                <w:rFonts w:ascii="Times New Roman" w:eastAsia="Times New Roman" w:hAnsi="Times New Roman" w:cs="Times New Roman"/>
                <w:noProof w:val="0"/>
                <w:sz w:val="20"/>
                <w:szCs w:val="20"/>
                <w:lang w:eastAsia="ru-RU"/>
              </w:rPr>
              <w:br/>
            </w:r>
            <w:r w:rsidRPr="005F2AB5">
              <w:rPr>
                <w:rFonts w:ascii="Times New Roman" w:eastAsia="Times New Roman" w:hAnsi="Times New Roman" w:cs="Times New Roman"/>
                <w:noProof w:val="0"/>
                <w:sz w:val="24"/>
                <w:szCs w:val="24"/>
                <w:lang w:eastAsia="ru-RU"/>
              </w:rPr>
              <w:t>анулювати.</w:t>
            </w:r>
          </w:p>
        </w:tc>
      </w:tr>
    </w:tbl>
    <w:p w14:paraId="416BE991" w14:textId="77777777" w:rsidR="00AC16FF" w:rsidRPr="005F2AB5" w:rsidRDefault="00AC16FF" w:rsidP="00AC16FF">
      <w:pPr>
        <w:spacing w:after="0" w:line="240" w:lineRule="auto"/>
        <w:ind w:right="-2"/>
        <w:rPr>
          <w:rFonts w:ascii="Times New Roman" w:eastAsia="Times New Roman" w:hAnsi="Times New Roman" w:cs="Times New Roman"/>
          <w:noProof w:val="0"/>
          <w:sz w:val="24"/>
          <w:szCs w:val="24"/>
          <w:lang w:eastAsia="uk-UA"/>
        </w:rPr>
      </w:pPr>
    </w:p>
    <w:p w14:paraId="63EC41D4" w14:textId="77777777" w:rsidR="00AC16FF" w:rsidRPr="005F2AB5" w:rsidRDefault="00AC16FF" w:rsidP="00AC16FF">
      <w:pPr>
        <w:spacing w:after="0" w:line="240" w:lineRule="auto"/>
        <w:ind w:right="-2"/>
        <w:rPr>
          <w:rFonts w:ascii="Times New Roman" w:eastAsia="Times New Roman" w:hAnsi="Times New Roman" w:cs="Times New Roman"/>
          <w:noProof w:val="0"/>
          <w:sz w:val="24"/>
          <w:szCs w:val="24"/>
          <w:lang w:eastAsia="uk-UA"/>
        </w:rPr>
      </w:pPr>
    </w:p>
    <w:p w14:paraId="79A66044" w14:textId="77777777" w:rsidR="00AC16FF" w:rsidRPr="005F2AB5" w:rsidRDefault="00AC16FF" w:rsidP="00AC16FF">
      <w:pPr>
        <w:spacing w:after="0" w:line="240" w:lineRule="auto"/>
        <w:ind w:right="-2"/>
        <w:rPr>
          <w:rFonts w:ascii="Times New Roman" w:eastAsia="Times New Roman" w:hAnsi="Times New Roman" w:cs="Times New Roman"/>
          <w:noProof w:val="0"/>
          <w:sz w:val="24"/>
          <w:szCs w:val="24"/>
          <w:lang w:eastAsia="uk-UA"/>
        </w:rPr>
      </w:pPr>
    </w:p>
    <w:p w14:paraId="7EC81360" w14:textId="77777777" w:rsidR="00AC16FF" w:rsidRPr="005F2AB5" w:rsidRDefault="00AC16FF" w:rsidP="00AC16FF">
      <w:pPr>
        <w:spacing w:after="0" w:line="240" w:lineRule="auto"/>
        <w:ind w:right="-2"/>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Місце для накладання кваліфікованого електронного підпису уповноваженої особи НКЦПФР</w:t>
      </w:r>
    </w:p>
    <w:p w14:paraId="5C9C41AF" w14:textId="77777777" w:rsidR="00AC16FF" w:rsidRPr="005F2AB5" w:rsidRDefault="00AC16FF" w:rsidP="00AC16FF">
      <w:pPr>
        <w:spacing w:after="0" w:line="240" w:lineRule="auto"/>
        <w:ind w:right="-2"/>
        <w:rPr>
          <w:rFonts w:ascii="Times New Roman" w:eastAsia="Times New Roman" w:hAnsi="Times New Roman" w:cs="Times New Roman"/>
          <w:noProof w:val="0"/>
          <w:sz w:val="24"/>
          <w:szCs w:val="24"/>
          <w:lang w:eastAsia="uk-UA"/>
        </w:rPr>
      </w:pPr>
    </w:p>
    <w:p w14:paraId="7190C17F" w14:textId="77777777" w:rsidR="00AC16FF" w:rsidRPr="005F2AB5" w:rsidRDefault="00AC16FF" w:rsidP="00AC16FF">
      <w:pPr>
        <w:spacing w:after="0" w:line="240" w:lineRule="auto"/>
        <w:ind w:right="-2"/>
        <w:rPr>
          <w:rFonts w:ascii="Times New Roman" w:eastAsia="Times New Roman" w:hAnsi="Times New Roman" w:cs="Times New Roman"/>
          <w:noProof w:val="0"/>
          <w:sz w:val="24"/>
          <w:szCs w:val="24"/>
          <w:lang w:eastAsia="uk-UA"/>
        </w:rPr>
      </w:pPr>
    </w:p>
    <w:p w14:paraId="595C06B1"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sectPr w:rsidR="00AC16FF" w:rsidRPr="005F2AB5" w:rsidSect="002926CC">
          <w:pgSz w:w="11906" w:h="16838"/>
          <w:pgMar w:top="851" w:right="1134" w:bottom="1701" w:left="1134" w:header="709" w:footer="709" w:gutter="0"/>
          <w:pgNumType w:start="1"/>
          <w:cols w:space="708"/>
          <w:docGrid w:linePitch="360"/>
        </w:sectPr>
      </w:pPr>
      <w:r w:rsidRPr="005F2AB5">
        <w:rPr>
          <w:rFonts w:ascii="Times New Roman" w:eastAsia="Times New Roman" w:hAnsi="Times New Roman" w:cs="Times New Roman"/>
          <w:noProof w:val="0"/>
          <w:sz w:val="24"/>
          <w:szCs w:val="24"/>
          <w:lang w:eastAsia="ru-RU"/>
        </w:rPr>
        <w:t>______________________________________________</w:t>
      </w:r>
    </w:p>
    <w:tbl>
      <w:tblPr>
        <w:tblW w:w="5000" w:type="pct"/>
        <w:tblLook w:val="0000" w:firstRow="0" w:lastRow="0" w:firstColumn="0" w:lastColumn="0" w:noHBand="0" w:noVBand="0"/>
      </w:tblPr>
      <w:tblGrid>
        <w:gridCol w:w="9638"/>
      </w:tblGrid>
      <w:tr w:rsidR="005F2AB5" w:rsidRPr="005F2AB5" w14:paraId="15955637" w14:textId="77777777" w:rsidTr="002F39C3">
        <w:tc>
          <w:tcPr>
            <w:tcW w:w="0" w:type="auto"/>
          </w:tcPr>
          <w:tbl>
            <w:tblPr>
              <w:tblpPr w:leftFromText="45" w:rightFromText="45" w:vertAnchor="text" w:tblpXSpec="right" w:tblpYSpec="center"/>
              <w:tblW w:w="2250" w:type="pct"/>
              <w:tblLook w:val="0000" w:firstRow="0" w:lastRow="0" w:firstColumn="0" w:lastColumn="0" w:noHBand="0" w:noVBand="0"/>
            </w:tblPr>
            <w:tblGrid>
              <w:gridCol w:w="4240"/>
            </w:tblGrid>
            <w:tr w:rsidR="005F2AB5" w:rsidRPr="005F2AB5" w14:paraId="672EABA4" w14:textId="77777777" w:rsidTr="002F39C3">
              <w:tc>
                <w:tcPr>
                  <w:tcW w:w="5000" w:type="pct"/>
                </w:tcPr>
                <w:p w14:paraId="3A79A152" w14:textId="54BDA519" w:rsidR="00AC16FF" w:rsidRPr="005F2AB5" w:rsidRDefault="00AC16FF" w:rsidP="00975FD7">
                  <w:pPr>
                    <w:spacing w:before="100" w:beforeAutospacing="1" w:after="100" w:afterAutospacing="1"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lastRenderedPageBreak/>
                    <w:t>Додаток 15</w:t>
                  </w:r>
                  <w:r w:rsidRPr="005F2AB5">
                    <w:rPr>
                      <w:rFonts w:ascii="Times New Roman" w:eastAsia="Times New Roman" w:hAnsi="Times New Roman" w:cs="Times New Roman"/>
                      <w:noProof w:val="0"/>
                      <w:sz w:val="24"/>
                      <w:szCs w:val="24"/>
                      <w:lang w:eastAsia="ru-RU"/>
                    </w:rPr>
                    <w:br/>
                    <w:t xml:space="preserve">до Положення про порядок </w:t>
                  </w:r>
                  <w:r w:rsidR="00975FD7">
                    <w:rPr>
                      <w:rFonts w:ascii="Times New Roman" w:eastAsia="Times New Roman" w:hAnsi="Times New Roman" w:cs="Times New Roman"/>
                      <w:noProof w:val="0"/>
                      <w:sz w:val="24"/>
                      <w:szCs w:val="24"/>
                      <w:lang w:eastAsia="ru-RU"/>
                    </w:rPr>
                    <w:t>здійснення</w:t>
                  </w:r>
                  <w:r w:rsidR="00975FD7" w:rsidRPr="005F2AB5">
                    <w:rPr>
                      <w:rFonts w:ascii="Times New Roman" w:eastAsia="Times New Roman" w:hAnsi="Times New Roman" w:cs="Times New Roman"/>
                      <w:noProof w:val="0"/>
                      <w:sz w:val="24"/>
                      <w:szCs w:val="24"/>
                      <w:lang w:eastAsia="ru-RU"/>
                    </w:rPr>
                    <w:t xml:space="preserve"> </w:t>
                  </w:r>
                  <w:r w:rsidRPr="005F2AB5">
                    <w:rPr>
                      <w:rFonts w:ascii="Times New Roman" w:eastAsia="Times New Roman" w:hAnsi="Times New Roman" w:cs="Times New Roman"/>
                      <w:noProof w:val="0"/>
                      <w:sz w:val="24"/>
                      <w:szCs w:val="24"/>
                      <w:lang w:eastAsia="ru-RU"/>
                    </w:rPr>
                    <w:t>емісії сертифікатів фонду операцій з нерухомістю та їх обігу</w:t>
                  </w:r>
                  <w:r w:rsidRPr="005F2AB5">
                    <w:rPr>
                      <w:rFonts w:ascii="Times New Roman" w:eastAsia="Times New Roman" w:hAnsi="Times New Roman" w:cs="Times New Roman"/>
                      <w:noProof w:val="0"/>
                      <w:sz w:val="24"/>
                      <w:szCs w:val="24"/>
                      <w:lang w:eastAsia="ru-RU"/>
                    </w:rPr>
                    <w:br/>
                    <w:t xml:space="preserve">(пункт </w:t>
                  </w:r>
                  <w:r w:rsidR="0028521E" w:rsidRPr="005F2AB5">
                    <w:rPr>
                      <w:rFonts w:ascii="Times New Roman" w:eastAsia="Times New Roman" w:hAnsi="Times New Roman" w:cs="Times New Roman"/>
                      <w:noProof w:val="0"/>
                      <w:sz w:val="24"/>
                      <w:szCs w:val="24"/>
                      <w:lang w:eastAsia="ru-RU"/>
                    </w:rPr>
                    <w:t>71</w:t>
                  </w:r>
                  <w:r w:rsidRPr="005F2AB5">
                    <w:rPr>
                      <w:rFonts w:ascii="Times New Roman" w:eastAsia="Times New Roman" w:hAnsi="Times New Roman" w:cs="Times New Roman"/>
                      <w:noProof w:val="0"/>
                      <w:sz w:val="24"/>
                      <w:szCs w:val="24"/>
                      <w:lang w:eastAsia="ru-RU"/>
                    </w:rPr>
                    <w:t>)</w:t>
                  </w:r>
                </w:p>
              </w:tc>
            </w:tr>
          </w:tbl>
          <w:p w14:paraId="047B9F27"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p>
        </w:tc>
      </w:tr>
    </w:tbl>
    <w:p w14:paraId="1D19348E" w14:textId="77777777" w:rsidR="00AC16FF" w:rsidRPr="005F2AB5" w:rsidRDefault="00AC16FF"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br w:type="textWrapping" w:clear="all"/>
      </w:r>
    </w:p>
    <w:p w14:paraId="6B01E461" w14:textId="77777777" w:rsidR="00AC16FF" w:rsidRPr="005F2AB5" w:rsidRDefault="00AC16FF" w:rsidP="00AC16FF">
      <w:pPr>
        <w:spacing w:before="100" w:beforeAutospacing="1" w:after="100" w:afterAutospacing="1" w:line="240" w:lineRule="auto"/>
        <w:jc w:val="center"/>
        <w:rPr>
          <w:rFonts w:ascii="Times New Roman" w:eastAsia="Times New Roman" w:hAnsi="Times New Roman" w:cs="Times New Roman"/>
          <w:noProof w:val="0"/>
          <w:sz w:val="24"/>
          <w:szCs w:val="24"/>
          <w:lang w:eastAsia="ru-RU"/>
        </w:rPr>
      </w:pPr>
      <w:bookmarkStart w:id="419" w:name="986"/>
      <w:bookmarkEnd w:id="419"/>
      <w:r w:rsidRPr="005F2AB5">
        <w:rPr>
          <w:rFonts w:ascii="Times New Roman" w:eastAsia="Times New Roman" w:hAnsi="Times New Roman" w:cs="Times New Roman"/>
          <w:noProof w:val="0"/>
          <w:sz w:val="24"/>
          <w:szCs w:val="24"/>
          <w:lang w:eastAsia="ru-RU"/>
        </w:rPr>
        <w:t>НАЦІОНАЛЬНА КОМІСІЯ З ЦІННИХ ПАПЕРІВ ТА ФОНДОВОГО РИНКУ</w:t>
      </w:r>
    </w:p>
    <w:p w14:paraId="42A3514D" w14:textId="690D4625" w:rsidR="00AC16FF" w:rsidRPr="005F2AB5" w:rsidRDefault="00AC16FF" w:rsidP="00AC16FF">
      <w:pPr>
        <w:spacing w:before="100" w:beforeAutospacing="1" w:after="100" w:afterAutospacing="1" w:line="240" w:lineRule="auto"/>
        <w:jc w:val="center"/>
        <w:outlineLvl w:val="2"/>
        <w:rPr>
          <w:rFonts w:ascii="Times New Roman" w:eastAsia="Times New Roman" w:hAnsi="Times New Roman" w:cs="Times New Roman"/>
          <w:b/>
          <w:bCs/>
          <w:noProof w:val="0"/>
          <w:sz w:val="27"/>
          <w:szCs w:val="27"/>
          <w:lang w:eastAsia="ru-RU"/>
        </w:rPr>
      </w:pPr>
      <w:bookmarkStart w:id="420" w:name="987"/>
      <w:bookmarkEnd w:id="420"/>
      <w:r w:rsidRPr="005F2AB5">
        <w:rPr>
          <w:rFonts w:ascii="Times New Roman" w:eastAsia="Times New Roman" w:hAnsi="Times New Roman" w:cs="Times New Roman"/>
          <w:b/>
          <w:bCs/>
          <w:noProof w:val="0"/>
          <w:sz w:val="27"/>
          <w:szCs w:val="27"/>
          <w:lang w:eastAsia="ru-RU"/>
        </w:rPr>
        <w:t xml:space="preserve">РОЗПОРЯДЖЕННЯ </w:t>
      </w:r>
    </w:p>
    <w:tbl>
      <w:tblPr>
        <w:tblW w:w="10500" w:type="dxa"/>
        <w:tblLook w:val="0000" w:firstRow="0" w:lastRow="0" w:firstColumn="0" w:lastColumn="0" w:noHBand="0" w:noVBand="0"/>
      </w:tblPr>
      <w:tblGrid>
        <w:gridCol w:w="5250"/>
        <w:gridCol w:w="5250"/>
      </w:tblGrid>
      <w:tr w:rsidR="005F2AB5" w:rsidRPr="005F2AB5" w14:paraId="6C7CFFD9" w14:textId="77777777" w:rsidTr="00977165">
        <w:tc>
          <w:tcPr>
            <w:tcW w:w="2500" w:type="pct"/>
          </w:tcPr>
          <w:p w14:paraId="0E72DEC0" w14:textId="2930CBEA" w:rsidR="00AC16FF" w:rsidRPr="005F2AB5" w:rsidRDefault="00141675" w:rsidP="00975FD7">
            <w:pPr>
              <w:spacing w:before="100" w:beforeAutospacing="1" w:after="100" w:afterAutospacing="1" w:line="240" w:lineRule="auto"/>
              <w:jc w:val="center"/>
              <w:rPr>
                <w:rFonts w:ascii="Times New Roman" w:eastAsia="Times New Roman" w:hAnsi="Times New Roman" w:cs="Times New Roman"/>
                <w:noProof w:val="0"/>
                <w:sz w:val="24"/>
                <w:szCs w:val="24"/>
                <w:lang w:eastAsia="ru-RU"/>
              </w:rPr>
            </w:pPr>
            <w:bookmarkStart w:id="421" w:name="988"/>
            <w:bookmarkEnd w:id="421"/>
            <w:r w:rsidRPr="005F2AB5">
              <w:rPr>
                <w:rFonts w:ascii="Times New Roman" w:eastAsia="Times New Roman" w:hAnsi="Times New Roman" w:cs="Times New Roman"/>
                <w:noProof w:val="0"/>
                <w:sz w:val="24"/>
                <w:szCs w:val="24"/>
                <w:lang w:eastAsia="ru-RU"/>
              </w:rPr>
              <w:t xml:space="preserve">                                                                       Київ</w:t>
            </w:r>
          </w:p>
        </w:tc>
        <w:tc>
          <w:tcPr>
            <w:tcW w:w="2500" w:type="pct"/>
          </w:tcPr>
          <w:p w14:paraId="67D8352D" w14:textId="20E6415C" w:rsidR="00AC16FF" w:rsidRPr="005F2AB5" w:rsidRDefault="00AC16FF" w:rsidP="00AC16FF">
            <w:pPr>
              <w:spacing w:before="100" w:beforeAutospacing="1" w:after="100" w:afterAutospacing="1" w:line="240" w:lineRule="auto"/>
              <w:jc w:val="right"/>
              <w:rPr>
                <w:rFonts w:ascii="Times New Roman" w:eastAsia="Times New Roman" w:hAnsi="Times New Roman" w:cs="Times New Roman"/>
                <w:noProof w:val="0"/>
                <w:sz w:val="24"/>
                <w:szCs w:val="24"/>
                <w:lang w:eastAsia="ru-RU"/>
              </w:rPr>
            </w:pPr>
            <w:bookmarkStart w:id="422" w:name="989"/>
            <w:bookmarkEnd w:id="422"/>
          </w:p>
        </w:tc>
      </w:tr>
      <w:tr w:rsidR="00AC16FF" w:rsidRPr="005F2AB5" w14:paraId="3FCD8250" w14:textId="77777777" w:rsidTr="00977165">
        <w:tc>
          <w:tcPr>
            <w:tcW w:w="5000" w:type="pct"/>
            <w:gridSpan w:val="2"/>
          </w:tcPr>
          <w:p w14:paraId="12701561" w14:textId="29E2957E" w:rsidR="00AC16FF" w:rsidRPr="005F2AB5" w:rsidRDefault="00AC16FF"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bookmarkStart w:id="423" w:name="990"/>
            <w:bookmarkEnd w:id="423"/>
            <w:r w:rsidRPr="005F2AB5">
              <w:rPr>
                <w:rFonts w:ascii="Times New Roman" w:eastAsia="Times New Roman" w:hAnsi="Times New Roman" w:cs="Times New Roman"/>
                <w:noProof w:val="0"/>
                <w:sz w:val="24"/>
                <w:szCs w:val="24"/>
                <w:lang w:eastAsia="ru-RU"/>
              </w:rPr>
              <w:t xml:space="preserve">Уповноважена особа </w:t>
            </w:r>
            <w:proofErr w:type="spellStart"/>
            <w:r w:rsidRPr="005F2AB5">
              <w:rPr>
                <w:rFonts w:ascii="Times New Roman" w:eastAsia="Times New Roman" w:hAnsi="Times New Roman" w:cs="Times New Roman"/>
                <w:noProof w:val="0"/>
                <w:sz w:val="24"/>
                <w:szCs w:val="24"/>
                <w:lang w:eastAsia="ru-RU"/>
              </w:rPr>
              <w:t>реєструвального</w:t>
            </w:r>
            <w:proofErr w:type="spellEnd"/>
            <w:r w:rsidRPr="005F2AB5">
              <w:rPr>
                <w:rFonts w:ascii="Times New Roman" w:eastAsia="Times New Roman" w:hAnsi="Times New Roman" w:cs="Times New Roman"/>
                <w:noProof w:val="0"/>
                <w:sz w:val="24"/>
                <w:szCs w:val="24"/>
                <w:lang w:eastAsia="ru-RU"/>
              </w:rPr>
              <w:t xml:space="preserve"> органу ______________________________________________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                                                                                                        (посада, прізвище,</w:t>
            </w:r>
            <w:r w:rsidR="00975FD7">
              <w:rPr>
                <w:rFonts w:ascii="Times New Roman" w:eastAsia="Times New Roman" w:hAnsi="Times New Roman" w:cs="Times New Roman"/>
                <w:noProof w:val="0"/>
                <w:sz w:val="20"/>
                <w:szCs w:val="20"/>
                <w:lang w:eastAsia="ru-RU"/>
              </w:rPr>
              <w:t xml:space="preserve"> власне</w:t>
            </w:r>
            <w:r w:rsidRPr="005F2AB5">
              <w:rPr>
                <w:rFonts w:ascii="Times New Roman" w:eastAsia="Times New Roman" w:hAnsi="Times New Roman" w:cs="Times New Roman"/>
                <w:noProof w:val="0"/>
                <w:sz w:val="20"/>
                <w:szCs w:val="20"/>
                <w:lang w:eastAsia="ru-RU"/>
              </w:rPr>
              <w:t xml:space="preserve"> ім'я, по батькові (за наявності))</w:t>
            </w:r>
            <w:r w:rsidRPr="005F2AB5">
              <w:rPr>
                <w:rFonts w:ascii="Times New Roman" w:eastAsia="Times New Roman" w:hAnsi="Times New Roman" w:cs="Times New Roman"/>
                <w:noProof w:val="0"/>
                <w:sz w:val="20"/>
                <w:szCs w:val="20"/>
                <w:lang w:eastAsia="ru-RU"/>
              </w:rPr>
              <w:br/>
            </w:r>
            <w:r w:rsidRPr="005F2AB5">
              <w:rPr>
                <w:rFonts w:ascii="Times New Roman" w:eastAsia="Times New Roman" w:hAnsi="Times New Roman" w:cs="Times New Roman"/>
                <w:noProof w:val="0"/>
                <w:sz w:val="24"/>
                <w:szCs w:val="24"/>
                <w:lang w:eastAsia="ru-RU"/>
              </w:rPr>
              <w:t>на підставі Положення про порядок здійснення емісії сертифікатів фонду операцій з нерухомістю та їх обігу, затвердженого рішенням Національної комісії з цінних паперів та фондового ринку від 23 липня 2020 року № 393, та відповідно до документів, наданих</w:t>
            </w:r>
            <w:r w:rsidRPr="005F2AB5">
              <w:rPr>
                <w:rFonts w:ascii="Times New Roman" w:eastAsia="Times New Roman" w:hAnsi="Times New Roman" w:cs="Times New Roman"/>
                <w:noProof w:val="0"/>
                <w:sz w:val="24"/>
                <w:szCs w:val="24"/>
                <w:lang w:eastAsia="ru-RU"/>
              </w:rPr>
              <w:br/>
              <w:t>_____________________________________________________________________________________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                                                                           (найменування емітента)</w:t>
            </w:r>
            <w:r w:rsidRPr="005F2AB5">
              <w:rPr>
                <w:rFonts w:ascii="Times New Roman" w:eastAsia="Times New Roman" w:hAnsi="Times New Roman" w:cs="Times New Roman"/>
                <w:noProof w:val="0"/>
                <w:sz w:val="20"/>
                <w:szCs w:val="20"/>
                <w:lang w:eastAsia="ru-RU"/>
              </w:rPr>
              <w:br/>
            </w:r>
            <w:r w:rsidRPr="005F2AB5">
              <w:rPr>
                <w:rFonts w:ascii="Times New Roman" w:eastAsia="Times New Roman" w:hAnsi="Times New Roman" w:cs="Times New Roman"/>
                <w:noProof w:val="0"/>
                <w:sz w:val="24"/>
                <w:szCs w:val="24"/>
                <w:lang w:eastAsia="ru-RU"/>
              </w:rPr>
              <w:t>_____________________________________________________________________________________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                                                                    (місцезнаходження, ідентифікаційний код юридичної особи)</w:t>
            </w:r>
            <w:r w:rsidRPr="005F2AB5">
              <w:rPr>
                <w:rFonts w:ascii="Times New Roman" w:eastAsia="Times New Roman" w:hAnsi="Times New Roman" w:cs="Times New Roman"/>
                <w:noProof w:val="0"/>
                <w:sz w:val="20"/>
                <w:szCs w:val="20"/>
                <w:lang w:eastAsia="ru-RU"/>
              </w:rPr>
              <w:br/>
            </w:r>
            <w:r w:rsidRPr="005F2AB5">
              <w:rPr>
                <w:rFonts w:ascii="Times New Roman" w:eastAsia="Times New Roman" w:hAnsi="Times New Roman" w:cs="Times New Roman"/>
                <w:noProof w:val="0"/>
                <w:sz w:val="24"/>
                <w:szCs w:val="24"/>
                <w:lang w:eastAsia="ru-RU"/>
              </w:rPr>
              <w:t>на скасування реєстрації випуску сертифікатів ФОН у зв'язку з викупом сертифікатів ФОН у повному обсязі / конвертацією сертифікатів ФОН,</w:t>
            </w:r>
          </w:p>
          <w:p w14:paraId="70F0F34A" w14:textId="77777777" w:rsidR="00AC16FF" w:rsidRPr="005F2AB5" w:rsidRDefault="00AC16FF" w:rsidP="00AC16FF">
            <w:pPr>
              <w:spacing w:before="100" w:beforeAutospacing="1" w:after="100" w:afterAutospacing="1" w:line="240" w:lineRule="auto"/>
              <w:jc w:val="center"/>
              <w:rPr>
                <w:rFonts w:ascii="Times New Roman" w:eastAsia="Times New Roman" w:hAnsi="Times New Roman" w:cs="Times New Roman"/>
                <w:noProof w:val="0"/>
                <w:sz w:val="24"/>
                <w:szCs w:val="24"/>
                <w:lang w:eastAsia="ru-RU"/>
              </w:rPr>
            </w:pPr>
            <w:bookmarkStart w:id="424" w:name="991"/>
            <w:bookmarkEnd w:id="424"/>
            <w:r w:rsidRPr="005F2AB5">
              <w:rPr>
                <w:rFonts w:ascii="Times New Roman" w:eastAsia="Times New Roman" w:hAnsi="Times New Roman" w:cs="Times New Roman"/>
                <w:b/>
                <w:bCs/>
                <w:noProof w:val="0"/>
                <w:sz w:val="24"/>
                <w:szCs w:val="24"/>
                <w:lang w:eastAsia="ru-RU"/>
              </w:rPr>
              <w:t>РОЗПОРЯДЖАЄТЬСЯ</w:t>
            </w:r>
            <w:r w:rsidRPr="005F2AB5">
              <w:rPr>
                <w:rFonts w:ascii="Times New Roman" w:eastAsia="Times New Roman" w:hAnsi="Times New Roman" w:cs="Times New Roman"/>
                <w:noProof w:val="0"/>
                <w:sz w:val="24"/>
                <w:szCs w:val="24"/>
                <w:lang w:eastAsia="ru-RU"/>
              </w:rPr>
              <w:t>:</w:t>
            </w:r>
          </w:p>
          <w:p w14:paraId="66B261E8" w14:textId="77777777" w:rsidR="00AC16FF" w:rsidRPr="005F2AB5" w:rsidRDefault="00AC16FF"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bookmarkStart w:id="425" w:name="992"/>
            <w:bookmarkEnd w:id="425"/>
            <w:r w:rsidRPr="005F2AB5">
              <w:rPr>
                <w:rFonts w:ascii="Times New Roman" w:eastAsia="Times New Roman" w:hAnsi="Times New Roman" w:cs="Times New Roman"/>
                <w:noProof w:val="0"/>
                <w:sz w:val="24"/>
                <w:szCs w:val="24"/>
                <w:lang w:eastAsia="ru-RU"/>
              </w:rPr>
              <w:t>1. Скасувати реєстрацію випуску сертифікатів ФОН ________________________________________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                                                                                                                                     (найменування емітента)</w:t>
            </w:r>
          </w:p>
          <w:p w14:paraId="6462DD37" w14:textId="77777777" w:rsidR="00AC16FF" w:rsidRPr="005F2AB5" w:rsidRDefault="00AC16FF"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bookmarkStart w:id="426" w:name="993"/>
            <w:bookmarkEnd w:id="426"/>
            <w:r w:rsidRPr="005F2AB5">
              <w:rPr>
                <w:rFonts w:ascii="Times New Roman" w:eastAsia="Times New Roman" w:hAnsi="Times New Roman" w:cs="Times New Roman"/>
                <w:noProof w:val="0"/>
                <w:sz w:val="24"/>
                <w:szCs w:val="24"/>
                <w:lang w:eastAsia="ru-RU"/>
              </w:rPr>
              <w:t>2. Свідоцтво про реєстрацію випуску сертифікатів ФОН ____________________________________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                                                                                                                                           (найменування емітента)</w:t>
            </w:r>
            <w:r w:rsidRPr="005F2AB5">
              <w:rPr>
                <w:rFonts w:ascii="Times New Roman" w:eastAsia="Times New Roman" w:hAnsi="Times New Roman" w:cs="Times New Roman"/>
                <w:noProof w:val="0"/>
                <w:sz w:val="20"/>
                <w:szCs w:val="20"/>
                <w:lang w:eastAsia="ru-RU"/>
              </w:rPr>
              <w:br/>
            </w:r>
            <w:r w:rsidRPr="005F2AB5">
              <w:rPr>
                <w:rFonts w:ascii="Times New Roman" w:eastAsia="Times New Roman" w:hAnsi="Times New Roman" w:cs="Times New Roman"/>
                <w:noProof w:val="0"/>
                <w:sz w:val="24"/>
                <w:szCs w:val="24"/>
                <w:lang w:eastAsia="ru-RU"/>
              </w:rPr>
              <w:t>_____________________________________________________________________________________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                 (номер та дата свідоцтва про реєстрацію випуску сертифікатів ФОН, орган, що його видав)</w:t>
            </w:r>
            <w:r w:rsidRPr="005F2AB5">
              <w:rPr>
                <w:rFonts w:ascii="Times New Roman" w:eastAsia="Times New Roman" w:hAnsi="Times New Roman" w:cs="Times New Roman"/>
                <w:noProof w:val="0"/>
                <w:sz w:val="20"/>
                <w:szCs w:val="20"/>
                <w:lang w:eastAsia="ru-RU"/>
              </w:rPr>
              <w:br/>
            </w:r>
            <w:r w:rsidRPr="005F2AB5">
              <w:rPr>
                <w:rFonts w:ascii="Times New Roman" w:eastAsia="Times New Roman" w:hAnsi="Times New Roman" w:cs="Times New Roman"/>
                <w:noProof w:val="0"/>
                <w:sz w:val="24"/>
                <w:szCs w:val="24"/>
                <w:lang w:eastAsia="ru-RU"/>
              </w:rPr>
              <w:t>анулювати.</w:t>
            </w:r>
          </w:p>
        </w:tc>
      </w:tr>
    </w:tbl>
    <w:p w14:paraId="4A0D1027"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723180E1" w14:textId="77777777" w:rsidR="00AC16FF" w:rsidRPr="005F2AB5" w:rsidRDefault="00AC16FF" w:rsidP="00AC16FF">
      <w:pPr>
        <w:spacing w:after="0" w:line="240" w:lineRule="auto"/>
        <w:ind w:right="-2"/>
        <w:rPr>
          <w:rFonts w:ascii="Times New Roman" w:eastAsia="Times New Roman" w:hAnsi="Times New Roman" w:cs="Times New Roman"/>
          <w:noProof w:val="0"/>
          <w:sz w:val="24"/>
          <w:szCs w:val="24"/>
          <w:lang w:eastAsia="uk-UA"/>
        </w:rPr>
      </w:pPr>
    </w:p>
    <w:p w14:paraId="702A3A56" w14:textId="77777777" w:rsidR="00AC16FF" w:rsidRPr="005F2AB5" w:rsidRDefault="00AC16FF" w:rsidP="00AC16FF">
      <w:pPr>
        <w:spacing w:after="0" w:line="240" w:lineRule="auto"/>
        <w:ind w:right="-2"/>
        <w:rPr>
          <w:rFonts w:ascii="Times New Roman" w:eastAsia="Times New Roman" w:hAnsi="Times New Roman" w:cs="Times New Roman"/>
          <w:noProof w:val="0"/>
          <w:sz w:val="24"/>
          <w:szCs w:val="24"/>
          <w:lang w:eastAsia="uk-UA"/>
        </w:rPr>
      </w:pPr>
    </w:p>
    <w:p w14:paraId="1F0CE629" w14:textId="77777777" w:rsidR="00AC16FF" w:rsidRPr="005F2AB5" w:rsidRDefault="00AC16FF" w:rsidP="00AC16FF">
      <w:pPr>
        <w:spacing w:after="0" w:line="240" w:lineRule="auto"/>
        <w:ind w:right="-2"/>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Місце для накладання кваліфікованого електронного підпису уповноваженої особи НКЦПФР</w:t>
      </w:r>
    </w:p>
    <w:p w14:paraId="4CE6828B" w14:textId="77777777" w:rsidR="00AC16FF" w:rsidRPr="005F2AB5" w:rsidRDefault="00AC16FF" w:rsidP="00AC16FF">
      <w:pPr>
        <w:spacing w:after="0" w:line="240" w:lineRule="auto"/>
        <w:ind w:right="-2"/>
        <w:rPr>
          <w:rFonts w:ascii="Times New Roman" w:eastAsia="Times New Roman" w:hAnsi="Times New Roman" w:cs="Times New Roman"/>
          <w:noProof w:val="0"/>
          <w:sz w:val="24"/>
          <w:szCs w:val="24"/>
          <w:lang w:eastAsia="uk-UA"/>
        </w:rPr>
      </w:pPr>
    </w:p>
    <w:p w14:paraId="422AEB8F" w14:textId="77777777" w:rsidR="00AC16FF" w:rsidRPr="005F2AB5" w:rsidRDefault="00AC16FF" w:rsidP="00AC16FF">
      <w:pPr>
        <w:spacing w:after="0" w:line="240" w:lineRule="auto"/>
        <w:ind w:right="-2"/>
        <w:rPr>
          <w:rFonts w:ascii="Times New Roman" w:eastAsia="Times New Roman" w:hAnsi="Times New Roman" w:cs="Times New Roman"/>
          <w:noProof w:val="0"/>
          <w:sz w:val="24"/>
          <w:szCs w:val="24"/>
          <w:lang w:eastAsia="uk-UA"/>
        </w:rPr>
      </w:pPr>
    </w:p>
    <w:p w14:paraId="039B975B"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t>______________________________________________</w:t>
      </w:r>
    </w:p>
    <w:p w14:paraId="030A3FB3"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3B3A6E00"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sectPr w:rsidR="00AC16FF" w:rsidRPr="005F2AB5" w:rsidSect="002926CC">
          <w:pgSz w:w="11906" w:h="16838"/>
          <w:pgMar w:top="851" w:right="1134" w:bottom="1701" w:left="1134" w:header="709" w:footer="709" w:gutter="0"/>
          <w:pgNumType w:start="1"/>
          <w:cols w:space="708"/>
          <w:docGrid w:linePitch="360"/>
        </w:sectPr>
      </w:pPr>
    </w:p>
    <w:tbl>
      <w:tblPr>
        <w:tblW w:w="5000" w:type="pct"/>
        <w:tblLook w:val="0000" w:firstRow="0" w:lastRow="0" w:firstColumn="0" w:lastColumn="0" w:noHBand="0" w:noVBand="0"/>
      </w:tblPr>
      <w:tblGrid>
        <w:gridCol w:w="9638"/>
      </w:tblGrid>
      <w:tr w:rsidR="005F2AB5" w:rsidRPr="005F2AB5" w14:paraId="503ACE96" w14:textId="77777777" w:rsidTr="002F39C3">
        <w:tc>
          <w:tcPr>
            <w:tcW w:w="0" w:type="auto"/>
          </w:tcPr>
          <w:tbl>
            <w:tblPr>
              <w:tblpPr w:leftFromText="45" w:rightFromText="45" w:vertAnchor="text" w:tblpXSpec="right" w:tblpYSpec="center"/>
              <w:tblW w:w="2250" w:type="pct"/>
              <w:tblLook w:val="0000" w:firstRow="0" w:lastRow="0" w:firstColumn="0" w:lastColumn="0" w:noHBand="0" w:noVBand="0"/>
            </w:tblPr>
            <w:tblGrid>
              <w:gridCol w:w="4240"/>
            </w:tblGrid>
            <w:tr w:rsidR="005F2AB5" w:rsidRPr="005F2AB5" w14:paraId="0B55889B" w14:textId="77777777" w:rsidTr="002F39C3">
              <w:tc>
                <w:tcPr>
                  <w:tcW w:w="5000" w:type="pct"/>
                </w:tcPr>
                <w:p w14:paraId="4B9AC3C7" w14:textId="03546963" w:rsidR="00AC16FF" w:rsidRPr="005F2AB5" w:rsidRDefault="00AC16FF" w:rsidP="00975FD7">
                  <w:pPr>
                    <w:spacing w:before="100" w:beforeAutospacing="1" w:after="100" w:afterAutospacing="1"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lastRenderedPageBreak/>
                    <w:t>Додаток 1</w:t>
                  </w:r>
                  <w:r w:rsidRPr="002926CC">
                    <w:rPr>
                      <w:rFonts w:ascii="Times New Roman" w:eastAsia="Times New Roman" w:hAnsi="Times New Roman" w:cs="Times New Roman"/>
                      <w:noProof w:val="0"/>
                      <w:sz w:val="24"/>
                      <w:szCs w:val="24"/>
                      <w:lang w:eastAsia="ru-RU"/>
                    </w:rPr>
                    <w:t>6</w:t>
                  </w:r>
                  <w:r w:rsidRPr="005F2AB5">
                    <w:rPr>
                      <w:rFonts w:ascii="Times New Roman" w:eastAsia="Times New Roman" w:hAnsi="Times New Roman" w:cs="Times New Roman"/>
                      <w:noProof w:val="0"/>
                      <w:sz w:val="24"/>
                      <w:szCs w:val="24"/>
                      <w:lang w:eastAsia="ru-RU"/>
                    </w:rPr>
                    <w:br/>
                    <w:t xml:space="preserve">до Положення про порядок </w:t>
                  </w:r>
                  <w:r w:rsidR="00975FD7">
                    <w:rPr>
                      <w:rFonts w:ascii="Times New Roman" w:eastAsia="Times New Roman" w:hAnsi="Times New Roman" w:cs="Times New Roman"/>
                      <w:noProof w:val="0"/>
                      <w:sz w:val="24"/>
                      <w:szCs w:val="24"/>
                      <w:lang w:eastAsia="ru-RU"/>
                    </w:rPr>
                    <w:t xml:space="preserve">здійснення </w:t>
                  </w:r>
                  <w:r w:rsidRPr="005F2AB5">
                    <w:rPr>
                      <w:rFonts w:ascii="Times New Roman" w:eastAsia="Times New Roman" w:hAnsi="Times New Roman" w:cs="Times New Roman"/>
                      <w:noProof w:val="0"/>
                      <w:sz w:val="24"/>
                      <w:szCs w:val="24"/>
                      <w:lang w:eastAsia="ru-RU"/>
                    </w:rPr>
                    <w:t>емісії сертифікатів фонду операцій з нерухомістю та їх обігу</w:t>
                  </w:r>
                  <w:r w:rsidRPr="005F2AB5">
                    <w:rPr>
                      <w:rFonts w:ascii="Times New Roman" w:eastAsia="Times New Roman" w:hAnsi="Times New Roman" w:cs="Times New Roman"/>
                      <w:noProof w:val="0"/>
                      <w:sz w:val="24"/>
                      <w:szCs w:val="24"/>
                      <w:lang w:eastAsia="ru-RU"/>
                    </w:rPr>
                    <w:br/>
                    <w:t xml:space="preserve">(пункт </w:t>
                  </w:r>
                  <w:r w:rsidR="0028521E" w:rsidRPr="005F2AB5">
                    <w:rPr>
                      <w:rFonts w:ascii="Times New Roman" w:eastAsia="Times New Roman" w:hAnsi="Times New Roman" w:cs="Times New Roman"/>
                      <w:noProof w:val="0"/>
                      <w:sz w:val="24"/>
                      <w:szCs w:val="24"/>
                      <w:lang w:eastAsia="ru-RU"/>
                    </w:rPr>
                    <w:t>74</w:t>
                  </w:r>
                  <w:r w:rsidRPr="005F2AB5">
                    <w:rPr>
                      <w:rFonts w:ascii="Times New Roman" w:eastAsia="Times New Roman" w:hAnsi="Times New Roman" w:cs="Times New Roman"/>
                      <w:noProof w:val="0"/>
                      <w:sz w:val="24"/>
                      <w:szCs w:val="24"/>
                      <w:lang w:eastAsia="ru-RU"/>
                    </w:rPr>
                    <w:t>)</w:t>
                  </w:r>
                </w:p>
              </w:tc>
            </w:tr>
          </w:tbl>
          <w:p w14:paraId="6B665795"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p>
        </w:tc>
      </w:tr>
    </w:tbl>
    <w:p w14:paraId="7B143A36" w14:textId="77777777" w:rsidR="00AC16FF" w:rsidRPr="005F2AB5" w:rsidRDefault="00AC16FF"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br w:type="textWrapping" w:clear="all"/>
      </w:r>
    </w:p>
    <w:p w14:paraId="520A3522" w14:textId="77777777" w:rsidR="00AC16FF" w:rsidRPr="005F2AB5" w:rsidRDefault="00AC16FF" w:rsidP="00AC16FF">
      <w:pPr>
        <w:shd w:val="clear" w:color="auto" w:fill="FFFFFF"/>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b/>
          <w:bCs/>
          <w:noProof w:val="0"/>
          <w:sz w:val="28"/>
          <w:szCs w:val="28"/>
          <w:lang w:eastAsia="uk-UA"/>
        </w:rPr>
        <w:t>ЗВІТ</w:t>
      </w:r>
      <w:r w:rsidRPr="005F2AB5">
        <w:rPr>
          <w:rFonts w:ascii="Times New Roman" w:eastAsia="Times New Roman" w:hAnsi="Times New Roman" w:cs="Times New Roman"/>
          <w:noProof w:val="0"/>
          <w:sz w:val="24"/>
          <w:szCs w:val="24"/>
          <w:lang w:eastAsia="uk-UA"/>
        </w:rPr>
        <w:br/>
      </w:r>
      <w:r w:rsidRPr="005F2AB5">
        <w:rPr>
          <w:rFonts w:ascii="Times New Roman" w:eastAsia="Times New Roman" w:hAnsi="Times New Roman" w:cs="Times New Roman"/>
          <w:b/>
          <w:bCs/>
          <w:noProof w:val="0"/>
          <w:sz w:val="28"/>
          <w:szCs w:val="28"/>
          <w:lang w:eastAsia="uk-UA"/>
        </w:rPr>
        <w:t>про результати викупу сертифікатів ФОН</w:t>
      </w:r>
    </w:p>
    <w:p w14:paraId="6CA53B95" w14:textId="77777777" w:rsidR="00AC16FF" w:rsidRPr="005F2AB5" w:rsidRDefault="00AC16FF" w:rsidP="00AC16FF">
      <w:pPr>
        <w:shd w:val="clear" w:color="auto" w:fill="FFFFFF"/>
        <w:spacing w:before="150" w:after="150" w:line="240" w:lineRule="auto"/>
        <w:jc w:val="center"/>
        <w:rPr>
          <w:rFonts w:ascii="Times New Roman" w:eastAsia="Times New Roman" w:hAnsi="Times New Roman" w:cs="Times New Roman"/>
          <w:noProof w:val="0"/>
          <w:sz w:val="24"/>
          <w:szCs w:val="24"/>
          <w:lang w:eastAsia="uk-UA"/>
        </w:rPr>
      </w:pPr>
      <w:bookmarkStart w:id="427" w:name="n516"/>
      <w:bookmarkEnd w:id="427"/>
      <w:r w:rsidRPr="005F2AB5">
        <w:rPr>
          <w:rFonts w:ascii="Times New Roman" w:eastAsia="Times New Roman" w:hAnsi="Times New Roman" w:cs="Times New Roman"/>
          <w:noProof w:val="0"/>
          <w:sz w:val="24"/>
          <w:szCs w:val="24"/>
          <w:lang w:eastAsia="uk-UA"/>
        </w:rPr>
        <w:t>________________________________________________</w:t>
      </w:r>
      <w:r w:rsidRPr="005F2AB5">
        <w:rPr>
          <w:rFonts w:ascii="Times New Roman" w:eastAsia="Times New Roman" w:hAnsi="Times New Roman" w:cs="Times New Roman"/>
          <w:noProof w:val="0"/>
          <w:sz w:val="24"/>
          <w:szCs w:val="24"/>
          <w:lang w:eastAsia="uk-UA"/>
        </w:rPr>
        <w:br/>
      </w:r>
      <w:r w:rsidRPr="005F2AB5">
        <w:rPr>
          <w:rFonts w:ascii="Times New Roman" w:eastAsia="Times New Roman" w:hAnsi="Times New Roman" w:cs="Times New Roman"/>
          <w:noProof w:val="0"/>
          <w:sz w:val="20"/>
          <w:szCs w:val="20"/>
          <w:lang w:eastAsia="uk-UA"/>
        </w:rPr>
        <w:t>(найменування емітента,</w:t>
      </w:r>
      <w:r w:rsidRPr="005F2AB5">
        <w:rPr>
          <w:rFonts w:ascii="Times New Roman" w:eastAsia="Times New Roman" w:hAnsi="Times New Roman" w:cs="Times New Roman"/>
          <w:noProof w:val="0"/>
          <w:sz w:val="20"/>
          <w:szCs w:val="20"/>
          <w:lang w:eastAsia="ru-RU"/>
        </w:rPr>
        <w:t xml:space="preserve"> ідентифікаційний код юридичної особи</w:t>
      </w:r>
      <w:r w:rsidRPr="005F2AB5">
        <w:rPr>
          <w:rFonts w:ascii="Times New Roman" w:eastAsia="Times New Roman" w:hAnsi="Times New Roman" w:cs="Times New Roman"/>
          <w:noProof w:val="0"/>
          <w:sz w:val="20"/>
          <w:szCs w:val="20"/>
          <w:lang w:eastAsia="uk-UA"/>
        </w:rPr>
        <w:t>)</w:t>
      </w:r>
    </w:p>
    <w:p w14:paraId="19EBA1FE" w14:textId="77777777" w:rsidR="00AC16FF" w:rsidRPr="005F2AB5" w:rsidRDefault="00AC16FF" w:rsidP="00AC16FF">
      <w:pPr>
        <w:shd w:val="clear" w:color="auto" w:fill="FFFFFF"/>
        <w:spacing w:after="150" w:line="240" w:lineRule="auto"/>
        <w:jc w:val="both"/>
        <w:rPr>
          <w:rFonts w:ascii="Times New Roman" w:eastAsia="Times New Roman" w:hAnsi="Times New Roman" w:cs="Times New Roman"/>
          <w:noProof w:val="0"/>
          <w:sz w:val="24"/>
          <w:szCs w:val="24"/>
          <w:lang w:eastAsia="uk-UA"/>
        </w:rPr>
      </w:pPr>
      <w:bookmarkStart w:id="428" w:name="n517"/>
      <w:bookmarkEnd w:id="428"/>
      <w:r w:rsidRPr="005F2AB5">
        <w:rPr>
          <w:rFonts w:ascii="Times New Roman" w:eastAsia="Times New Roman" w:hAnsi="Times New Roman" w:cs="Times New Roman"/>
          <w:noProof w:val="0"/>
          <w:sz w:val="24"/>
          <w:szCs w:val="24"/>
          <w:lang w:eastAsia="uk-UA"/>
        </w:rPr>
        <w:t>Реєстраційний номер ___ /___ /___.</w:t>
      </w:r>
    </w:p>
    <w:p w14:paraId="135DEB29" w14:textId="564650B0" w:rsidR="000C1BDA" w:rsidRPr="005F2AB5" w:rsidRDefault="00AC16FF" w:rsidP="00AC16FF">
      <w:pPr>
        <w:shd w:val="clear" w:color="auto" w:fill="FFFFFF"/>
        <w:spacing w:after="150" w:line="240" w:lineRule="auto"/>
        <w:jc w:val="both"/>
        <w:rPr>
          <w:rFonts w:ascii="Times New Roman" w:eastAsia="Times New Roman" w:hAnsi="Times New Roman" w:cs="Times New Roman"/>
          <w:noProof w:val="0"/>
          <w:sz w:val="24"/>
          <w:szCs w:val="24"/>
          <w:lang w:eastAsia="uk-UA"/>
        </w:rPr>
      </w:pPr>
      <w:bookmarkStart w:id="429" w:name="n518"/>
      <w:bookmarkEnd w:id="429"/>
      <w:r w:rsidRPr="005F2AB5">
        <w:rPr>
          <w:rFonts w:ascii="Times New Roman" w:eastAsia="Times New Roman" w:hAnsi="Times New Roman" w:cs="Times New Roman"/>
          <w:noProof w:val="0"/>
          <w:sz w:val="24"/>
          <w:szCs w:val="24"/>
          <w:lang w:eastAsia="uk-UA"/>
        </w:rPr>
        <w:t>Дата реєстрації ___ _____________ 20__ року</w:t>
      </w:r>
    </w:p>
    <w:tbl>
      <w:tblPr>
        <w:tblW w:w="5000" w:type="pct"/>
        <w:tblCellMar>
          <w:top w:w="12" w:type="dxa"/>
          <w:left w:w="12" w:type="dxa"/>
          <w:bottom w:w="12" w:type="dxa"/>
          <w:right w:w="12" w:type="dxa"/>
        </w:tblCellMar>
        <w:tblLook w:val="04A0" w:firstRow="1" w:lastRow="0" w:firstColumn="1" w:lastColumn="0" w:noHBand="0" w:noVBand="1"/>
      </w:tblPr>
      <w:tblGrid>
        <w:gridCol w:w="6928"/>
        <w:gridCol w:w="2694"/>
      </w:tblGrid>
      <w:tr w:rsidR="005F2AB5" w:rsidRPr="005F2AB5" w14:paraId="2456DDF6" w14:textId="77777777" w:rsidTr="002F39C3">
        <w:tc>
          <w:tcPr>
            <w:tcW w:w="5000" w:type="pct"/>
            <w:gridSpan w:val="2"/>
            <w:tcBorders>
              <w:top w:val="single" w:sz="6" w:space="0" w:color="000000"/>
              <w:left w:val="single" w:sz="6" w:space="0" w:color="000000"/>
              <w:bottom w:val="single" w:sz="6" w:space="0" w:color="000000"/>
              <w:right w:val="single" w:sz="6" w:space="0" w:color="000000"/>
            </w:tcBorders>
            <w:hideMark/>
          </w:tcPr>
          <w:p w14:paraId="74315A01"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bookmarkStart w:id="430" w:name="n519"/>
            <w:bookmarkEnd w:id="430"/>
            <w:r w:rsidRPr="005F2AB5">
              <w:rPr>
                <w:rFonts w:ascii="Times New Roman" w:eastAsia="Times New Roman" w:hAnsi="Times New Roman" w:cs="Times New Roman"/>
                <w:noProof w:val="0"/>
                <w:sz w:val="24"/>
                <w:szCs w:val="24"/>
                <w:lang w:eastAsia="uk-UA"/>
              </w:rPr>
              <w:t>Дата початку викупу випуску сертифікатів ФОН:</w:t>
            </w:r>
          </w:p>
        </w:tc>
      </w:tr>
      <w:tr w:rsidR="005F2AB5" w:rsidRPr="005F2AB5" w14:paraId="0C50B6ED" w14:textId="77777777" w:rsidTr="002F39C3">
        <w:tc>
          <w:tcPr>
            <w:tcW w:w="3600" w:type="pct"/>
            <w:tcBorders>
              <w:top w:val="single" w:sz="6" w:space="0" w:color="000000"/>
              <w:left w:val="single" w:sz="6" w:space="0" w:color="000000"/>
              <w:bottom w:val="single" w:sz="6" w:space="0" w:color="000000"/>
              <w:right w:val="single" w:sz="6" w:space="0" w:color="000000"/>
            </w:tcBorders>
            <w:hideMark/>
          </w:tcPr>
          <w:p w14:paraId="338DFB1D" w14:textId="77777777" w:rsidR="00AC16FF" w:rsidRPr="005F2AB5" w:rsidRDefault="00AC16FF" w:rsidP="00D6010E">
            <w:pPr>
              <w:spacing w:before="150" w:after="150" w:line="240" w:lineRule="auto"/>
              <w:jc w:val="both"/>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запланована (згідно з рішенням про емісію сертифікатів ФОН та проспектом сертифікатів ФОН (у разі його оформлення))</w:t>
            </w:r>
          </w:p>
        </w:tc>
        <w:tc>
          <w:tcPr>
            <w:tcW w:w="1400" w:type="pct"/>
            <w:tcBorders>
              <w:top w:val="single" w:sz="6" w:space="0" w:color="000000"/>
              <w:left w:val="single" w:sz="6" w:space="0" w:color="000000"/>
              <w:bottom w:val="single" w:sz="6" w:space="0" w:color="000000"/>
              <w:right w:val="single" w:sz="6" w:space="0" w:color="000000"/>
            </w:tcBorders>
            <w:hideMark/>
          </w:tcPr>
          <w:p w14:paraId="68E74BB8"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3DD54C6F" w14:textId="77777777" w:rsidTr="002F39C3">
        <w:tc>
          <w:tcPr>
            <w:tcW w:w="3600" w:type="pct"/>
            <w:tcBorders>
              <w:top w:val="single" w:sz="6" w:space="0" w:color="000000"/>
              <w:left w:val="single" w:sz="6" w:space="0" w:color="000000"/>
              <w:bottom w:val="single" w:sz="6" w:space="0" w:color="000000"/>
              <w:right w:val="single" w:sz="6" w:space="0" w:color="000000"/>
            </w:tcBorders>
            <w:hideMark/>
          </w:tcPr>
          <w:p w14:paraId="0F8656DA"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фактична</w:t>
            </w:r>
          </w:p>
        </w:tc>
        <w:tc>
          <w:tcPr>
            <w:tcW w:w="1400" w:type="pct"/>
            <w:tcBorders>
              <w:top w:val="single" w:sz="6" w:space="0" w:color="000000"/>
              <w:left w:val="single" w:sz="6" w:space="0" w:color="000000"/>
              <w:bottom w:val="single" w:sz="6" w:space="0" w:color="000000"/>
              <w:right w:val="single" w:sz="6" w:space="0" w:color="000000"/>
            </w:tcBorders>
            <w:hideMark/>
          </w:tcPr>
          <w:p w14:paraId="2FBE97E1"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0DFC9DFC" w14:textId="77777777" w:rsidTr="002F39C3">
        <w:tc>
          <w:tcPr>
            <w:tcW w:w="5000" w:type="pct"/>
            <w:gridSpan w:val="2"/>
            <w:tcBorders>
              <w:top w:val="single" w:sz="6" w:space="0" w:color="000000"/>
              <w:left w:val="single" w:sz="6" w:space="0" w:color="000000"/>
              <w:bottom w:val="single" w:sz="6" w:space="0" w:color="000000"/>
              <w:right w:val="single" w:sz="6" w:space="0" w:color="000000"/>
            </w:tcBorders>
            <w:hideMark/>
          </w:tcPr>
          <w:p w14:paraId="3AE212EB"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Дата закінчення викупу випуску сертифікатів ФОН:</w:t>
            </w:r>
          </w:p>
        </w:tc>
      </w:tr>
      <w:tr w:rsidR="005F2AB5" w:rsidRPr="005F2AB5" w14:paraId="64E80B28" w14:textId="77777777" w:rsidTr="002F39C3">
        <w:tc>
          <w:tcPr>
            <w:tcW w:w="3600" w:type="pct"/>
            <w:tcBorders>
              <w:top w:val="single" w:sz="6" w:space="0" w:color="000000"/>
              <w:left w:val="single" w:sz="6" w:space="0" w:color="000000"/>
              <w:bottom w:val="single" w:sz="6" w:space="0" w:color="000000"/>
              <w:right w:val="single" w:sz="6" w:space="0" w:color="000000"/>
            </w:tcBorders>
            <w:hideMark/>
          </w:tcPr>
          <w:p w14:paraId="2F459381" w14:textId="77777777" w:rsidR="00AC16FF" w:rsidRPr="005F2AB5" w:rsidRDefault="00AC16FF" w:rsidP="00D6010E">
            <w:pPr>
              <w:spacing w:before="150" w:after="150" w:line="240" w:lineRule="auto"/>
              <w:jc w:val="both"/>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запланована (згідно з рішенням про емісію сертифікатів ФОН та проспектом сертифікатів ФОН (у разі його оформлення))</w:t>
            </w:r>
          </w:p>
        </w:tc>
        <w:tc>
          <w:tcPr>
            <w:tcW w:w="1400" w:type="pct"/>
            <w:tcBorders>
              <w:top w:val="single" w:sz="6" w:space="0" w:color="000000"/>
              <w:left w:val="single" w:sz="6" w:space="0" w:color="000000"/>
              <w:bottom w:val="single" w:sz="6" w:space="0" w:color="000000"/>
              <w:right w:val="single" w:sz="6" w:space="0" w:color="000000"/>
            </w:tcBorders>
            <w:hideMark/>
          </w:tcPr>
          <w:p w14:paraId="1B38963B"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3CA7D63C" w14:textId="77777777" w:rsidTr="002F39C3">
        <w:tc>
          <w:tcPr>
            <w:tcW w:w="3600" w:type="pct"/>
            <w:tcBorders>
              <w:top w:val="single" w:sz="6" w:space="0" w:color="000000"/>
              <w:left w:val="single" w:sz="6" w:space="0" w:color="000000"/>
              <w:bottom w:val="single" w:sz="6" w:space="0" w:color="000000"/>
              <w:right w:val="single" w:sz="6" w:space="0" w:color="000000"/>
            </w:tcBorders>
            <w:hideMark/>
          </w:tcPr>
          <w:p w14:paraId="3500E070"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фактична</w:t>
            </w:r>
          </w:p>
        </w:tc>
        <w:tc>
          <w:tcPr>
            <w:tcW w:w="1400" w:type="pct"/>
            <w:tcBorders>
              <w:top w:val="single" w:sz="6" w:space="0" w:color="000000"/>
              <w:left w:val="single" w:sz="6" w:space="0" w:color="000000"/>
              <w:bottom w:val="single" w:sz="6" w:space="0" w:color="000000"/>
              <w:right w:val="single" w:sz="6" w:space="0" w:color="000000"/>
            </w:tcBorders>
            <w:hideMark/>
          </w:tcPr>
          <w:p w14:paraId="7DAEF988"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23C18F6B" w14:textId="77777777" w:rsidTr="002F39C3">
        <w:tc>
          <w:tcPr>
            <w:tcW w:w="3600" w:type="pct"/>
            <w:tcBorders>
              <w:top w:val="single" w:sz="6" w:space="0" w:color="000000"/>
              <w:left w:val="single" w:sz="6" w:space="0" w:color="000000"/>
              <w:bottom w:val="single" w:sz="6" w:space="0" w:color="000000"/>
              <w:right w:val="single" w:sz="6" w:space="0" w:color="000000"/>
            </w:tcBorders>
            <w:hideMark/>
          </w:tcPr>
          <w:p w14:paraId="0DD29125" w14:textId="77777777" w:rsidR="00AC16FF" w:rsidRPr="005F2AB5" w:rsidRDefault="00AC16FF" w:rsidP="00D6010E">
            <w:pPr>
              <w:spacing w:before="150" w:after="150" w:line="240" w:lineRule="auto"/>
              <w:jc w:val="both"/>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Кількість сертифікатів ФОН у випуску, які перебували в обігу (згідно зі свідоцтвом про реєстрацію випуску сертифікатів ФОН)</w:t>
            </w:r>
          </w:p>
        </w:tc>
        <w:tc>
          <w:tcPr>
            <w:tcW w:w="1400" w:type="pct"/>
            <w:tcBorders>
              <w:top w:val="single" w:sz="6" w:space="0" w:color="000000"/>
              <w:left w:val="single" w:sz="6" w:space="0" w:color="000000"/>
              <w:bottom w:val="single" w:sz="6" w:space="0" w:color="000000"/>
              <w:right w:val="single" w:sz="6" w:space="0" w:color="000000"/>
            </w:tcBorders>
            <w:hideMark/>
          </w:tcPr>
          <w:p w14:paraId="6216E7A5"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6F068285" w14:textId="77777777" w:rsidTr="002F39C3">
        <w:tc>
          <w:tcPr>
            <w:tcW w:w="3600" w:type="pct"/>
            <w:tcBorders>
              <w:top w:val="single" w:sz="6" w:space="0" w:color="000000"/>
              <w:left w:val="single" w:sz="6" w:space="0" w:color="000000"/>
              <w:bottom w:val="single" w:sz="6" w:space="0" w:color="000000"/>
              <w:right w:val="single" w:sz="6" w:space="0" w:color="000000"/>
            </w:tcBorders>
            <w:hideMark/>
          </w:tcPr>
          <w:p w14:paraId="53A7B39E"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Кількість викуплених сертифікатів ФОН у випуску</w:t>
            </w:r>
          </w:p>
        </w:tc>
        <w:tc>
          <w:tcPr>
            <w:tcW w:w="1400" w:type="pct"/>
            <w:tcBorders>
              <w:top w:val="single" w:sz="6" w:space="0" w:color="000000"/>
              <w:left w:val="single" w:sz="6" w:space="0" w:color="000000"/>
              <w:bottom w:val="single" w:sz="6" w:space="0" w:color="000000"/>
              <w:right w:val="single" w:sz="6" w:space="0" w:color="000000"/>
            </w:tcBorders>
            <w:hideMark/>
          </w:tcPr>
          <w:p w14:paraId="63A293A1"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5AA46BF0" w14:textId="77777777" w:rsidTr="002F39C3">
        <w:tc>
          <w:tcPr>
            <w:tcW w:w="3600" w:type="pct"/>
            <w:tcBorders>
              <w:top w:val="single" w:sz="6" w:space="0" w:color="000000"/>
              <w:left w:val="single" w:sz="6" w:space="0" w:color="000000"/>
              <w:bottom w:val="single" w:sz="6" w:space="0" w:color="000000"/>
              <w:right w:val="single" w:sz="6" w:space="0" w:color="000000"/>
            </w:tcBorders>
            <w:hideMark/>
          </w:tcPr>
          <w:p w14:paraId="67CA0BE5" w14:textId="6292590F" w:rsidR="00AC16FF" w:rsidRPr="005F2AB5" w:rsidRDefault="00AC16FF" w:rsidP="00D6010E">
            <w:pPr>
              <w:spacing w:before="150" w:after="150" w:line="240" w:lineRule="auto"/>
              <w:jc w:val="both"/>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Загальна номінальна вартість випуску сертифікатів ФОН, які перебували в обігу (згідно зі свідоцтвом про реєстрацію сертифікатів ФОН), грн</w:t>
            </w:r>
          </w:p>
        </w:tc>
        <w:tc>
          <w:tcPr>
            <w:tcW w:w="1400" w:type="pct"/>
            <w:tcBorders>
              <w:top w:val="single" w:sz="6" w:space="0" w:color="000000"/>
              <w:left w:val="single" w:sz="6" w:space="0" w:color="000000"/>
              <w:bottom w:val="single" w:sz="6" w:space="0" w:color="000000"/>
              <w:right w:val="single" w:sz="6" w:space="0" w:color="000000"/>
            </w:tcBorders>
            <w:hideMark/>
          </w:tcPr>
          <w:p w14:paraId="4D373977"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AC16FF" w:rsidRPr="005F2AB5" w14:paraId="36B42565" w14:textId="77777777" w:rsidTr="002F39C3">
        <w:tc>
          <w:tcPr>
            <w:tcW w:w="3600" w:type="pct"/>
            <w:tcBorders>
              <w:top w:val="single" w:sz="6" w:space="0" w:color="000000"/>
              <w:left w:val="single" w:sz="6" w:space="0" w:color="000000"/>
              <w:bottom w:val="single" w:sz="6" w:space="0" w:color="000000"/>
              <w:right w:val="single" w:sz="6" w:space="0" w:color="000000"/>
            </w:tcBorders>
            <w:hideMark/>
          </w:tcPr>
          <w:p w14:paraId="70CDAAA1" w14:textId="77777777" w:rsidR="00AC16FF" w:rsidRPr="005F2AB5" w:rsidRDefault="00AC16FF" w:rsidP="00D6010E">
            <w:pPr>
              <w:spacing w:before="150" w:after="150" w:line="240" w:lineRule="auto"/>
              <w:jc w:val="both"/>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Дата оприлюднення звіту про результати емісії сертифікатів ФОН із зазначенням способу та дати оприлюднення</w:t>
            </w:r>
          </w:p>
        </w:tc>
        <w:tc>
          <w:tcPr>
            <w:tcW w:w="1400" w:type="pct"/>
            <w:tcBorders>
              <w:top w:val="single" w:sz="6" w:space="0" w:color="000000"/>
              <w:left w:val="single" w:sz="6" w:space="0" w:color="000000"/>
              <w:bottom w:val="single" w:sz="6" w:space="0" w:color="000000"/>
              <w:right w:val="single" w:sz="6" w:space="0" w:color="000000"/>
            </w:tcBorders>
            <w:hideMark/>
          </w:tcPr>
          <w:p w14:paraId="1D17D787"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bl>
    <w:p w14:paraId="380B54E1"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25C416A1"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6EA4DEA0"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t>______________________________________________</w:t>
      </w:r>
    </w:p>
    <w:p w14:paraId="45FD8C8C"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2B05AA68"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sectPr w:rsidR="00AC16FF" w:rsidRPr="005F2AB5" w:rsidSect="002926CC">
          <w:pgSz w:w="11906" w:h="16838"/>
          <w:pgMar w:top="851" w:right="1134" w:bottom="1701" w:left="1134" w:header="709" w:footer="709" w:gutter="0"/>
          <w:pgNumType w:start="1"/>
          <w:cols w:space="708"/>
          <w:docGrid w:linePitch="360"/>
        </w:sectPr>
      </w:pPr>
    </w:p>
    <w:tbl>
      <w:tblPr>
        <w:tblpPr w:leftFromText="45" w:rightFromText="45" w:vertAnchor="text" w:tblpXSpec="right" w:tblpYSpec="center"/>
        <w:tblW w:w="2250" w:type="pct"/>
        <w:tblLook w:val="0000" w:firstRow="0" w:lastRow="0" w:firstColumn="0" w:lastColumn="0" w:noHBand="0" w:noVBand="0"/>
      </w:tblPr>
      <w:tblGrid>
        <w:gridCol w:w="4337"/>
      </w:tblGrid>
      <w:tr w:rsidR="005F2AB5" w:rsidRPr="005F2AB5" w14:paraId="7632B199" w14:textId="77777777" w:rsidTr="002F39C3">
        <w:tc>
          <w:tcPr>
            <w:tcW w:w="5000" w:type="pct"/>
          </w:tcPr>
          <w:p w14:paraId="13671F91" w14:textId="1FA42A6D" w:rsidR="00AC16FF" w:rsidRPr="005F2AB5" w:rsidRDefault="00AC16FF" w:rsidP="00975FD7">
            <w:pPr>
              <w:spacing w:before="100" w:beforeAutospacing="1" w:after="100" w:afterAutospacing="1"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lastRenderedPageBreak/>
              <w:t>Додаток 17</w:t>
            </w:r>
            <w:r w:rsidRPr="005F2AB5">
              <w:rPr>
                <w:rFonts w:ascii="Times New Roman" w:eastAsia="Times New Roman" w:hAnsi="Times New Roman" w:cs="Times New Roman"/>
                <w:noProof w:val="0"/>
                <w:sz w:val="24"/>
                <w:szCs w:val="24"/>
                <w:lang w:eastAsia="ru-RU"/>
              </w:rPr>
              <w:br/>
              <w:t>до Положення про порядок здійснення емісії сертифікатів фонду операцій з нерухомістю та їх обігу</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4"/>
                <w:szCs w:val="24"/>
                <w:lang w:eastAsia="uk-UA"/>
              </w:rPr>
              <w:t xml:space="preserve">(пункт </w:t>
            </w:r>
            <w:r w:rsidR="0028521E" w:rsidRPr="005F2AB5">
              <w:rPr>
                <w:rFonts w:ascii="Times New Roman" w:eastAsia="Times New Roman" w:hAnsi="Times New Roman" w:cs="Times New Roman"/>
                <w:noProof w:val="0"/>
                <w:sz w:val="24"/>
                <w:szCs w:val="24"/>
                <w:lang w:eastAsia="uk-UA"/>
              </w:rPr>
              <w:t>76</w:t>
            </w:r>
            <w:r w:rsidRPr="005F2AB5">
              <w:rPr>
                <w:rFonts w:ascii="Times New Roman" w:eastAsia="Times New Roman" w:hAnsi="Times New Roman" w:cs="Times New Roman"/>
                <w:noProof w:val="0"/>
                <w:sz w:val="24"/>
                <w:szCs w:val="24"/>
                <w:lang w:eastAsia="uk-UA"/>
              </w:rPr>
              <w:t>)</w:t>
            </w:r>
          </w:p>
        </w:tc>
      </w:tr>
    </w:tbl>
    <w:p w14:paraId="11D43611"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152AEAD8"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2A800A95"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0D22ACC1"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064A2B8D"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667585FB"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5246"/>
        <w:gridCol w:w="4392"/>
      </w:tblGrid>
      <w:tr w:rsidR="005F2AB5" w:rsidRPr="005F2AB5" w14:paraId="11314AF8" w14:textId="77777777" w:rsidTr="002F39C3">
        <w:tc>
          <w:tcPr>
            <w:tcW w:w="5259" w:type="dxa"/>
            <w:tcBorders>
              <w:top w:val="nil"/>
              <w:left w:val="nil"/>
              <w:bottom w:val="nil"/>
              <w:right w:val="nil"/>
            </w:tcBorders>
            <w:hideMark/>
          </w:tcPr>
          <w:p w14:paraId="45A1CC25" w14:textId="77777777" w:rsidR="00AC16FF" w:rsidRPr="005F2AB5" w:rsidRDefault="00AC16FF" w:rsidP="00AC16FF">
            <w:pPr>
              <w:spacing w:after="150" w:line="240" w:lineRule="auto"/>
              <w:ind w:right="-2"/>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br/>
              <w:t>___ ______________ 20___ року № 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         (дата подання заяви)</w:t>
            </w:r>
          </w:p>
        </w:tc>
        <w:tc>
          <w:tcPr>
            <w:tcW w:w="4403" w:type="dxa"/>
            <w:tcBorders>
              <w:top w:val="nil"/>
              <w:left w:val="nil"/>
              <w:bottom w:val="nil"/>
              <w:right w:val="nil"/>
            </w:tcBorders>
            <w:hideMark/>
          </w:tcPr>
          <w:p w14:paraId="6B2178BC"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t>Національна комісія з цінних паперів</w:t>
            </w:r>
          </w:p>
          <w:p w14:paraId="7E21C791"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t>та фондового ринку</w:t>
            </w:r>
          </w:p>
          <w:p w14:paraId="70F20EDE"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p>
        </w:tc>
      </w:tr>
    </w:tbl>
    <w:p w14:paraId="2B15CA5C" w14:textId="77777777" w:rsidR="00AC16FF" w:rsidRPr="005F2AB5" w:rsidRDefault="00AC16FF" w:rsidP="00AC16FF">
      <w:pPr>
        <w:spacing w:after="0" w:line="240" w:lineRule="auto"/>
        <w:ind w:right="-2"/>
        <w:jc w:val="center"/>
        <w:rPr>
          <w:rFonts w:ascii="Times New Roman" w:eastAsia="Times New Roman" w:hAnsi="Times New Roman" w:cs="Times New Roman"/>
          <w:b/>
          <w:bCs/>
          <w:noProof w:val="0"/>
          <w:sz w:val="28"/>
          <w:szCs w:val="28"/>
          <w:lang w:eastAsia="uk-UA"/>
        </w:rPr>
      </w:pPr>
      <w:r w:rsidRPr="005F2AB5">
        <w:rPr>
          <w:rFonts w:ascii="Times New Roman" w:eastAsia="Times New Roman" w:hAnsi="Times New Roman" w:cs="Times New Roman"/>
          <w:b/>
          <w:bCs/>
          <w:noProof w:val="0"/>
          <w:sz w:val="28"/>
          <w:szCs w:val="28"/>
          <w:lang w:eastAsia="uk-UA"/>
        </w:rPr>
        <w:t>ЗАЯВА</w:t>
      </w:r>
    </w:p>
    <w:p w14:paraId="7E010316" w14:textId="79936413" w:rsidR="00AC16FF" w:rsidRPr="005F2AB5" w:rsidRDefault="002811EF" w:rsidP="00AC16FF">
      <w:pPr>
        <w:shd w:val="clear" w:color="auto" w:fill="FFFFFF"/>
        <w:spacing w:before="150" w:after="150" w:line="240" w:lineRule="auto"/>
        <w:jc w:val="center"/>
        <w:rPr>
          <w:rFonts w:ascii="Times New Roman" w:eastAsia="Times New Roman" w:hAnsi="Times New Roman" w:cs="Times New Roman"/>
          <w:b/>
          <w:noProof w:val="0"/>
          <w:sz w:val="28"/>
          <w:szCs w:val="28"/>
          <w:lang w:eastAsia="uk-UA"/>
        </w:rPr>
      </w:pPr>
      <w:r w:rsidRPr="005F2AB5">
        <w:rPr>
          <w:rFonts w:ascii="Times New Roman" w:eastAsia="Times New Roman" w:hAnsi="Times New Roman" w:cs="Times New Roman"/>
          <w:b/>
          <w:bCs/>
          <w:noProof w:val="0"/>
          <w:sz w:val="28"/>
          <w:szCs w:val="28"/>
          <w:lang w:eastAsia="uk-UA"/>
        </w:rPr>
        <w:t>п</w:t>
      </w:r>
      <w:r w:rsidR="00AC16FF" w:rsidRPr="005F2AB5">
        <w:rPr>
          <w:rFonts w:ascii="Times New Roman" w:eastAsia="Times New Roman" w:hAnsi="Times New Roman" w:cs="Times New Roman"/>
          <w:b/>
          <w:bCs/>
          <w:noProof w:val="0"/>
          <w:sz w:val="28"/>
          <w:szCs w:val="28"/>
          <w:lang w:eastAsia="uk-UA"/>
        </w:rPr>
        <w:t>ро</w:t>
      </w:r>
      <w:r w:rsidRPr="005F2AB5">
        <w:rPr>
          <w:rFonts w:ascii="Times New Roman" w:eastAsia="Times New Roman" w:hAnsi="Times New Roman" w:cs="Times New Roman"/>
          <w:b/>
          <w:bCs/>
          <w:noProof w:val="0"/>
          <w:sz w:val="28"/>
          <w:szCs w:val="28"/>
          <w:lang w:eastAsia="uk-UA"/>
        </w:rPr>
        <w:t xml:space="preserve"> скасування випуску сертифікатів ФОН </w:t>
      </w:r>
      <w:r w:rsidRPr="005F2AB5">
        <w:rPr>
          <w:rFonts w:ascii="Times New Roman" w:eastAsia="Times New Roman" w:hAnsi="Times New Roman" w:cs="Times New Roman"/>
          <w:b/>
          <w:noProof w:val="0"/>
          <w:sz w:val="28"/>
          <w:szCs w:val="28"/>
          <w:lang w:eastAsia="ru-RU"/>
        </w:rPr>
        <w:t>у зв'язку з викупом сертифікатів ФОН</w:t>
      </w:r>
    </w:p>
    <w:tbl>
      <w:tblPr>
        <w:tblW w:w="5000" w:type="pct"/>
        <w:tblCellMar>
          <w:top w:w="12" w:type="dxa"/>
          <w:left w:w="12" w:type="dxa"/>
          <w:bottom w:w="12" w:type="dxa"/>
          <w:right w:w="12" w:type="dxa"/>
        </w:tblCellMar>
        <w:tblLook w:val="04A0" w:firstRow="1" w:lastRow="0" w:firstColumn="1" w:lastColumn="0" w:noHBand="0" w:noVBand="1"/>
      </w:tblPr>
      <w:tblGrid>
        <w:gridCol w:w="6543"/>
        <w:gridCol w:w="3079"/>
      </w:tblGrid>
      <w:tr w:rsidR="005F2AB5" w:rsidRPr="005F2AB5" w14:paraId="32E577E6" w14:textId="77777777" w:rsidTr="002F39C3">
        <w:tc>
          <w:tcPr>
            <w:tcW w:w="3400" w:type="pct"/>
            <w:tcBorders>
              <w:top w:val="single" w:sz="6" w:space="0" w:color="000000"/>
              <w:left w:val="single" w:sz="6" w:space="0" w:color="000000"/>
              <w:bottom w:val="single" w:sz="6" w:space="0" w:color="000000"/>
              <w:right w:val="single" w:sz="6" w:space="0" w:color="000000"/>
            </w:tcBorders>
            <w:hideMark/>
          </w:tcPr>
          <w:p w14:paraId="07E050C4"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bookmarkStart w:id="431" w:name="n524"/>
            <w:bookmarkEnd w:id="431"/>
            <w:r w:rsidRPr="005F2AB5">
              <w:rPr>
                <w:rFonts w:ascii="Times New Roman" w:eastAsia="Times New Roman" w:hAnsi="Times New Roman" w:cs="Times New Roman"/>
                <w:noProof w:val="0"/>
                <w:sz w:val="24"/>
                <w:szCs w:val="24"/>
                <w:lang w:eastAsia="uk-UA"/>
              </w:rPr>
              <w:t>Повне найменування емітента</w:t>
            </w:r>
          </w:p>
        </w:tc>
        <w:tc>
          <w:tcPr>
            <w:tcW w:w="1600" w:type="pct"/>
            <w:tcBorders>
              <w:top w:val="single" w:sz="6" w:space="0" w:color="000000"/>
              <w:left w:val="single" w:sz="6" w:space="0" w:color="000000"/>
              <w:bottom w:val="single" w:sz="6" w:space="0" w:color="000000"/>
              <w:right w:val="single" w:sz="6" w:space="0" w:color="000000"/>
            </w:tcBorders>
            <w:hideMark/>
          </w:tcPr>
          <w:p w14:paraId="438726BA"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03490EAF" w14:textId="77777777" w:rsidTr="002F39C3">
        <w:tc>
          <w:tcPr>
            <w:tcW w:w="3400" w:type="pct"/>
            <w:tcBorders>
              <w:top w:val="single" w:sz="6" w:space="0" w:color="000000"/>
              <w:left w:val="single" w:sz="6" w:space="0" w:color="000000"/>
              <w:bottom w:val="single" w:sz="6" w:space="0" w:color="000000"/>
              <w:right w:val="single" w:sz="6" w:space="0" w:color="000000"/>
            </w:tcBorders>
            <w:hideMark/>
          </w:tcPr>
          <w:p w14:paraId="28359397"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Ідентифікаційний код</w:t>
            </w:r>
          </w:p>
        </w:tc>
        <w:tc>
          <w:tcPr>
            <w:tcW w:w="1600" w:type="pct"/>
            <w:tcBorders>
              <w:top w:val="single" w:sz="6" w:space="0" w:color="000000"/>
              <w:left w:val="single" w:sz="6" w:space="0" w:color="000000"/>
              <w:bottom w:val="single" w:sz="6" w:space="0" w:color="000000"/>
              <w:right w:val="single" w:sz="6" w:space="0" w:color="000000"/>
            </w:tcBorders>
            <w:hideMark/>
          </w:tcPr>
          <w:p w14:paraId="2A6BC3F3"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22084888" w14:textId="77777777" w:rsidTr="002F39C3">
        <w:tc>
          <w:tcPr>
            <w:tcW w:w="3400" w:type="pct"/>
            <w:tcBorders>
              <w:top w:val="single" w:sz="6" w:space="0" w:color="000000"/>
              <w:left w:val="single" w:sz="6" w:space="0" w:color="000000"/>
              <w:bottom w:val="single" w:sz="6" w:space="0" w:color="000000"/>
              <w:right w:val="single" w:sz="6" w:space="0" w:color="000000"/>
            </w:tcBorders>
            <w:hideMark/>
          </w:tcPr>
          <w:p w14:paraId="24C4F50A"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Місцезнаходження</w:t>
            </w:r>
          </w:p>
        </w:tc>
        <w:tc>
          <w:tcPr>
            <w:tcW w:w="1600" w:type="pct"/>
            <w:tcBorders>
              <w:top w:val="single" w:sz="6" w:space="0" w:color="000000"/>
              <w:left w:val="single" w:sz="6" w:space="0" w:color="000000"/>
              <w:bottom w:val="single" w:sz="6" w:space="0" w:color="000000"/>
              <w:right w:val="single" w:sz="6" w:space="0" w:color="000000"/>
            </w:tcBorders>
            <w:hideMark/>
          </w:tcPr>
          <w:p w14:paraId="32F95395"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07A4A2CA" w14:textId="77777777" w:rsidTr="002F39C3">
        <w:tc>
          <w:tcPr>
            <w:tcW w:w="3400" w:type="pct"/>
            <w:tcBorders>
              <w:top w:val="single" w:sz="6" w:space="0" w:color="000000"/>
              <w:left w:val="single" w:sz="6" w:space="0" w:color="000000"/>
              <w:bottom w:val="single" w:sz="6" w:space="0" w:color="000000"/>
              <w:right w:val="single" w:sz="6" w:space="0" w:color="000000"/>
            </w:tcBorders>
            <w:hideMark/>
          </w:tcPr>
          <w:p w14:paraId="32D3553C"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Засоби зв'язку (телефон, електронна пошта)</w:t>
            </w:r>
          </w:p>
        </w:tc>
        <w:tc>
          <w:tcPr>
            <w:tcW w:w="1600" w:type="pct"/>
            <w:tcBorders>
              <w:top w:val="single" w:sz="6" w:space="0" w:color="000000"/>
              <w:left w:val="single" w:sz="6" w:space="0" w:color="000000"/>
              <w:bottom w:val="single" w:sz="6" w:space="0" w:color="000000"/>
              <w:right w:val="single" w:sz="6" w:space="0" w:color="000000"/>
            </w:tcBorders>
            <w:hideMark/>
          </w:tcPr>
          <w:p w14:paraId="7079B1BD"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159D0E9C" w14:textId="77777777" w:rsidTr="002F39C3">
        <w:tc>
          <w:tcPr>
            <w:tcW w:w="3400" w:type="pct"/>
            <w:tcBorders>
              <w:top w:val="single" w:sz="6" w:space="0" w:color="000000"/>
              <w:left w:val="single" w:sz="6" w:space="0" w:color="000000"/>
              <w:bottom w:val="single" w:sz="6" w:space="0" w:color="000000"/>
              <w:right w:val="single" w:sz="6" w:space="0" w:color="000000"/>
            </w:tcBorders>
            <w:hideMark/>
          </w:tcPr>
          <w:p w14:paraId="5205CE10"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ru-RU"/>
              </w:rPr>
              <w:t>IBAN поточного рахунку та найменування банку на території України, у якому відкрито рахунок</w:t>
            </w:r>
          </w:p>
        </w:tc>
        <w:tc>
          <w:tcPr>
            <w:tcW w:w="1600" w:type="pct"/>
            <w:tcBorders>
              <w:top w:val="single" w:sz="6" w:space="0" w:color="000000"/>
              <w:left w:val="single" w:sz="6" w:space="0" w:color="000000"/>
              <w:bottom w:val="single" w:sz="6" w:space="0" w:color="000000"/>
              <w:right w:val="single" w:sz="6" w:space="0" w:color="000000"/>
            </w:tcBorders>
            <w:hideMark/>
          </w:tcPr>
          <w:p w14:paraId="43BF1BDF"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279100AB" w14:textId="77777777" w:rsidTr="002F39C3">
        <w:tc>
          <w:tcPr>
            <w:tcW w:w="3400" w:type="pct"/>
            <w:tcBorders>
              <w:top w:val="single" w:sz="6" w:space="0" w:color="000000"/>
              <w:left w:val="single" w:sz="6" w:space="0" w:color="000000"/>
              <w:bottom w:val="single" w:sz="6" w:space="0" w:color="000000"/>
              <w:right w:val="single" w:sz="6" w:space="0" w:color="000000"/>
            </w:tcBorders>
            <w:hideMark/>
          </w:tcPr>
          <w:p w14:paraId="45462CEC"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Дата реєстрації та реєстраційний номер випуску згідно зі свідоцтвом про реєстрацію випуску сертифікатів ФОН</w:t>
            </w:r>
          </w:p>
        </w:tc>
        <w:tc>
          <w:tcPr>
            <w:tcW w:w="1600" w:type="pct"/>
            <w:tcBorders>
              <w:top w:val="single" w:sz="6" w:space="0" w:color="000000"/>
              <w:left w:val="single" w:sz="6" w:space="0" w:color="000000"/>
              <w:bottom w:val="single" w:sz="6" w:space="0" w:color="000000"/>
              <w:right w:val="single" w:sz="6" w:space="0" w:color="000000"/>
            </w:tcBorders>
            <w:hideMark/>
          </w:tcPr>
          <w:p w14:paraId="303620B1"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48E08DB9" w14:textId="77777777" w:rsidTr="002F39C3">
        <w:tc>
          <w:tcPr>
            <w:tcW w:w="3400" w:type="pct"/>
            <w:tcBorders>
              <w:top w:val="single" w:sz="6" w:space="0" w:color="000000"/>
              <w:left w:val="single" w:sz="6" w:space="0" w:color="000000"/>
              <w:bottom w:val="single" w:sz="6" w:space="0" w:color="000000"/>
              <w:right w:val="single" w:sz="6" w:space="0" w:color="000000"/>
            </w:tcBorders>
            <w:hideMark/>
          </w:tcPr>
          <w:p w14:paraId="00D355D9"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Дата реєстрації звіту про результати емісії сертифікатів ФОН</w:t>
            </w:r>
          </w:p>
        </w:tc>
        <w:tc>
          <w:tcPr>
            <w:tcW w:w="1600" w:type="pct"/>
            <w:tcBorders>
              <w:top w:val="single" w:sz="6" w:space="0" w:color="000000"/>
              <w:left w:val="single" w:sz="6" w:space="0" w:color="000000"/>
              <w:bottom w:val="single" w:sz="6" w:space="0" w:color="000000"/>
              <w:right w:val="single" w:sz="6" w:space="0" w:color="000000"/>
            </w:tcBorders>
            <w:hideMark/>
          </w:tcPr>
          <w:p w14:paraId="46912260"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AC16FF" w:rsidRPr="005F2AB5" w14:paraId="6173D61D" w14:textId="77777777" w:rsidTr="002F39C3">
        <w:tc>
          <w:tcPr>
            <w:tcW w:w="3400" w:type="pct"/>
            <w:tcBorders>
              <w:top w:val="single" w:sz="6" w:space="0" w:color="000000"/>
              <w:left w:val="single" w:sz="6" w:space="0" w:color="000000"/>
              <w:bottom w:val="single" w:sz="6" w:space="0" w:color="000000"/>
              <w:right w:val="single" w:sz="6" w:space="0" w:color="000000"/>
            </w:tcBorders>
            <w:hideMark/>
          </w:tcPr>
          <w:p w14:paraId="69A9D722"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Дата і номер рішення емітента про викуп сертифікатів ФОН</w:t>
            </w:r>
          </w:p>
        </w:tc>
        <w:tc>
          <w:tcPr>
            <w:tcW w:w="1600" w:type="pct"/>
            <w:tcBorders>
              <w:top w:val="single" w:sz="6" w:space="0" w:color="000000"/>
              <w:left w:val="single" w:sz="6" w:space="0" w:color="000000"/>
              <w:bottom w:val="single" w:sz="6" w:space="0" w:color="000000"/>
              <w:right w:val="single" w:sz="6" w:space="0" w:color="000000"/>
            </w:tcBorders>
            <w:hideMark/>
          </w:tcPr>
          <w:p w14:paraId="33AF26E4"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bl>
    <w:p w14:paraId="33E9F5D8"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31893B1B"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78AD5A44"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t>______________________________________________</w:t>
      </w:r>
    </w:p>
    <w:p w14:paraId="2D6CCC47"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41E59716"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sectPr w:rsidR="00AC16FF" w:rsidRPr="005F2AB5" w:rsidSect="002926CC">
          <w:pgSz w:w="11906" w:h="16838"/>
          <w:pgMar w:top="851" w:right="1134" w:bottom="1701" w:left="1134" w:header="709" w:footer="709" w:gutter="0"/>
          <w:pgNumType w:start="1"/>
          <w:cols w:space="708"/>
          <w:docGrid w:linePitch="360"/>
        </w:sectPr>
      </w:pPr>
    </w:p>
    <w:tbl>
      <w:tblPr>
        <w:tblpPr w:leftFromText="45" w:rightFromText="45" w:vertAnchor="text" w:tblpXSpec="right" w:tblpYSpec="center"/>
        <w:tblW w:w="2250" w:type="pct"/>
        <w:tblLook w:val="0000" w:firstRow="0" w:lastRow="0" w:firstColumn="0" w:lastColumn="0" w:noHBand="0" w:noVBand="0"/>
      </w:tblPr>
      <w:tblGrid>
        <w:gridCol w:w="4337"/>
      </w:tblGrid>
      <w:tr w:rsidR="005F2AB5" w:rsidRPr="005F2AB5" w14:paraId="3A0AB6CA" w14:textId="77777777" w:rsidTr="002F39C3">
        <w:tc>
          <w:tcPr>
            <w:tcW w:w="5000" w:type="pct"/>
          </w:tcPr>
          <w:p w14:paraId="1FE1F1EC" w14:textId="7D24BDD7" w:rsidR="00AC16FF" w:rsidRPr="005F2AB5" w:rsidRDefault="00AC16FF" w:rsidP="00975FD7">
            <w:pPr>
              <w:spacing w:before="100" w:beforeAutospacing="1" w:after="100" w:afterAutospacing="1"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lastRenderedPageBreak/>
              <w:t>Додаток 18</w:t>
            </w:r>
            <w:r w:rsidRPr="005F2AB5">
              <w:rPr>
                <w:rFonts w:ascii="Times New Roman" w:eastAsia="Times New Roman" w:hAnsi="Times New Roman" w:cs="Times New Roman"/>
                <w:noProof w:val="0"/>
                <w:sz w:val="24"/>
                <w:szCs w:val="24"/>
                <w:lang w:eastAsia="ru-RU"/>
              </w:rPr>
              <w:br/>
              <w:t>до Положення про порядок здійснення емісії сертифікатів фонду операцій з нерухомістю та їх обігу</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4"/>
                <w:szCs w:val="24"/>
                <w:lang w:eastAsia="uk-UA"/>
              </w:rPr>
              <w:t xml:space="preserve">(пункт </w:t>
            </w:r>
            <w:r w:rsidR="0028521E" w:rsidRPr="005F2AB5">
              <w:rPr>
                <w:rFonts w:ascii="Times New Roman" w:eastAsia="Times New Roman" w:hAnsi="Times New Roman" w:cs="Times New Roman"/>
                <w:noProof w:val="0"/>
                <w:sz w:val="24"/>
                <w:szCs w:val="24"/>
                <w:lang w:eastAsia="uk-UA"/>
              </w:rPr>
              <w:t>79</w:t>
            </w:r>
            <w:r w:rsidRPr="005F2AB5">
              <w:rPr>
                <w:rFonts w:ascii="Times New Roman" w:eastAsia="Times New Roman" w:hAnsi="Times New Roman" w:cs="Times New Roman"/>
                <w:noProof w:val="0"/>
                <w:sz w:val="24"/>
                <w:szCs w:val="24"/>
                <w:lang w:eastAsia="uk-UA"/>
              </w:rPr>
              <w:t>)</w:t>
            </w:r>
          </w:p>
        </w:tc>
      </w:tr>
    </w:tbl>
    <w:p w14:paraId="481324DF"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217A4F69"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6C454529"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387B23D1"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6719CE62"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640F6E0D"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5246"/>
        <w:gridCol w:w="4392"/>
      </w:tblGrid>
      <w:tr w:rsidR="005F2AB5" w:rsidRPr="005F2AB5" w14:paraId="7F61435F" w14:textId="77777777" w:rsidTr="002F39C3">
        <w:tc>
          <w:tcPr>
            <w:tcW w:w="5259" w:type="dxa"/>
            <w:tcBorders>
              <w:top w:val="nil"/>
              <w:left w:val="nil"/>
              <w:bottom w:val="nil"/>
              <w:right w:val="nil"/>
            </w:tcBorders>
            <w:hideMark/>
          </w:tcPr>
          <w:p w14:paraId="3EFDCA81" w14:textId="77777777" w:rsidR="00AC16FF" w:rsidRPr="005F2AB5" w:rsidRDefault="00AC16FF" w:rsidP="00AC16FF">
            <w:pPr>
              <w:spacing w:after="150" w:line="240" w:lineRule="auto"/>
              <w:ind w:right="-2"/>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br/>
              <w:t>___ ______________ 20___ року № 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         (дата подання заяви)</w:t>
            </w:r>
          </w:p>
        </w:tc>
        <w:tc>
          <w:tcPr>
            <w:tcW w:w="4403" w:type="dxa"/>
            <w:tcBorders>
              <w:top w:val="nil"/>
              <w:left w:val="nil"/>
              <w:bottom w:val="nil"/>
              <w:right w:val="nil"/>
            </w:tcBorders>
            <w:hideMark/>
          </w:tcPr>
          <w:p w14:paraId="294E9247"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t>Національна комісія з цінних паперів</w:t>
            </w:r>
          </w:p>
          <w:p w14:paraId="464E7859"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t>та фондового ринку</w:t>
            </w:r>
          </w:p>
          <w:p w14:paraId="4B6BBDE8"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p>
        </w:tc>
      </w:tr>
    </w:tbl>
    <w:p w14:paraId="51628866" w14:textId="77777777" w:rsidR="00AC16FF" w:rsidRPr="005F2AB5" w:rsidRDefault="00AC16FF" w:rsidP="00AC16FF">
      <w:pPr>
        <w:spacing w:after="0" w:line="240" w:lineRule="auto"/>
        <w:ind w:right="-2"/>
        <w:jc w:val="center"/>
        <w:rPr>
          <w:rFonts w:ascii="Times New Roman" w:eastAsia="Times New Roman" w:hAnsi="Times New Roman" w:cs="Times New Roman"/>
          <w:b/>
          <w:bCs/>
          <w:noProof w:val="0"/>
          <w:sz w:val="28"/>
          <w:szCs w:val="28"/>
          <w:lang w:eastAsia="uk-UA"/>
        </w:rPr>
      </w:pPr>
      <w:r w:rsidRPr="005F2AB5">
        <w:rPr>
          <w:rFonts w:ascii="Times New Roman" w:eastAsia="Times New Roman" w:hAnsi="Times New Roman" w:cs="Times New Roman"/>
          <w:b/>
          <w:bCs/>
          <w:noProof w:val="0"/>
          <w:sz w:val="28"/>
          <w:szCs w:val="28"/>
          <w:lang w:eastAsia="uk-UA"/>
        </w:rPr>
        <w:t>ЗАЯВА</w:t>
      </w:r>
    </w:p>
    <w:p w14:paraId="4C1798AE" w14:textId="6E34087F" w:rsidR="00AC16FF" w:rsidRPr="005F2AB5" w:rsidRDefault="00AC16FF" w:rsidP="00AC16FF">
      <w:pPr>
        <w:shd w:val="clear" w:color="auto" w:fill="FFFFFF"/>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b/>
          <w:bCs/>
          <w:noProof w:val="0"/>
          <w:sz w:val="28"/>
          <w:szCs w:val="28"/>
          <w:lang w:eastAsia="uk-UA"/>
        </w:rPr>
        <w:t xml:space="preserve">про </w:t>
      </w:r>
      <w:r w:rsidR="00D020DE" w:rsidRPr="005F2AB5">
        <w:rPr>
          <w:rFonts w:ascii="Times New Roman" w:eastAsia="Times New Roman" w:hAnsi="Times New Roman" w:cs="Times New Roman"/>
          <w:b/>
          <w:noProof w:val="0"/>
          <w:sz w:val="28"/>
          <w:szCs w:val="28"/>
          <w:lang w:eastAsia="uk-UA"/>
        </w:rPr>
        <w:t>скасування реєстрації випуску сертифікатів ФОН</w:t>
      </w:r>
      <w:r w:rsidR="00D020DE" w:rsidRPr="005F2AB5">
        <w:rPr>
          <w:rFonts w:ascii="Times New Roman" w:eastAsia="Times New Roman" w:hAnsi="Times New Roman" w:cs="Times New Roman"/>
          <w:noProof w:val="0"/>
          <w:sz w:val="28"/>
          <w:szCs w:val="28"/>
          <w:lang w:eastAsia="uk-UA"/>
        </w:rPr>
        <w:t xml:space="preserve"> </w:t>
      </w:r>
      <w:r w:rsidRPr="005F2AB5">
        <w:rPr>
          <w:rFonts w:ascii="Times New Roman" w:eastAsia="Times New Roman" w:hAnsi="Times New Roman" w:cs="Times New Roman"/>
          <w:b/>
          <w:bCs/>
          <w:noProof w:val="0"/>
          <w:sz w:val="28"/>
          <w:szCs w:val="28"/>
          <w:lang w:eastAsia="uk-UA"/>
        </w:rPr>
        <w:t>у зв'язку із зниженням вартості чистих активів ФОН у розрахунку на один    сертифікат ФОН</w:t>
      </w:r>
    </w:p>
    <w:tbl>
      <w:tblPr>
        <w:tblW w:w="5000" w:type="pct"/>
        <w:tblCellMar>
          <w:top w:w="12" w:type="dxa"/>
          <w:left w:w="12" w:type="dxa"/>
          <w:bottom w:w="12" w:type="dxa"/>
          <w:right w:w="12" w:type="dxa"/>
        </w:tblCellMar>
        <w:tblLook w:val="04A0" w:firstRow="1" w:lastRow="0" w:firstColumn="1" w:lastColumn="0" w:noHBand="0" w:noVBand="1"/>
      </w:tblPr>
      <w:tblGrid>
        <w:gridCol w:w="6543"/>
        <w:gridCol w:w="3079"/>
      </w:tblGrid>
      <w:tr w:rsidR="005F2AB5" w:rsidRPr="005F2AB5" w14:paraId="4CBE7F62" w14:textId="77777777" w:rsidTr="002F39C3">
        <w:tc>
          <w:tcPr>
            <w:tcW w:w="3400" w:type="pct"/>
            <w:tcBorders>
              <w:top w:val="single" w:sz="6" w:space="0" w:color="000000"/>
              <w:left w:val="single" w:sz="6" w:space="0" w:color="000000"/>
              <w:bottom w:val="single" w:sz="6" w:space="0" w:color="000000"/>
              <w:right w:val="single" w:sz="6" w:space="0" w:color="000000"/>
            </w:tcBorders>
            <w:hideMark/>
          </w:tcPr>
          <w:p w14:paraId="40492D11"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bookmarkStart w:id="432" w:name="n529"/>
            <w:bookmarkEnd w:id="432"/>
            <w:r w:rsidRPr="005F2AB5">
              <w:rPr>
                <w:rFonts w:ascii="Times New Roman" w:eastAsia="Times New Roman" w:hAnsi="Times New Roman" w:cs="Times New Roman"/>
                <w:noProof w:val="0"/>
                <w:sz w:val="24"/>
                <w:szCs w:val="24"/>
                <w:lang w:eastAsia="uk-UA"/>
              </w:rPr>
              <w:t>Повне найменування емітента</w:t>
            </w:r>
          </w:p>
        </w:tc>
        <w:tc>
          <w:tcPr>
            <w:tcW w:w="1600" w:type="pct"/>
            <w:tcBorders>
              <w:top w:val="single" w:sz="6" w:space="0" w:color="000000"/>
              <w:left w:val="single" w:sz="6" w:space="0" w:color="000000"/>
              <w:bottom w:val="single" w:sz="6" w:space="0" w:color="000000"/>
              <w:right w:val="single" w:sz="6" w:space="0" w:color="000000"/>
            </w:tcBorders>
            <w:hideMark/>
          </w:tcPr>
          <w:p w14:paraId="5252C78E"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56DCC507" w14:textId="77777777" w:rsidTr="002F39C3">
        <w:tc>
          <w:tcPr>
            <w:tcW w:w="3400" w:type="pct"/>
            <w:tcBorders>
              <w:top w:val="single" w:sz="6" w:space="0" w:color="000000"/>
              <w:left w:val="single" w:sz="6" w:space="0" w:color="000000"/>
              <w:bottom w:val="single" w:sz="6" w:space="0" w:color="000000"/>
              <w:right w:val="single" w:sz="6" w:space="0" w:color="000000"/>
            </w:tcBorders>
            <w:hideMark/>
          </w:tcPr>
          <w:p w14:paraId="4329A28D"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Ідентифікаційний код</w:t>
            </w:r>
          </w:p>
        </w:tc>
        <w:tc>
          <w:tcPr>
            <w:tcW w:w="1600" w:type="pct"/>
            <w:tcBorders>
              <w:top w:val="single" w:sz="6" w:space="0" w:color="000000"/>
              <w:left w:val="single" w:sz="6" w:space="0" w:color="000000"/>
              <w:bottom w:val="single" w:sz="6" w:space="0" w:color="000000"/>
              <w:right w:val="single" w:sz="6" w:space="0" w:color="000000"/>
            </w:tcBorders>
            <w:hideMark/>
          </w:tcPr>
          <w:p w14:paraId="2F4DCDCC"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36A7160B" w14:textId="77777777" w:rsidTr="002F39C3">
        <w:tc>
          <w:tcPr>
            <w:tcW w:w="3400" w:type="pct"/>
            <w:tcBorders>
              <w:top w:val="single" w:sz="6" w:space="0" w:color="000000"/>
              <w:left w:val="single" w:sz="6" w:space="0" w:color="000000"/>
              <w:bottom w:val="single" w:sz="6" w:space="0" w:color="000000"/>
              <w:right w:val="single" w:sz="6" w:space="0" w:color="000000"/>
            </w:tcBorders>
            <w:hideMark/>
          </w:tcPr>
          <w:p w14:paraId="6E7F870A"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Місцезнаходження</w:t>
            </w:r>
          </w:p>
        </w:tc>
        <w:tc>
          <w:tcPr>
            <w:tcW w:w="1600" w:type="pct"/>
            <w:tcBorders>
              <w:top w:val="single" w:sz="6" w:space="0" w:color="000000"/>
              <w:left w:val="single" w:sz="6" w:space="0" w:color="000000"/>
              <w:bottom w:val="single" w:sz="6" w:space="0" w:color="000000"/>
              <w:right w:val="single" w:sz="6" w:space="0" w:color="000000"/>
            </w:tcBorders>
            <w:hideMark/>
          </w:tcPr>
          <w:p w14:paraId="2D6C813F"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6A6E6261" w14:textId="77777777" w:rsidTr="002F39C3">
        <w:tc>
          <w:tcPr>
            <w:tcW w:w="3400" w:type="pct"/>
            <w:tcBorders>
              <w:top w:val="single" w:sz="6" w:space="0" w:color="000000"/>
              <w:left w:val="single" w:sz="6" w:space="0" w:color="000000"/>
              <w:bottom w:val="single" w:sz="6" w:space="0" w:color="000000"/>
              <w:right w:val="single" w:sz="6" w:space="0" w:color="000000"/>
            </w:tcBorders>
            <w:hideMark/>
          </w:tcPr>
          <w:p w14:paraId="43057AC3"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Засоби зв'язку (телефон, електронна пошта)</w:t>
            </w:r>
          </w:p>
        </w:tc>
        <w:tc>
          <w:tcPr>
            <w:tcW w:w="1600" w:type="pct"/>
            <w:tcBorders>
              <w:top w:val="single" w:sz="6" w:space="0" w:color="000000"/>
              <w:left w:val="single" w:sz="6" w:space="0" w:color="000000"/>
              <w:bottom w:val="single" w:sz="6" w:space="0" w:color="000000"/>
              <w:right w:val="single" w:sz="6" w:space="0" w:color="000000"/>
            </w:tcBorders>
            <w:hideMark/>
          </w:tcPr>
          <w:p w14:paraId="444371B7"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36EDE4F5" w14:textId="77777777" w:rsidTr="002F39C3">
        <w:tc>
          <w:tcPr>
            <w:tcW w:w="3400" w:type="pct"/>
            <w:tcBorders>
              <w:top w:val="single" w:sz="6" w:space="0" w:color="000000"/>
              <w:left w:val="single" w:sz="6" w:space="0" w:color="000000"/>
              <w:bottom w:val="single" w:sz="6" w:space="0" w:color="000000"/>
              <w:right w:val="single" w:sz="6" w:space="0" w:color="000000"/>
            </w:tcBorders>
            <w:hideMark/>
          </w:tcPr>
          <w:p w14:paraId="27C10878"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ru-RU"/>
              </w:rPr>
              <w:t>IBAN поточного рахунку та найменування банку на території України, у якому відкрито рахунок</w:t>
            </w:r>
          </w:p>
        </w:tc>
        <w:tc>
          <w:tcPr>
            <w:tcW w:w="1600" w:type="pct"/>
            <w:tcBorders>
              <w:top w:val="single" w:sz="6" w:space="0" w:color="000000"/>
              <w:left w:val="single" w:sz="6" w:space="0" w:color="000000"/>
              <w:bottom w:val="single" w:sz="6" w:space="0" w:color="000000"/>
              <w:right w:val="single" w:sz="6" w:space="0" w:color="000000"/>
            </w:tcBorders>
            <w:hideMark/>
          </w:tcPr>
          <w:p w14:paraId="336EA648"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7930AA4C" w14:textId="77777777" w:rsidTr="002F39C3">
        <w:tc>
          <w:tcPr>
            <w:tcW w:w="3400" w:type="pct"/>
            <w:tcBorders>
              <w:top w:val="single" w:sz="6" w:space="0" w:color="000000"/>
              <w:left w:val="single" w:sz="6" w:space="0" w:color="000000"/>
              <w:bottom w:val="single" w:sz="6" w:space="0" w:color="000000"/>
              <w:right w:val="single" w:sz="6" w:space="0" w:color="000000"/>
            </w:tcBorders>
            <w:hideMark/>
          </w:tcPr>
          <w:p w14:paraId="5F756BCF"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Дата реєстрації та реєстраційний номер випуску згідно зі свідоцтвом про реєстрацію випуску сертифікатів ФОН</w:t>
            </w:r>
          </w:p>
        </w:tc>
        <w:tc>
          <w:tcPr>
            <w:tcW w:w="1600" w:type="pct"/>
            <w:tcBorders>
              <w:top w:val="single" w:sz="6" w:space="0" w:color="000000"/>
              <w:left w:val="single" w:sz="6" w:space="0" w:color="000000"/>
              <w:bottom w:val="single" w:sz="6" w:space="0" w:color="000000"/>
              <w:right w:val="single" w:sz="6" w:space="0" w:color="000000"/>
            </w:tcBorders>
            <w:hideMark/>
          </w:tcPr>
          <w:p w14:paraId="36B5D81D"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23121F25" w14:textId="77777777" w:rsidTr="002F39C3">
        <w:tc>
          <w:tcPr>
            <w:tcW w:w="3400" w:type="pct"/>
            <w:tcBorders>
              <w:top w:val="single" w:sz="6" w:space="0" w:color="000000"/>
              <w:left w:val="single" w:sz="6" w:space="0" w:color="000000"/>
              <w:bottom w:val="single" w:sz="6" w:space="0" w:color="000000"/>
              <w:right w:val="single" w:sz="6" w:space="0" w:color="000000"/>
            </w:tcBorders>
            <w:hideMark/>
          </w:tcPr>
          <w:p w14:paraId="5B0216AD"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Дата реєстрації звіту про результати емісії сертифікатів ФОН</w:t>
            </w:r>
          </w:p>
        </w:tc>
        <w:tc>
          <w:tcPr>
            <w:tcW w:w="1600" w:type="pct"/>
            <w:tcBorders>
              <w:top w:val="single" w:sz="6" w:space="0" w:color="000000"/>
              <w:left w:val="single" w:sz="6" w:space="0" w:color="000000"/>
              <w:bottom w:val="single" w:sz="6" w:space="0" w:color="000000"/>
              <w:right w:val="single" w:sz="6" w:space="0" w:color="000000"/>
            </w:tcBorders>
            <w:hideMark/>
          </w:tcPr>
          <w:p w14:paraId="7A2CC86E"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AC16FF" w:rsidRPr="005F2AB5" w14:paraId="1B6DC2D6" w14:textId="77777777" w:rsidTr="002F39C3">
        <w:tc>
          <w:tcPr>
            <w:tcW w:w="3400" w:type="pct"/>
            <w:tcBorders>
              <w:top w:val="single" w:sz="6" w:space="0" w:color="000000"/>
              <w:left w:val="single" w:sz="6" w:space="0" w:color="000000"/>
              <w:bottom w:val="single" w:sz="6" w:space="0" w:color="000000"/>
              <w:right w:val="single" w:sz="6" w:space="0" w:color="000000"/>
            </w:tcBorders>
            <w:hideMark/>
          </w:tcPr>
          <w:p w14:paraId="09419999"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Дата і номер рішення емітента про викуп сертифікатів ФОН</w:t>
            </w:r>
          </w:p>
        </w:tc>
        <w:tc>
          <w:tcPr>
            <w:tcW w:w="1600" w:type="pct"/>
            <w:tcBorders>
              <w:top w:val="single" w:sz="6" w:space="0" w:color="000000"/>
              <w:left w:val="single" w:sz="6" w:space="0" w:color="000000"/>
              <w:bottom w:val="single" w:sz="6" w:space="0" w:color="000000"/>
              <w:right w:val="single" w:sz="6" w:space="0" w:color="000000"/>
            </w:tcBorders>
            <w:hideMark/>
          </w:tcPr>
          <w:p w14:paraId="34AE3D2D"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bl>
    <w:p w14:paraId="5CD85D43"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737EC527"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615E65FF"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sectPr w:rsidR="00AC16FF" w:rsidRPr="005F2AB5" w:rsidSect="0061194C">
          <w:pgSz w:w="11906" w:h="16838"/>
          <w:pgMar w:top="851" w:right="1134" w:bottom="1701" w:left="1134" w:header="709" w:footer="709" w:gutter="0"/>
          <w:pgNumType w:start="1"/>
          <w:cols w:space="708"/>
          <w:titlePg/>
          <w:docGrid w:linePitch="360"/>
        </w:sectPr>
      </w:pPr>
      <w:r w:rsidRPr="005F2AB5">
        <w:rPr>
          <w:rFonts w:ascii="Times New Roman" w:eastAsia="Times New Roman" w:hAnsi="Times New Roman" w:cs="Times New Roman"/>
          <w:noProof w:val="0"/>
          <w:sz w:val="24"/>
          <w:szCs w:val="24"/>
          <w:lang w:eastAsia="ru-RU"/>
        </w:rPr>
        <w:t>______________________________________________</w:t>
      </w:r>
    </w:p>
    <w:p w14:paraId="7D7BD926"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tbl>
      <w:tblPr>
        <w:tblpPr w:leftFromText="45" w:rightFromText="45" w:vertAnchor="text" w:tblpXSpec="right" w:tblpYSpec="center"/>
        <w:tblW w:w="2250" w:type="pct"/>
        <w:tblLook w:val="0000" w:firstRow="0" w:lastRow="0" w:firstColumn="0" w:lastColumn="0" w:noHBand="0" w:noVBand="0"/>
      </w:tblPr>
      <w:tblGrid>
        <w:gridCol w:w="4337"/>
      </w:tblGrid>
      <w:tr w:rsidR="005F2AB5" w:rsidRPr="005F2AB5" w14:paraId="14C73D44" w14:textId="77777777" w:rsidTr="002F39C3">
        <w:tc>
          <w:tcPr>
            <w:tcW w:w="5000" w:type="pct"/>
          </w:tcPr>
          <w:p w14:paraId="13468E21" w14:textId="3FC2ADBE" w:rsidR="00AC16FF" w:rsidRPr="005F2AB5" w:rsidRDefault="00AC16FF" w:rsidP="00975FD7">
            <w:pPr>
              <w:spacing w:before="100" w:beforeAutospacing="1" w:after="100" w:afterAutospacing="1"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t>Додаток 19</w:t>
            </w:r>
            <w:r w:rsidRPr="005F2AB5">
              <w:rPr>
                <w:rFonts w:ascii="Times New Roman" w:eastAsia="Times New Roman" w:hAnsi="Times New Roman" w:cs="Times New Roman"/>
                <w:noProof w:val="0"/>
                <w:sz w:val="24"/>
                <w:szCs w:val="24"/>
                <w:lang w:eastAsia="ru-RU"/>
              </w:rPr>
              <w:br/>
              <w:t>до Положення про порядок здійснення емісії сертифікатів фонду операцій з нерухомістю та їх обігу</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4"/>
                <w:szCs w:val="24"/>
                <w:lang w:eastAsia="uk-UA"/>
              </w:rPr>
              <w:t xml:space="preserve">(підпункт 1 пункту </w:t>
            </w:r>
            <w:r w:rsidR="0028521E" w:rsidRPr="005F2AB5">
              <w:rPr>
                <w:rFonts w:ascii="Times New Roman" w:eastAsia="Times New Roman" w:hAnsi="Times New Roman" w:cs="Times New Roman"/>
                <w:noProof w:val="0"/>
                <w:sz w:val="24"/>
                <w:szCs w:val="24"/>
                <w:lang w:eastAsia="uk-UA"/>
              </w:rPr>
              <w:t>82</w:t>
            </w:r>
            <w:r w:rsidRPr="005F2AB5">
              <w:rPr>
                <w:rFonts w:ascii="Times New Roman" w:eastAsia="Times New Roman" w:hAnsi="Times New Roman" w:cs="Times New Roman"/>
                <w:noProof w:val="0"/>
                <w:sz w:val="24"/>
                <w:szCs w:val="24"/>
                <w:lang w:eastAsia="uk-UA"/>
              </w:rPr>
              <w:t>)</w:t>
            </w:r>
          </w:p>
        </w:tc>
      </w:tr>
    </w:tbl>
    <w:p w14:paraId="3A8612CD"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448C05AF"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4AC2E1CA"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315CECB5"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54F1ABED"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565D8A93"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5246"/>
        <w:gridCol w:w="4392"/>
      </w:tblGrid>
      <w:tr w:rsidR="005F2AB5" w:rsidRPr="005F2AB5" w14:paraId="4D822FE8" w14:textId="77777777" w:rsidTr="002F39C3">
        <w:tc>
          <w:tcPr>
            <w:tcW w:w="5259" w:type="dxa"/>
            <w:tcBorders>
              <w:top w:val="nil"/>
              <w:left w:val="nil"/>
              <w:bottom w:val="nil"/>
              <w:right w:val="nil"/>
            </w:tcBorders>
            <w:hideMark/>
          </w:tcPr>
          <w:p w14:paraId="5D99FD52" w14:textId="77777777" w:rsidR="00AC16FF" w:rsidRPr="005F2AB5" w:rsidRDefault="00AC16FF" w:rsidP="00AC16FF">
            <w:pPr>
              <w:spacing w:after="150" w:line="240" w:lineRule="auto"/>
              <w:ind w:right="-2"/>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br/>
              <w:t>___ ______________ 20___ року № ____</w:t>
            </w:r>
            <w:r w:rsidRPr="005F2AB5">
              <w:rPr>
                <w:rFonts w:ascii="Times New Roman" w:eastAsia="Times New Roman" w:hAnsi="Times New Roman" w:cs="Times New Roman"/>
                <w:noProof w:val="0"/>
                <w:sz w:val="24"/>
                <w:szCs w:val="24"/>
                <w:lang w:eastAsia="ru-RU"/>
              </w:rPr>
              <w:br/>
            </w:r>
            <w:r w:rsidRPr="005F2AB5">
              <w:rPr>
                <w:rFonts w:ascii="Times New Roman" w:eastAsia="Times New Roman" w:hAnsi="Times New Roman" w:cs="Times New Roman"/>
                <w:noProof w:val="0"/>
                <w:sz w:val="20"/>
                <w:szCs w:val="20"/>
                <w:lang w:eastAsia="ru-RU"/>
              </w:rPr>
              <w:t>         (дата подання заяви)</w:t>
            </w:r>
          </w:p>
        </w:tc>
        <w:tc>
          <w:tcPr>
            <w:tcW w:w="4403" w:type="dxa"/>
            <w:tcBorders>
              <w:top w:val="nil"/>
              <w:left w:val="nil"/>
              <w:bottom w:val="nil"/>
              <w:right w:val="nil"/>
            </w:tcBorders>
            <w:hideMark/>
          </w:tcPr>
          <w:p w14:paraId="77981D69"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t>Національна комісія з цінних паперів</w:t>
            </w:r>
          </w:p>
          <w:p w14:paraId="21AD3131"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t>та фондового ринку</w:t>
            </w:r>
          </w:p>
          <w:p w14:paraId="0C44FBF2"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p>
        </w:tc>
      </w:tr>
    </w:tbl>
    <w:p w14:paraId="1674AB94" w14:textId="77777777" w:rsidR="00AC16FF" w:rsidRPr="005F2AB5" w:rsidRDefault="00AC16FF" w:rsidP="00AC16FF">
      <w:pPr>
        <w:spacing w:after="0" w:line="240" w:lineRule="auto"/>
        <w:ind w:right="-2"/>
        <w:jc w:val="center"/>
        <w:rPr>
          <w:rFonts w:ascii="Times New Roman" w:eastAsia="Times New Roman" w:hAnsi="Times New Roman" w:cs="Times New Roman"/>
          <w:b/>
          <w:bCs/>
          <w:noProof w:val="0"/>
          <w:sz w:val="28"/>
          <w:szCs w:val="28"/>
          <w:lang w:eastAsia="uk-UA"/>
        </w:rPr>
      </w:pPr>
      <w:r w:rsidRPr="005F2AB5">
        <w:rPr>
          <w:rFonts w:ascii="Times New Roman" w:eastAsia="Times New Roman" w:hAnsi="Times New Roman" w:cs="Times New Roman"/>
          <w:b/>
          <w:bCs/>
          <w:noProof w:val="0"/>
          <w:sz w:val="28"/>
          <w:szCs w:val="28"/>
          <w:lang w:eastAsia="uk-UA"/>
        </w:rPr>
        <w:t>ЗАЯВА</w:t>
      </w:r>
    </w:p>
    <w:p w14:paraId="14E70D82"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7EFDE54D" w14:textId="77777777" w:rsidR="00AC16FF" w:rsidRPr="005F2AB5" w:rsidRDefault="00AC16FF" w:rsidP="00AC16FF">
      <w:pPr>
        <w:shd w:val="clear" w:color="auto" w:fill="FFFFFF"/>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b/>
          <w:bCs/>
          <w:noProof w:val="0"/>
          <w:sz w:val="28"/>
          <w:szCs w:val="28"/>
          <w:lang w:eastAsia="uk-UA"/>
        </w:rPr>
        <w:t>про зупинення обігу сертифікатів ФОН та реєстрацію нового випуску сертифікатів ФОН</w:t>
      </w:r>
    </w:p>
    <w:tbl>
      <w:tblPr>
        <w:tblW w:w="5000" w:type="pct"/>
        <w:tblCellMar>
          <w:top w:w="12" w:type="dxa"/>
          <w:left w:w="12" w:type="dxa"/>
          <w:bottom w:w="12" w:type="dxa"/>
          <w:right w:w="12" w:type="dxa"/>
        </w:tblCellMar>
        <w:tblLook w:val="04A0" w:firstRow="1" w:lastRow="0" w:firstColumn="1" w:lastColumn="0" w:noHBand="0" w:noVBand="1"/>
      </w:tblPr>
      <w:tblGrid>
        <w:gridCol w:w="6832"/>
        <w:gridCol w:w="2790"/>
      </w:tblGrid>
      <w:tr w:rsidR="005F2AB5" w:rsidRPr="005F2AB5" w14:paraId="2DFF1B72" w14:textId="77777777" w:rsidTr="002F39C3">
        <w:tc>
          <w:tcPr>
            <w:tcW w:w="3550" w:type="pct"/>
            <w:tcBorders>
              <w:top w:val="single" w:sz="6" w:space="0" w:color="000000"/>
              <w:left w:val="single" w:sz="6" w:space="0" w:color="000000"/>
              <w:bottom w:val="single" w:sz="6" w:space="0" w:color="000000"/>
              <w:right w:val="single" w:sz="6" w:space="0" w:color="000000"/>
            </w:tcBorders>
            <w:hideMark/>
          </w:tcPr>
          <w:p w14:paraId="6D52BA33"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bookmarkStart w:id="433" w:name="n534"/>
            <w:bookmarkEnd w:id="433"/>
            <w:r w:rsidRPr="005F2AB5">
              <w:rPr>
                <w:rFonts w:ascii="Times New Roman" w:eastAsia="Times New Roman" w:hAnsi="Times New Roman" w:cs="Times New Roman"/>
                <w:noProof w:val="0"/>
                <w:sz w:val="24"/>
                <w:szCs w:val="24"/>
                <w:lang w:eastAsia="uk-UA"/>
              </w:rPr>
              <w:t>Повне найменування емітента</w:t>
            </w:r>
          </w:p>
        </w:tc>
        <w:tc>
          <w:tcPr>
            <w:tcW w:w="1450" w:type="pct"/>
            <w:tcBorders>
              <w:top w:val="single" w:sz="6" w:space="0" w:color="000000"/>
              <w:left w:val="single" w:sz="6" w:space="0" w:color="000000"/>
              <w:bottom w:val="single" w:sz="6" w:space="0" w:color="000000"/>
              <w:right w:val="single" w:sz="6" w:space="0" w:color="000000"/>
            </w:tcBorders>
            <w:hideMark/>
          </w:tcPr>
          <w:p w14:paraId="19BE20DA"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5D5AE2D2" w14:textId="77777777" w:rsidTr="002F39C3">
        <w:tc>
          <w:tcPr>
            <w:tcW w:w="3550" w:type="pct"/>
            <w:tcBorders>
              <w:top w:val="single" w:sz="6" w:space="0" w:color="000000"/>
              <w:left w:val="single" w:sz="6" w:space="0" w:color="000000"/>
              <w:bottom w:val="single" w:sz="6" w:space="0" w:color="000000"/>
              <w:right w:val="single" w:sz="6" w:space="0" w:color="000000"/>
            </w:tcBorders>
            <w:hideMark/>
          </w:tcPr>
          <w:p w14:paraId="2ECCAC7F"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Ідентифікаційний код</w:t>
            </w:r>
          </w:p>
        </w:tc>
        <w:tc>
          <w:tcPr>
            <w:tcW w:w="1450" w:type="pct"/>
            <w:tcBorders>
              <w:top w:val="single" w:sz="6" w:space="0" w:color="000000"/>
              <w:left w:val="single" w:sz="6" w:space="0" w:color="000000"/>
              <w:bottom w:val="single" w:sz="6" w:space="0" w:color="000000"/>
              <w:right w:val="single" w:sz="6" w:space="0" w:color="000000"/>
            </w:tcBorders>
            <w:hideMark/>
          </w:tcPr>
          <w:p w14:paraId="7D0253EF"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5721E25B" w14:textId="77777777" w:rsidTr="002F39C3">
        <w:tc>
          <w:tcPr>
            <w:tcW w:w="3550" w:type="pct"/>
            <w:tcBorders>
              <w:top w:val="single" w:sz="6" w:space="0" w:color="000000"/>
              <w:left w:val="single" w:sz="6" w:space="0" w:color="000000"/>
              <w:bottom w:val="single" w:sz="6" w:space="0" w:color="000000"/>
              <w:right w:val="single" w:sz="6" w:space="0" w:color="000000"/>
            </w:tcBorders>
            <w:hideMark/>
          </w:tcPr>
          <w:p w14:paraId="02BC7AD1"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Місцезнаходження</w:t>
            </w:r>
          </w:p>
        </w:tc>
        <w:tc>
          <w:tcPr>
            <w:tcW w:w="1450" w:type="pct"/>
            <w:tcBorders>
              <w:top w:val="single" w:sz="6" w:space="0" w:color="000000"/>
              <w:left w:val="single" w:sz="6" w:space="0" w:color="000000"/>
              <w:bottom w:val="single" w:sz="6" w:space="0" w:color="000000"/>
              <w:right w:val="single" w:sz="6" w:space="0" w:color="000000"/>
            </w:tcBorders>
            <w:hideMark/>
          </w:tcPr>
          <w:p w14:paraId="13C06651"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515E81A7" w14:textId="77777777" w:rsidTr="002F39C3">
        <w:tc>
          <w:tcPr>
            <w:tcW w:w="3550" w:type="pct"/>
            <w:tcBorders>
              <w:top w:val="single" w:sz="6" w:space="0" w:color="000000"/>
              <w:left w:val="single" w:sz="6" w:space="0" w:color="000000"/>
              <w:bottom w:val="single" w:sz="6" w:space="0" w:color="000000"/>
              <w:right w:val="single" w:sz="6" w:space="0" w:color="000000"/>
            </w:tcBorders>
            <w:hideMark/>
          </w:tcPr>
          <w:p w14:paraId="49F59EFD"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Засоби зв'язку (телефон, електронна пошта)</w:t>
            </w:r>
          </w:p>
        </w:tc>
        <w:tc>
          <w:tcPr>
            <w:tcW w:w="1450" w:type="pct"/>
            <w:tcBorders>
              <w:top w:val="single" w:sz="6" w:space="0" w:color="000000"/>
              <w:left w:val="single" w:sz="6" w:space="0" w:color="000000"/>
              <w:bottom w:val="single" w:sz="6" w:space="0" w:color="000000"/>
              <w:right w:val="single" w:sz="6" w:space="0" w:color="000000"/>
            </w:tcBorders>
            <w:hideMark/>
          </w:tcPr>
          <w:p w14:paraId="6EE13942"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204833B9" w14:textId="77777777" w:rsidTr="002F39C3">
        <w:tc>
          <w:tcPr>
            <w:tcW w:w="3550" w:type="pct"/>
            <w:tcBorders>
              <w:top w:val="single" w:sz="6" w:space="0" w:color="000000"/>
              <w:left w:val="single" w:sz="6" w:space="0" w:color="000000"/>
              <w:bottom w:val="single" w:sz="6" w:space="0" w:color="000000"/>
              <w:right w:val="single" w:sz="6" w:space="0" w:color="000000"/>
            </w:tcBorders>
            <w:hideMark/>
          </w:tcPr>
          <w:p w14:paraId="31A0B411"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ru-RU"/>
              </w:rPr>
              <w:t>IBAN поточного рахунку та найменування банку на території України, у якому відкрито рахунок</w:t>
            </w:r>
          </w:p>
        </w:tc>
        <w:tc>
          <w:tcPr>
            <w:tcW w:w="1450" w:type="pct"/>
            <w:tcBorders>
              <w:top w:val="single" w:sz="6" w:space="0" w:color="000000"/>
              <w:left w:val="single" w:sz="6" w:space="0" w:color="000000"/>
              <w:bottom w:val="single" w:sz="6" w:space="0" w:color="000000"/>
              <w:right w:val="single" w:sz="6" w:space="0" w:color="000000"/>
            </w:tcBorders>
            <w:hideMark/>
          </w:tcPr>
          <w:p w14:paraId="7D28C631"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76A45A08" w14:textId="77777777" w:rsidTr="002F39C3">
        <w:tc>
          <w:tcPr>
            <w:tcW w:w="3550" w:type="pct"/>
            <w:tcBorders>
              <w:top w:val="single" w:sz="6" w:space="0" w:color="000000"/>
              <w:left w:val="single" w:sz="6" w:space="0" w:color="000000"/>
              <w:bottom w:val="single" w:sz="6" w:space="0" w:color="000000"/>
              <w:right w:val="single" w:sz="6" w:space="0" w:color="000000"/>
            </w:tcBorders>
            <w:hideMark/>
          </w:tcPr>
          <w:p w14:paraId="0CF505AB"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Дата реєстрації та реєстраційний номер випуску згідно зі свідоцтвом про реєстрацію випуску сертифікатів ФОН</w:t>
            </w:r>
          </w:p>
        </w:tc>
        <w:tc>
          <w:tcPr>
            <w:tcW w:w="1450" w:type="pct"/>
            <w:tcBorders>
              <w:top w:val="single" w:sz="6" w:space="0" w:color="000000"/>
              <w:left w:val="single" w:sz="6" w:space="0" w:color="000000"/>
              <w:bottom w:val="single" w:sz="6" w:space="0" w:color="000000"/>
              <w:right w:val="single" w:sz="6" w:space="0" w:color="000000"/>
            </w:tcBorders>
            <w:hideMark/>
          </w:tcPr>
          <w:p w14:paraId="2EE73336"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AC16FF" w:rsidRPr="005F2AB5" w14:paraId="2EE6CB90" w14:textId="77777777" w:rsidTr="002F39C3">
        <w:tc>
          <w:tcPr>
            <w:tcW w:w="3550" w:type="pct"/>
            <w:tcBorders>
              <w:top w:val="single" w:sz="6" w:space="0" w:color="000000"/>
              <w:left w:val="single" w:sz="6" w:space="0" w:color="000000"/>
              <w:bottom w:val="single" w:sz="6" w:space="0" w:color="000000"/>
              <w:right w:val="single" w:sz="6" w:space="0" w:color="000000"/>
            </w:tcBorders>
            <w:hideMark/>
          </w:tcPr>
          <w:p w14:paraId="1A1EE6AF"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Дата прийняття рішення про проведення конвертації сертифікатів ФОН</w:t>
            </w:r>
          </w:p>
        </w:tc>
        <w:tc>
          <w:tcPr>
            <w:tcW w:w="1450" w:type="pct"/>
            <w:tcBorders>
              <w:top w:val="single" w:sz="6" w:space="0" w:color="000000"/>
              <w:left w:val="single" w:sz="6" w:space="0" w:color="000000"/>
              <w:bottom w:val="single" w:sz="6" w:space="0" w:color="000000"/>
              <w:right w:val="single" w:sz="6" w:space="0" w:color="000000"/>
            </w:tcBorders>
            <w:hideMark/>
          </w:tcPr>
          <w:p w14:paraId="2E849221"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bl>
    <w:p w14:paraId="671C2967"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3E6D494E"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01A21CF7"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433DEB39"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3975CC17"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t>______________________________________________</w:t>
      </w:r>
    </w:p>
    <w:p w14:paraId="77236040"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2330658C"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sectPr w:rsidR="00AC16FF" w:rsidRPr="005F2AB5" w:rsidSect="0061194C">
          <w:pgSz w:w="11906" w:h="16838"/>
          <w:pgMar w:top="851" w:right="1134" w:bottom="1701" w:left="1134" w:header="709" w:footer="709" w:gutter="0"/>
          <w:pgNumType w:start="1"/>
          <w:cols w:space="708"/>
          <w:docGrid w:linePitch="360"/>
        </w:sectPr>
      </w:pPr>
    </w:p>
    <w:tbl>
      <w:tblPr>
        <w:tblW w:w="5000" w:type="pct"/>
        <w:tblLook w:val="0000" w:firstRow="0" w:lastRow="0" w:firstColumn="0" w:lastColumn="0" w:noHBand="0" w:noVBand="0"/>
      </w:tblPr>
      <w:tblGrid>
        <w:gridCol w:w="10998"/>
      </w:tblGrid>
      <w:tr w:rsidR="005F2AB5" w:rsidRPr="005F2AB5" w14:paraId="165344C2" w14:textId="77777777" w:rsidTr="002F39C3">
        <w:tc>
          <w:tcPr>
            <w:tcW w:w="0" w:type="auto"/>
          </w:tcPr>
          <w:p w14:paraId="12B46DB9" w14:textId="77777777" w:rsidR="00AC16FF" w:rsidRPr="005F2AB5" w:rsidRDefault="00AC16FF" w:rsidP="00AC16FF">
            <w:pPr>
              <w:spacing w:after="0" w:line="240" w:lineRule="auto"/>
              <w:rPr>
                <w:rFonts w:ascii="Times New Roman" w:eastAsia="Times New Roman" w:hAnsi="Times New Roman" w:cs="Times New Roman"/>
                <w:sz w:val="24"/>
                <w:szCs w:val="24"/>
                <w:lang w:eastAsia="uk-UA"/>
              </w:rPr>
            </w:pPr>
          </w:p>
          <w:tbl>
            <w:tblPr>
              <w:tblpPr w:leftFromText="45" w:rightFromText="45" w:vertAnchor="text" w:tblpXSpec="right" w:tblpYSpec="center"/>
              <w:tblW w:w="2353" w:type="pct"/>
              <w:tblLook w:val="0000" w:firstRow="0" w:lastRow="0" w:firstColumn="0" w:lastColumn="0" w:noHBand="0" w:noVBand="0"/>
            </w:tblPr>
            <w:tblGrid>
              <w:gridCol w:w="5074"/>
            </w:tblGrid>
            <w:tr w:rsidR="005F2AB5" w:rsidRPr="005F2AB5" w14:paraId="33CF5068" w14:textId="77777777" w:rsidTr="002F39C3">
              <w:tc>
                <w:tcPr>
                  <w:tcW w:w="5000" w:type="pct"/>
                </w:tcPr>
                <w:p w14:paraId="2EE21F16" w14:textId="520E5D38" w:rsidR="00AC16FF" w:rsidRPr="005F2AB5" w:rsidRDefault="00AC16FF" w:rsidP="00975FD7">
                  <w:pPr>
                    <w:spacing w:before="100" w:beforeAutospacing="1" w:after="100" w:afterAutospacing="1" w:line="240" w:lineRule="auto"/>
                    <w:ind w:right="-29"/>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t>Додаток 20</w:t>
                  </w:r>
                  <w:r w:rsidRPr="005F2AB5">
                    <w:rPr>
                      <w:rFonts w:ascii="Times New Roman" w:eastAsia="Times New Roman" w:hAnsi="Times New Roman" w:cs="Times New Roman"/>
                      <w:noProof w:val="0"/>
                      <w:sz w:val="24"/>
                      <w:szCs w:val="24"/>
                      <w:lang w:eastAsia="ru-RU"/>
                    </w:rPr>
                    <w:br/>
                    <w:t xml:space="preserve">до Положення про порядок </w:t>
                  </w:r>
                  <w:r w:rsidR="00975FD7">
                    <w:rPr>
                      <w:rFonts w:ascii="Times New Roman" w:eastAsia="Times New Roman" w:hAnsi="Times New Roman" w:cs="Times New Roman"/>
                      <w:noProof w:val="0"/>
                      <w:sz w:val="24"/>
                      <w:szCs w:val="24"/>
                      <w:lang w:eastAsia="ru-RU"/>
                    </w:rPr>
                    <w:t>здійснення</w:t>
                  </w:r>
                  <w:r w:rsidR="00975FD7" w:rsidRPr="005F2AB5">
                    <w:rPr>
                      <w:rFonts w:ascii="Times New Roman" w:eastAsia="Times New Roman" w:hAnsi="Times New Roman" w:cs="Times New Roman"/>
                      <w:noProof w:val="0"/>
                      <w:sz w:val="24"/>
                      <w:szCs w:val="24"/>
                      <w:lang w:eastAsia="ru-RU"/>
                    </w:rPr>
                    <w:t xml:space="preserve"> </w:t>
                  </w:r>
                  <w:r w:rsidRPr="005F2AB5">
                    <w:rPr>
                      <w:rFonts w:ascii="Times New Roman" w:eastAsia="Times New Roman" w:hAnsi="Times New Roman" w:cs="Times New Roman"/>
                      <w:noProof w:val="0"/>
                      <w:sz w:val="24"/>
                      <w:szCs w:val="24"/>
                      <w:lang w:eastAsia="ru-RU"/>
                    </w:rPr>
                    <w:t>емісії сертифікатів фонду операцій з нерухомістю та їх обігу</w:t>
                  </w:r>
                  <w:r w:rsidRPr="005F2AB5">
                    <w:rPr>
                      <w:rFonts w:ascii="Times New Roman" w:eastAsia="Times New Roman" w:hAnsi="Times New Roman" w:cs="Times New Roman"/>
                      <w:noProof w:val="0"/>
                      <w:sz w:val="24"/>
                      <w:szCs w:val="24"/>
                      <w:lang w:eastAsia="ru-RU"/>
                    </w:rPr>
                    <w:br/>
                    <w:t>(</w:t>
                  </w:r>
                  <w:r w:rsidRPr="005F2AB5">
                    <w:rPr>
                      <w:rFonts w:ascii="Times New Roman" w:eastAsia="Times New Roman" w:hAnsi="Times New Roman" w:cs="Times New Roman"/>
                      <w:noProof w:val="0"/>
                      <w:sz w:val="24"/>
                      <w:szCs w:val="24"/>
                      <w:lang w:eastAsia="uk-UA"/>
                    </w:rPr>
                    <w:t xml:space="preserve">підпункт 2 пункту </w:t>
                  </w:r>
                  <w:r w:rsidR="0028521E" w:rsidRPr="005F2AB5">
                    <w:rPr>
                      <w:rFonts w:ascii="Times New Roman" w:eastAsia="Times New Roman" w:hAnsi="Times New Roman" w:cs="Times New Roman"/>
                      <w:noProof w:val="0"/>
                      <w:sz w:val="24"/>
                      <w:szCs w:val="24"/>
                      <w:lang w:eastAsia="uk-UA"/>
                    </w:rPr>
                    <w:t>82</w:t>
                  </w:r>
                  <w:r w:rsidRPr="005F2AB5">
                    <w:rPr>
                      <w:rFonts w:ascii="Times New Roman" w:eastAsia="Times New Roman" w:hAnsi="Times New Roman" w:cs="Times New Roman"/>
                      <w:noProof w:val="0"/>
                      <w:sz w:val="24"/>
                      <w:szCs w:val="24"/>
                      <w:lang w:eastAsia="ru-RU"/>
                    </w:rPr>
                    <w:t>)</w:t>
                  </w:r>
                </w:p>
              </w:tc>
            </w:tr>
          </w:tbl>
          <w:p w14:paraId="334C6F36"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ru-RU"/>
              </w:rPr>
            </w:pPr>
          </w:p>
        </w:tc>
      </w:tr>
    </w:tbl>
    <w:p w14:paraId="13818DA9" w14:textId="77777777" w:rsidR="00AC16FF" w:rsidRPr="005F2AB5" w:rsidRDefault="00AC16FF" w:rsidP="00AC16FF">
      <w:pPr>
        <w:spacing w:before="100" w:beforeAutospacing="1" w:after="100" w:afterAutospacing="1" w:line="240" w:lineRule="auto"/>
        <w:rPr>
          <w:rFonts w:ascii="Times New Roman" w:eastAsia="Times New Roman" w:hAnsi="Times New Roman" w:cs="Times New Roman"/>
          <w:noProof w:val="0"/>
          <w:sz w:val="24"/>
          <w:szCs w:val="24"/>
          <w:lang w:eastAsia="ru-RU"/>
        </w:rPr>
      </w:pPr>
      <w:r w:rsidRPr="005F2AB5">
        <w:rPr>
          <w:rFonts w:ascii="Times New Roman" w:eastAsia="Times New Roman" w:hAnsi="Times New Roman" w:cs="Times New Roman"/>
          <w:noProof w:val="0"/>
          <w:sz w:val="24"/>
          <w:szCs w:val="24"/>
          <w:lang w:eastAsia="ru-RU"/>
        </w:rPr>
        <w:br w:type="textWrapping" w:clear="all"/>
      </w:r>
    </w:p>
    <w:p w14:paraId="6C24554C" w14:textId="77777777" w:rsidR="00AC16FF" w:rsidRPr="005F2AB5" w:rsidRDefault="00AC16FF" w:rsidP="00AC16FF">
      <w:pPr>
        <w:shd w:val="clear" w:color="auto" w:fill="FFFFFF"/>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b/>
          <w:bCs/>
          <w:noProof w:val="0"/>
          <w:sz w:val="28"/>
          <w:szCs w:val="28"/>
          <w:lang w:eastAsia="uk-UA"/>
        </w:rPr>
        <w:t>РІШЕННЯ</w:t>
      </w:r>
      <w:r w:rsidRPr="005F2AB5">
        <w:rPr>
          <w:rFonts w:ascii="Times New Roman" w:eastAsia="Times New Roman" w:hAnsi="Times New Roman" w:cs="Times New Roman"/>
          <w:noProof w:val="0"/>
          <w:sz w:val="24"/>
          <w:szCs w:val="24"/>
          <w:lang w:eastAsia="uk-UA"/>
        </w:rPr>
        <w:br/>
      </w:r>
      <w:r w:rsidRPr="005F2AB5">
        <w:rPr>
          <w:rFonts w:ascii="Times New Roman" w:eastAsia="Times New Roman" w:hAnsi="Times New Roman" w:cs="Times New Roman"/>
          <w:b/>
          <w:bCs/>
          <w:noProof w:val="0"/>
          <w:sz w:val="28"/>
          <w:szCs w:val="28"/>
          <w:lang w:eastAsia="uk-UA"/>
        </w:rPr>
        <w:t>про емісію сертифікатів ФОН з метою проведення конвертації сертифікатів ФОН існуючого випуску</w:t>
      </w:r>
    </w:p>
    <w:p w14:paraId="48E93AB2" w14:textId="77777777" w:rsidR="00AC16FF" w:rsidRPr="005F2AB5" w:rsidRDefault="00AC16FF" w:rsidP="00AC16FF">
      <w:pPr>
        <w:shd w:val="clear" w:color="auto" w:fill="FFFFFF"/>
        <w:spacing w:before="150" w:after="150" w:line="240" w:lineRule="auto"/>
        <w:jc w:val="center"/>
        <w:rPr>
          <w:rFonts w:ascii="Times New Roman" w:eastAsia="Times New Roman" w:hAnsi="Times New Roman" w:cs="Times New Roman"/>
          <w:noProof w:val="0"/>
          <w:sz w:val="20"/>
          <w:szCs w:val="20"/>
          <w:lang w:eastAsia="uk-UA"/>
        </w:rPr>
      </w:pPr>
      <w:bookmarkStart w:id="434" w:name="n538"/>
      <w:bookmarkEnd w:id="434"/>
      <w:r w:rsidRPr="005F2AB5">
        <w:rPr>
          <w:rFonts w:ascii="Times New Roman" w:eastAsia="Times New Roman" w:hAnsi="Times New Roman" w:cs="Times New Roman"/>
          <w:noProof w:val="0"/>
          <w:sz w:val="24"/>
          <w:szCs w:val="24"/>
          <w:lang w:eastAsia="uk-UA"/>
        </w:rPr>
        <w:t>____________________________________________________________________</w:t>
      </w:r>
      <w:r w:rsidRPr="005F2AB5">
        <w:rPr>
          <w:rFonts w:ascii="Times New Roman" w:eastAsia="Times New Roman" w:hAnsi="Times New Roman" w:cs="Times New Roman"/>
          <w:noProof w:val="0"/>
          <w:sz w:val="24"/>
          <w:szCs w:val="24"/>
          <w:lang w:eastAsia="uk-UA"/>
        </w:rPr>
        <w:br/>
      </w:r>
      <w:r w:rsidRPr="005F2AB5">
        <w:rPr>
          <w:rFonts w:ascii="Times New Roman" w:eastAsia="Times New Roman" w:hAnsi="Times New Roman" w:cs="Times New Roman"/>
          <w:noProof w:val="0"/>
          <w:sz w:val="20"/>
          <w:szCs w:val="20"/>
          <w:lang w:eastAsia="ru-RU"/>
        </w:rPr>
        <w:t>(найменування емітента, місцезнаходження, ідентифікаційний код</w:t>
      </w:r>
      <w:r w:rsidRPr="005F2AB5">
        <w:rPr>
          <w:rFonts w:ascii="Times New Roman" w:eastAsia="Times New Roman" w:hAnsi="Times New Roman" w:cs="Times New Roman"/>
          <w:bCs/>
          <w:noProof w:val="0"/>
          <w:sz w:val="20"/>
          <w:szCs w:val="20"/>
          <w:lang w:eastAsia="ru-RU"/>
        </w:rPr>
        <w:t xml:space="preserve"> юридичної особи</w:t>
      </w:r>
      <w:r w:rsidRPr="005F2AB5">
        <w:rPr>
          <w:rFonts w:ascii="Times New Roman" w:eastAsia="Times New Roman" w:hAnsi="Times New Roman" w:cs="Times New Roman"/>
          <w:noProof w:val="0"/>
          <w:sz w:val="20"/>
          <w:szCs w:val="20"/>
          <w:lang w:eastAsia="ru-RU"/>
        </w:rPr>
        <w:t>)</w:t>
      </w:r>
    </w:p>
    <w:tbl>
      <w:tblPr>
        <w:tblW w:w="4736" w:type="pct"/>
        <w:tblInd w:w="276" w:type="dxa"/>
        <w:tblCellMar>
          <w:top w:w="12" w:type="dxa"/>
          <w:left w:w="12" w:type="dxa"/>
          <w:bottom w:w="12" w:type="dxa"/>
          <w:right w:w="12" w:type="dxa"/>
        </w:tblCellMar>
        <w:tblLook w:val="04A0" w:firstRow="1" w:lastRow="0" w:firstColumn="1" w:lastColumn="0" w:noHBand="0" w:noVBand="1"/>
      </w:tblPr>
      <w:tblGrid>
        <w:gridCol w:w="493"/>
        <w:gridCol w:w="8457"/>
        <w:gridCol w:w="1452"/>
      </w:tblGrid>
      <w:tr w:rsidR="005F2AB5" w:rsidRPr="005F2AB5" w14:paraId="04A399B3" w14:textId="77777777" w:rsidTr="00F165F8">
        <w:tc>
          <w:tcPr>
            <w:tcW w:w="237" w:type="pct"/>
            <w:tcBorders>
              <w:top w:val="single" w:sz="6" w:space="0" w:color="000000"/>
              <w:left w:val="single" w:sz="6" w:space="0" w:color="000000"/>
              <w:bottom w:val="single" w:sz="6" w:space="0" w:color="000000"/>
              <w:right w:val="single" w:sz="6" w:space="0" w:color="000000"/>
            </w:tcBorders>
            <w:hideMark/>
          </w:tcPr>
          <w:p w14:paraId="367DA2B2" w14:textId="77777777" w:rsidR="00AC16FF" w:rsidRPr="005F2AB5" w:rsidRDefault="00AC16FF" w:rsidP="00AC16FF">
            <w:pPr>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1</w:t>
            </w:r>
          </w:p>
        </w:tc>
        <w:tc>
          <w:tcPr>
            <w:tcW w:w="4065" w:type="pct"/>
            <w:tcBorders>
              <w:top w:val="single" w:sz="6" w:space="0" w:color="000000"/>
              <w:left w:val="single" w:sz="6" w:space="0" w:color="000000"/>
              <w:bottom w:val="single" w:sz="6" w:space="0" w:color="000000"/>
              <w:right w:val="single" w:sz="6" w:space="0" w:color="000000"/>
            </w:tcBorders>
            <w:hideMark/>
          </w:tcPr>
          <w:p w14:paraId="0CD74CF3" w14:textId="01FD3A71" w:rsidR="00AC16FF" w:rsidRPr="005F2AB5" w:rsidRDefault="00AC16FF" w:rsidP="00AB5EF5">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Дата і номер рішення (протоколу) про емісію сертифікатів ФОН з метою проведення конвертації сертифікатів ФОН існуючого випуску; найменування органу, який прийняв рішення; порядок проведення та кількість учасників голосування; кількість та відсоток голосів, якими приймалось рішення про випуск</w:t>
            </w:r>
          </w:p>
        </w:tc>
        <w:tc>
          <w:tcPr>
            <w:tcW w:w="698" w:type="pct"/>
            <w:tcBorders>
              <w:top w:val="single" w:sz="6" w:space="0" w:color="000000"/>
              <w:left w:val="single" w:sz="6" w:space="0" w:color="000000"/>
              <w:bottom w:val="single" w:sz="6" w:space="0" w:color="000000"/>
              <w:right w:val="single" w:sz="6" w:space="0" w:color="000000"/>
            </w:tcBorders>
            <w:hideMark/>
          </w:tcPr>
          <w:p w14:paraId="3AAFC84A"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5E215C87" w14:textId="77777777" w:rsidTr="00F165F8">
        <w:tc>
          <w:tcPr>
            <w:tcW w:w="237" w:type="pct"/>
            <w:tcBorders>
              <w:top w:val="single" w:sz="6" w:space="0" w:color="000000"/>
              <w:left w:val="single" w:sz="6" w:space="0" w:color="000000"/>
              <w:bottom w:val="single" w:sz="6" w:space="0" w:color="000000"/>
              <w:right w:val="single" w:sz="6" w:space="0" w:color="000000"/>
            </w:tcBorders>
            <w:hideMark/>
          </w:tcPr>
          <w:p w14:paraId="134C2133" w14:textId="77777777" w:rsidR="00AC16FF" w:rsidRPr="005F2AB5" w:rsidRDefault="00AC16FF" w:rsidP="00AC16FF">
            <w:pPr>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2</w:t>
            </w:r>
          </w:p>
        </w:tc>
        <w:tc>
          <w:tcPr>
            <w:tcW w:w="4065" w:type="pct"/>
            <w:tcBorders>
              <w:top w:val="single" w:sz="6" w:space="0" w:color="000000"/>
              <w:left w:val="single" w:sz="6" w:space="0" w:color="000000"/>
              <w:bottom w:val="single" w:sz="6" w:space="0" w:color="000000"/>
              <w:right w:val="single" w:sz="6" w:space="0" w:color="000000"/>
            </w:tcBorders>
            <w:hideMark/>
          </w:tcPr>
          <w:p w14:paraId="6AA26BB4"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Розмір статутного капіталу емітента на дату прийняття рішення, відомості щодо його оплати</w:t>
            </w:r>
          </w:p>
        </w:tc>
        <w:tc>
          <w:tcPr>
            <w:tcW w:w="698" w:type="pct"/>
            <w:tcBorders>
              <w:top w:val="single" w:sz="6" w:space="0" w:color="000000"/>
              <w:left w:val="single" w:sz="6" w:space="0" w:color="000000"/>
              <w:bottom w:val="single" w:sz="6" w:space="0" w:color="000000"/>
              <w:right w:val="single" w:sz="6" w:space="0" w:color="000000"/>
            </w:tcBorders>
            <w:hideMark/>
          </w:tcPr>
          <w:p w14:paraId="740AD1D9"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1DD29425" w14:textId="77777777" w:rsidTr="00F165F8">
        <w:tc>
          <w:tcPr>
            <w:tcW w:w="237" w:type="pct"/>
            <w:tcBorders>
              <w:top w:val="single" w:sz="6" w:space="0" w:color="000000"/>
              <w:left w:val="single" w:sz="6" w:space="0" w:color="000000"/>
              <w:bottom w:val="single" w:sz="6" w:space="0" w:color="000000"/>
              <w:right w:val="single" w:sz="6" w:space="0" w:color="000000"/>
            </w:tcBorders>
            <w:hideMark/>
          </w:tcPr>
          <w:p w14:paraId="40E79A0F" w14:textId="77777777" w:rsidR="00AC16FF" w:rsidRPr="005F2AB5" w:rsidRDefault="00AC16FF" w:rsidP="00AC16FF">
            <w:pPr>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3</w:t>
            </w:r>
          </w:p>
        </w:tc>
        <w:tc>
          <w:tcPr>
            <w:tcW w:w="4065" w:type="pct"/>
            <w:tcBorders>
              <w:top w:val="single" w:sz="6" w:space="0" w:color="000000"/>
              <w:left w:val="single" w:sz="6" w:space="0" w:color="000000"/>
              <w:bottom w:val="single" w:sz="6" w:space="0" w:color="000000"/>
              <w:right w:val="single" w:sz="6" w:space="0" w:color="000000"/>
            </w:tcBorders>
            <w:hideMark/>
          </w:tcPr>
          <w:p w14:paraId="100E0453" w14:textId="2B360F88"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Розмір власного капіталу емітента</w:t>
            </w:r>
            <w:r w:rsidR="00D77B48" w:rsidRPr="005F2AB5">
              <w:rPr>
                <w:rFonts w:ascii="Times New Roman" w:eastAsia="Times New Roman" w:hAnsi="Times New Roman" w:cs="Times New Roman"/>
                <w:noProof w:val="0"/>
                <w:sz w:val="24"/>
                <w:szCs w:val="24"/>
                <w:lang w:val="ru-RU" w:eastAsia="uk-UA"/>
              </w:rPr>
              <w:t xml:space="preserve"> </w:t>
            </w:r>
            <w:r w:rsidR="00D77B48" w:rsidRPr="005F2AB5">
              <w:rPr>
                <w:rFonts w:ascii="Times New Roman" w:eastAsia="Times New Roman" w:hAnsi="Times New Roman" w:cs="Times New Roman"/>
                <w:noProof w:val="0"/>
                <w:sz w:val="24"/>
                <w:szCs w:val="24"/>
                <w:lang w:eastAsia="uk-UA"/>
              </w:rPr>
              <w:t xml:space="preserve">на останню звітну дату що передує  даті </w:t>
            </w:r>
            <w:r w:rsidRPr="005F2AB5">
              <w:rPr>
                <w:rFonts w:ascii="Times New Roman" w:eastAsia="Times New Roman" w:hAnsi="Times New Roman" w:cs="Times New Roman"/>
                <w:noProof w:val="0"/>
                <w:sz w:val="24"/>
                <w:szCs w:val="24"/>
                <w:lang w:eastAsia="uk-UA"/>
              </w:rPr>
              <w:t xml:space="preserve"> прийняття рішення</w:t>
            </w:r>
          </w:p>
        </w:tc>
        <w:tc>
          <w:tcPr>
            <w:tcW w:w="698" w:type="pct"/>
            <w:tcBorders>
              <w:top w:val="single" w:sz="6" w:space="0" w:color="000000"/>
              <w:left w:val="single" w:sz="6" w:space="0" w:color="000000"/>
              <w:bottom w:val="single" w:sz="6" w:space="0" w:color="000000"/>
              <w:right w:val="single" w:sz="6" w:space="0" w:color="000000"/>
            </w:tcBorders>
            <w:hideMark/>
          </w:tcPr>
          <w:p w14:paraId="04C89396"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33CC7237" w14:textId="77777777" w:rsidTr="00F165F8">
        <w:tc>
          <w:tcPr>
            <w:tcW w:w="237" w:type="pct"/>
            <w:tcBorders>
              <w:top w:val="single" w:sz="6" w:space="0" w:color="000000"/>
              <w:left w:val="single" w:sz="6" w:space="0" w:color="000000"/>
              <w:bottom w:val="single" w:sz="6" w:space="0" w:color="000000"/>
              <w:right w:val="single" w:sz="6" w:space="0" w:color="000000"/>
            </w:tcBorders>
            <w:hideMark/>
          </w:tcPr>
          <w:p w14:paraId="328A2130" w14:textId="77777777" w:rsidR="00AC16FF" w:rsidRPr="005F2AB5" w:rsidRDefault="00AC16FF" w:rsidP="00AC16FF">
            <w:pPr>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4</w:t>
            </w:r>
          </w:p>
        </w:tc>
        <w:tc>
          <w:tcPr>
            <w:tcW w:w="4763" w:type="pct"/>
            <w:gridSpan w:val="2"/>
            <w:tcBorders>
              <w:top w:val="single" w:sz="6" w:space="0" w:color="000000"/>
              <w:left w:val="single" w:sz="6" w:space="0" w:color="000000"/>
              <w:bottom w:val="single" w:sz="6" w:space="0" w:color="000000"/>
              <w:right w:val="single" w:sz="6" w:space="0" w:color="000000"/>
            </w:tcBorders>
            <w:hideMark/>
          </w:tcPr>
          <w:p w14:paraId="78280ECB"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Інформація про сертифікати ФОН існуючого випуску</w:t>
            </w:r>
          </w:p>
        </w:tc>
      </w:tr>
      <w:tr w:rsidR="005F2AB5" w:rsidRPr="005F2AB5" w14:paraId="57A73CA8" w14:textId="77777777" w:rsidTr="00F165F8">
        <w:tc>
          <w:tcPr>
            <w:tcW w:w="237" w:type="pct"/>
            <w:tcBorders>
              <w:top w:val="single" w:sz="6" w:space="0" w:color="000000"/>
              <w:left w:val="single" w:sz="6" w:space="0" w:color="000000"/>
              <w:bottom w:val="single" w:sz="6" w:space="0" w:color="000000"/>
              <w:right w:val="single" w:sz="6" w:space="0" w:color="000000"/>
            </w:tcBorders>
            <w:hideMark/>
          </w:tcPr>
          <w:p w14:paraId="4546742F" w14:textId="77777777" w:rsidR="00AC16FF" w:rsidRPr="005F2AB5" w:rsidRDefault="00AC16FF" w:rsidP="00AC16FF">
            <w:pPr>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4.1</w:t>
            </w:r>
          </w:p>
        </w:tc>
        <w:tc>
          <w:tcPr>
            <w:tcW w:w="4763" w:type="pct"/>
            <w:gridSpan w:val="2"/>
            <w:tcBorders>
              <w:top w:val="single" w:sz="6" w:space="0" w:color="000000"/>
              <w:left w:val="single" w:sz="6" w:space="0" w:color="000000"/>
              <w:bottom w:val="single" w:sz="6" w:space="0" w:color="000000"/>
              <w:right w:val="single" w:sz="6" w:space="0" w:color="000000"/>
            </w:tcBorders>
            <w:hideMark/>
          </w:tcPr>
          <w:p w14:paraId="3AE3FE80"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параметри випуску:</w:t>
            </w:r>
          </w:p>
        </w:tc>
      </w:tr>
      <w:tr w:rsidR="005F2AB5" w:rsidRPr="005F2AB5" w14:paraId="0289B9A5" w14:textId="77777777" w:rsidTr="00F165F8">
        <w:tc>
          <w:tcPr>
            <w:tcW w:w="237" w:type="pct"/>
            <w:vMerge w:val="restart"/>
            <w:tcBorders>
              <w:top w:val="single" w:sz="6" w:space="0" w:color="000000"/>
              <w:left w:val="single" w:sz="6" w:space="0" w:color="000000"/>
              <w:bottom w:val="single" w:sz="6" w:space="0" w:color="000000"/>
              <w:right w:val="single" w:sz="6" w:space="0" w:color="000000"/>
            </w:tcBorders>
            <w:hideMark/>
          </w:tcPr>
          <w:p w14:paraId="45CECFCC"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c>
          <w:tcPr>
            <w:tcW w:w="4065" w:type="pct"/>
            <w:tcBorders>
              <w:top w:val="single" w:sz="6" w:space="0" w:color="000000"/>
              <w:left w:val="single" w:sz="6" w:space="0" w:color="000000"/>
              <w:bottom w:val="single" w:sz="6" w:space="0" w:color="000000"/>
              <w:right w:val="single" w:sz="6" w:space="0" w:color="000000"/>
            </w:tcBorders>
            <w:hideMark/>
          </w:tcPr>
          <w:p w14:paraId="2A06ABFD"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кількість сертифікатів ФОН</w:t>
            </w:r>
          </w:p>
        </w:tc>
        <w:tc>
          <w:tcPr>
            <w:tcW w:w="698" w:type="pct"/>
            <w:tcBorders>
              <w:top w:val="single" w:sz="6" w:space="0" w:color="000000"/>
              <w:left w:val="single" w:sz="6" w:space="0" w:color="000000"/>
              <w:bottom w:val="single" w:sz="6" w:space="0" w:color="000000"/>
              <w:right w:val="single" w:sz="6" w:space="0" w:color="000000"/>
            </w:tcBorders>
            <w:hideMark/>
          </w:tcPr>
          <w:p w14:paraId="5D00CB72"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0B6A1127" w14:textId="77777777" w:rsidTr="00F165F8">
        <w:tc>
          <w:tcPr>
            <w:tcW w:w="237" w:type="pct"/>
            <w:vMerge/>
            <w:tcBorders>
              <w:top w:val="single" w:sz="6" w:space="0" w:color="000000"/>
              <w:left w:val="single" w:sz="6" w:space="0" w:color="000000"/>
              <w:bottom w:val="single" w:sz="6" w:space="0" w:color="000000"/>
              <w:right w:val="single" w:sz="6" w:space="0" w:color="000000"/>
            </w:tcBorders>
            <w:hideMark/>
          </w:tcPr>
          <w:p w14:paraId="78A3B1A0"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c>
          <w:tcPr>
            <w:tcW w:w="4065" w:type="pct"/>
            <w:tcBorders>
              <w:top w:val="single" w:sz="6" w:space="0" w:color="000000"/>
              <w:left w:val="single" w:sz="6" w:space="0" w:color="000000"/>
              <w:bottom w:val="single" w:sz="6" w:space="0" w:color="000000"/>
              <w:right w:val="single" w:sz="6" w:space="0" w:color="000000"/>
            </w:tcBorders>
            <w:hideMark/>
          </w:tcPr>
          <w:p w14:paraId="3AE23A4B"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номінальна вартість сертифікатів ФОН</w:t>
            </w:r>
          </w:p>
        </w:tc>
        <w:tc>
          <w:tcPr>
            <w:tcW w:w="698" w:type="pct"/>
            <w:tcBorders>
              <w:top w:val="single" w:sz="6" w:space="0" w:color="000000"/>
              <w:left w:val="single" w:sz="6" w:space="0" w:color="000000"/>
              <w:bottom w:val="single" w:sz="6" w:space="0" w:color="000000"/>
              <w:right w:val="single" w:sz="6" w:space="0" w:color="000000"/>
            </w:tcBorders>
            <w:hideMark/>
          </w:tcPr>
          <w:p w14:paraId="13E320B2"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6F0BE0D9" w14:textId="77777777" w:rsidTr="00F165F8">
        <w:tc>
          <w:tcPr>
            <w:tcW w:w="237" w:type="pct"/>
            <w:vMerge/>
            <w:tcBorders>
              <w:top w:val="single" w:sz="6" w:space="0" w:color="000000"/>
              <w:left w:val="single" w:sz="6" w:space="0" w:color="000000"/>
              <w:bottom w:val="single" w:sz="6" w:space="0" w:color="000000"/>
              <w:right w:val="single" w:sz="6" w:space="0" w:color="000000"/>
            </w:tcBorders>
            <w:hideMark/>
          </w:tcPr>
          <w:p w14:paraId="7F20B964"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c>
          <w:tcPr>
            <w:tcW w:w="4065" w:type="pct"/>
            <w:tcBorders>
              <w:top w:val="single" w:sz="6" w:space="0" w:color="000000"/>
              <w:left w:val="single" w:sz="6" w:space="0" w:color="000000"/>
              <w:bottom w:val="single" w:sz="6" w:space="0" w:color="000000"/>
              <w:right w:val="single" w:sz="6" w:space="0" w:color="000000"/>
            </w:tcBorders>
            <w:hideMark/>
          </w:tcPr>
          <w:p w14:paraId="25752252"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загальна номінальна вартість випуску сертифікатів ФОН</w:t>
            </w:r>
          </w:p>
        </w:tc>
        <w:tc>
          <w:tcPr>
            <w:tcW w:w="698" w:type="pct"/>
            <w:tcBorders>
              <w:top w:val="single" w:sz="6" w:space="0" w:color="000000"/>
              <w:left w:val="single" w:sz="6" w:space="0" w:color="000000"/>
              <w:bottom w:val="single" w:sz="6" w:space="0" w:color="000000"/>
              <w:right w:val="single" w:sz="6" w:space="0" w:color="000000"/>
            </w:tcBorders>
            <w:hideMark/>
          </w:tcPr>
          <w:p w14:paraId="19B27A55"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7CFD690F" w14:textId="77777777" w:rsidTr="00F165F8">
        <w:tc>
          <w:tcPr>
            <w:tcW w:w="237" w:type="pct"/>
            <w:tcBorders>
              <w:top w:val="single" w:sz="6" w:space="0" w:color="000000"/>
              <w:left w:val="single" w:sz="6" w:space="0" w:color="000000"/>
              <w:bottom w:val="single" w:sz="6" w:space="0" w:color="000000"/>
              <w:right w:val="single" w:sz="6" w:space="0" w:color="000000"/>
            </w:tcBorders>
            <w:hideMark/>
          </w:tcPr>
          <w:p w14:paraId="35BDDA19" w14:textId="77777777" w:rsidR="00AC16FF" w:rsidRPr="005F2AB5" w:rsidRDefault="00AC16FF" w:rsidP="00AC16FF">
            <w:pPr>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4.2</w:t>
            </w:r>
          </w:p>
        </w:tc>
        <w:tc>
          <w:tcPr>
            <w:tcW w:w="4065" w:type="pct"/>
            <w:tcBorders>
              <w:top w:val="single" w:sz="6" w:space="0" w:color="000000"/>
              <w:left w:val="single" w:sz="6" w:space="0" w:color="000000"/>
              <w:bottom w:val="single" w:sz="6" w:space="0" w:color="000000"/>
              <w:right w:val="single" w:sz="6" w:space="0" w:color="000000"/>
            </w:tcBorders>
            <w:hideMark/>
          </w:tcPr>
          <w:p w14:paraId="4F64AEE6"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інформація про права, надані власникам сертифікатів ФОН, які підлягають конвертації</w:t>
            </w:r>
          </w:p>
        </w:tc>
        <w:tc>
          <w:tcPr>
            <w:tcW w:w="698" w:type="pct"/>
            <w:tcBorders>
              <w:top w:val="single" w:sz="6" w:space="0" w:color="000000"/>
              <w:left w:val="single" w:sz="6" w:space="0" w:color="000000"/>
              <w:bottom w:val="single" w:sz="6" w:space="0" w:color="000000"/>
              <w:right w:val="single" w:sz="6" w:space="0" w:color="000000"/>
            </w:tcBorders>
            <w:hideMark/>
          </w:tcPr>
          <w:p w14:paraId="649681C6"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75B92238" w14:textId="77777777" w:rsidTr="00F165F8">
        <w:tc>
          <w:tcPr>
            <w:tcW w:w="237" w:type="pct"/>
            <w:tcBorders>
              <w:top w:val="single" w:sz="6" w:space="0" w:color="000000"/>
              <w:left w:val="single" w:sz="6" w:space="0" w:color="000000"/>
              <w:bottom w:val="single" w:sz="6" w:space="0" w:color="000000"/>
              <w:right w:val="single" w:sz="6" w:space="0" w:color="000000"/>
            </w:tcBorders>
            <w:hideMark/>
          </w:tcPr>
          <w:p w14:paraId="20B46661" w14:textId="77777777" w:rsidR="00AC16FF" w:rsidRPr="005F2AB5" w:rsidRDefault="00AC16FF" w:rsidP="00AC16FF">
            <w:pPr>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5</w:t>
            </w:r>
          </w:p>
        </w:tc>
        <w:tc>
          <w:tcPr>
            <w:tcW w:w="4763" w:type="pct"/>
            <w:gridSpan w:val="2"/>
            <w:tcBorders>
              <w:top w:val="single" w:sz="6" w:space="0" w:color="000000"/>
              <w:left w:val="single" w:sz="6" w:space="0" w:color="000000"/>
              <w:bottom w:val="single" w:sz="6" w:space="0" w:color="000000"/>
              <w:right w:val="single" w:sz="6" w:space="0" w:color="000000"/>
            </w:tcBorders>
            <w:hideMark/>
          </w:tcPr>
          <w:p w14:paraId="43C84984"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Інформація про сертифікатів ФОН, що випускаються з метою проведення конвертації сертифікатів ФОН існуючого випуску</w:t>
            </w:r>
          </w:p>
        </w:tc>
      </w:tr>
      <w:tr w:rsidR="00AC16FF" w:rsidRPr="005F2AB5" w14:paraId="5BEBBFCF" w14:textId="77777777" w:rsidTr="00F165F8">
        <w:tc>
          <w:tcPr>
            <w:tcW w:w="237" w:type="pct"/>
            <w:tcBorders>
              <w:top w:val="single" w:sz="6" w:space="0" w:color="000000"/>
              <w:left w:val="single" w:sz="6" w:space="0" w:color="000000"/>
              <w:bottom w:val="single" w:sz="6" w:space="0" w:color="000000"/>
              <w:right w:val="single" w:sz="6" w:space="0" w:color="000000"/>
            </w:tcBorders>
            <w:hideMark/>
          </w:tcPr>
          <w:p w14:paraId="5A62B34E" w14:textId="77777777" w:rsidR="00AC16FF" w:rsidRPr="005F2AB5" w:rsidRDefault="00AC16FF" w:rsidP="00AC16FF">
            <w:pPr>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5.1</w:t>
            </w:r>
          </w:p>
        </w:tc>
        <w:tc>
          <w:tcPr>
            <w:tcW w:w="4065" w:type="pct"/>
            <w:tcBorders>
              <w:top w:val="single" w:sz="6" w:space="0" w:color="000000"/>
              <w:left w:val="single" w:sz="6" w:space="0" w:color="000000"/>
              <w:bottom w:val="single" w:sz="6" w:space="0" w:color="000000"/>
              <w:right w:val="single" w:sz="6" w:space="0" w:color="000000"/>
            </w:tcBorders>
            <w:hideMark/>
          </w:tcPr>
          <w:p w14:paraId="1785A602"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параметри випуску:</w:t>
            </w:r>
          </w:p>
        </w:tc>
        <w:tc>
          <w:tcPr>
            <w:tcW w:w="698" w:type="pct"/>
            <w:tcBorders>
              <w:top w:val="single" w:sz="6" w:space="0" w:color="000000"/>
              <w:left w:val="single" w:sz="6" w:space="0" w:color="000000"/>
              <w:bottom w:val="single" w:sz="6" w:space="0" w:color="000000"/>
              <w:right w:val="single" w:sz="6" w:space="0" w:color="000000"/>
            </w:tcBorders>
            <w:hideMark/>
          </w:tcPr>
          <w:p w14:paraId="7D3E5910"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bl>
    <w:p w14:paraId="7E2A51EB" w14:textId="77777777" w:rsidR="00AC16FF" w:rsidRPr="005F2AB5" w:rsidRDefault="00AC16FF" w:rsidP="00AC16FF">
      <w:pPr>
        <w:shd w:val="clear" w:color="auto" w:fill="FFFFFF"/>
        <w:spacing w:before="150" w:after="150" w:line="240" w:lineRule="auto"/>
        <w:jc w:val="center"/>
        <w:rPr>
          <w:rFonts w:ascii="Times New Roman" w:eastAsia="Times New Roman" w:hAnsi="Times New Roman" w:cs="Times New Roman"/>
          <w:noProof w:val="0"/>
          <w:sz w:val="20"/>
          <w:szCs w:val="20"/>
          <w:lang w:eastAsia="uk-UA"/>
        </w:rPr>
      </w:pPr>
    </w:p>
    <w:p w14:paraId="3895AFE3" w14:textId="77777777" w:rsidR="00AC16FF" w:rsidRPr="005F2AB5" w:rsidRDefault="00AC16FF" w:rsidP="00AC16FF">
      <w:pPr>
        <w:shd w:val="clear" w:color="auto" w:fill="FFFFFF"/>
        <w:spacing w:before="150" w:after="150" w:line="240" w:lineRule="auto"/>
        <w:jc w:val="center"/>
        <w:rPr>
          <w:rFonts w:ascii="Times New Roman" w:eastAsia="Times New Roman" w:hAnsi="Times New Roman" w:cs="Times New Roman"/>
          <w:noProof w:val="0"/>
          <w:sz w:val="24"/>
          <w:szCs w:val="24"/>
          <w:lang w:eastAsia="uk-UA"/>
        </w:rPr>
      </w:pPr>
    </w:p>
    <w:p w14:paraId="618979B2" w14:textId="77777777" w:rsidR="00AC16FF" w:rsidRPr="005F2AB5" w:rsidRDefault="00AC16FF" w:rsidP="00AC16FF">
      <w:pPr>
        <w:shd w:val="clear" w:color="auto" w:fill="FFFFFF"/>
        <w:spacing w:before="150" w:after="150" w:line="240" w:lineRule="auto"/>
        <w:jc w:val="center"/>
        <w:rPr>
          <w:rFonts w:ascii="Times New Roman" w:eastAsia="Times New Roman" w:hAnsi="Times New Roman" w:cs="Times New Roman"/>
          <w:noProof w:val="0"/>
          <w:sz w:val="24"/>
          <w:szCs w:val="24"/>
          <w:lang w:eastAsia="uk-UA"/>
        </w:rPr>
      </w:pPr>
    </w:p>
    <w:p w14:paraId="720E8085" w14:textId="77777777" w:rsidR="00AC16FF" w:rsidRPr="005F2AB5" w:rsidRDefault="00AC16FF" w:rsidP="00AC16FF">
      <w:pPr>
        <w:shd w:val="clear" w:color="auto" w:fill="FFFFFF"/>
        <w:spacing w:before="150" w:after="150" w:line="240" w:lineRule="auto"/>
        <w:jc w:val="right"/>
        <w:rPr>
          <w:rFonts w:ascii="Times New Roman" w:eastAsia="Times New Roman" w:hAnsi="Times New Roman" w:cs="Times New Roman"/>
          <w:noProof w:val="0"/>
          <w:sz w:val="24"/>
          <w:szCs w:val="24"/>
          <w:lang w:eastAsia="uk-UA"/>
        </w:rPr>
      </w:pPr>
    </w:p>
    <w:p w14:paraId="31656CDF" w14:textId="77777777" w:rsidR="00AC16FF" w:rsidRPr="005F2AB5" w:rsidRDefault="00AC16FF" w:rsidP="00AC16FF">
      <w:pPr>
        <w:shd w:val="clear" w:color="auto" w:fill="FFFFFF"/>
        <w:spacing w:before="150" w:after="150" w:line="240" w:lineRule="auto"/>
        <w:jc w:val="right"/>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 xml:space="preserve">Продовження додатка </w:t>
      </w:r>
      <w:r w:rsidRPr="005F2AB5">
        <w:rPr>
          <w:rFonts w:ascii="Times New Roman" w:eastAsia="Times New Roman" w:hAnsi="Times New Roman" w:cs="Times New Roman"/>
          <w:noProof w:val="0"/>
          <w:sz w:val="24"/>
          <w:szCs w:val="24"/>
          <w:lang w:val="en-US" w:eastAsia="uk-UA"/>
        </w:rPr>
        <w:t>20</w:t>
      </w:r>
    </w:p>
    <w:tbl>
      <w:tblPr>
        <w:tblW w:w="5000" w:type="pct"/>
        <w:tblCellMar>
          <w:top w:w="12" w:type="dxa"/>
          <w:left w:w="12" w:type="dxa"/>
          <w:bottom w:w="12" w:type="dxa"/>
          <w:right w:w="12" w:type="dxa"/>
        </w:tblCellMar>
        <w:tblLook w:val="04A0" w:firstRow="1" w:lastRow="0" w:firstColumn="1" w:lastColumn="0" w:noHBand="0" w:noVBand="1"/>
      </w:tblPr>
      <w:tblGrid>
        <w:gridCol w:w="769"/>
        <w:gridCol w:w="8456"/>
        <w:gridCol w:w="1757"/>
      </w:tblGrid>
      <w:tr w:rsidR="005F2AB5" w:rsidRPr="005F2AB5" w14:paraId="4034DA5D" w14:textId="77777777" w:rsidTr="002F39C3">
        <w:tc>
          <w:tcPr>
            <w:tcW w:w="350" w:type="pct"/>
            <w:vMerge w:val="restart"/>
            <w:tcBorders>
              <w:top w:val="single" w:sz="6" w:space="0" w:color="000000"/>
              <w:left w:val="single" w:sz="6" w:space="0" w:color="000000"/>
              <w:bottom w:val="single" w:sz="6" w:space="0" w:color="000000"/>
              <w:right w:val="single" w:sz="6" w:space="0" w:color="000000"/>
            </w:tcBorders>
            <w:hideMark/>
          </w:tcPr>
          <w:p w14:paraId="1B0E78E9" w14:textId="77777777" w:rsidR="00AC16FF" w:rsidRPr="005F2AB5" w:rsidRDefault="00AC16FF" w:rsidP="00AC16FF">
            <w:pPr>
              <w:spacing w:after="0" w:line="240" w:lineRule="auto"/>
              <w:rPr>
                <w:rFonts w:ascii="Times New Roman" w:eastAsia="Times New Roman" w:hAnsi="Times New Roman" w:cs="Times New Roman"/>
                <w:noProof w:val="0"/>
                <w:sz w:val="20"/>
                <w:szCs w:val="20"/>
                <w:lang w:eastAsia="uk-UA"/>
              </w:rPr>
            </w:pPr>
            <w:bookmarkStart w:id="435" w:name="n539"/>
            <w:bookmarkEnd w:id="435"/>
          </w:p>
        </w:tc>
        <w:tc>
          <w:tcPr>
            <w:tcW w:w="3850" w:type="pct"/>
            <w:tcBorders>
              <w:top w:val="single" w:sz="6" w:space="0" w:color="000000"/>
              <w:left w:val="single" w:sz="6" w:space="0" w:color="000000"/>
              <w:bottom w:val="single" w:sz="6" w:space="0" w:color="000000"/>
              <w:right w:val="single" w:sz="6" w:space="0" w:color="000000"/>
            </w:tcBorders>
            <w:hideMark/>
          </w:tcPr>
          <w:p w14:paraId="15414A94"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кількість сертифікатів ФОН</w:t>
            </w:r>
          </w:p>
        </w:tc>
        <w:tc>
          <w:tcPr>
            <w:tcW w:w="800" w:type="pct"/>
            <w:tcBorders>
              <w:top w:val="single" w:sz="6" w:space="0" w:color="000000"/>
              <w:left w:val="single" w:sz="6" w:space="0" w:color="000000"/>
              <w:bottom w:val="single" w:sz="6" w:space="0" w:color="000000"/>
              <w:right w:val="single" w:sz="6" w:space="0" w:color="000000"/>
            </w:tcBorders>
            <w:hideMark/>
          </w:tcPr>
          <w:p w14:paraId="04D6D1A2"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4E666B70" w14:textId="77777777" w:rsidTr="002F39C3">
        <w:tc>
          <w:tcPr>
            <w:tcW w:w="0" w:type="auto"/>
            <w:vMerge/>
            <w:tcBorders>
              <w:top w:val="single" w:sz="6" w:space="0" w:color="000000"/>
              <w:left w:val="single" w:sz="6" w:space="0" w:color="000000"/>
              <w:bottom w:val="single" w:sz="6" w:space="0" w:color="000000"/>
              <w:right w:val="single" w:sz="6" w:space="0" w:color="000000"/>
            </w:tcBorders>
            <w:hideMark/>
          </w:tcPr>
          <w:p w14:paraId="46AA0990" w14:textId="77777777" w:rsidR="00AC16FF" w:rsidRPr="005F2AB5" w:rsidRDefault="00AC16FF" w:rsidP="00AC16FF">
            <w:pPr>
              <w:spacing w:after="0" w:line="240" w:lineRule="auto"/>
              <w:rPr>
                <w:rFonts w:ascii="Times New Roman" w:eastAsia="Times New Roman" w:hAnsi="Times New Roman" w:cs="Times New Roman"/>
                <w:noProof w:val="0"/>
                <w:sz w:val="20"/>
                <w:szCs w:val="20"/>
                <w:lang w:eastAsia="uk-UA"/>
              </w:rPr>
            </w:pPr>
          </w:p>
        </w:tc>
        <w:tc>
          <w:tcPr>
            <w:tcW w:w="3850" w:type="pct"/>
            <w:tcBorders>
              <w:top w:val="single" w:sz="6" w:space="0" w:color="000000"/>
              <w:left w:val="single" w:sz="6" w:space="0" w:color="000000"/>
              <w:bottom w:val="single" w:sz="6" w:space="0" w:color="000000"/>
              <w:right w:val="single" w:sz="6" w:space="0" w:color="000000"/>
            </w:tcBorders>
            <w:hideMark/>
          </w:tcPr>
          <w:p w14:paraId="043DA2BF"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номінальна вартість сертифікатів ФОН</w:t>
            </w:r>
          </w:p>
        </w:tc>
        <w:tc>
          <w:tcPr>
            <w:tcW w:w="800" w:type="pct"/>
            <w:tcBorders>
              <w:top w:val="single" w:sz="6" w:space="0" w:color="000000"/>
              <w:left w:val="single" w:sz="6" w:space="0" w:color="000000"/>
              <w:bottom w:val="single" w:sz="6" w:space="0" w:color="000000"/>
              <w:right w:val="single" w:sz="6" w:space="0" w:color="000000"/>
            </w:tcBorders>
            <w:hideMark/>
          </w:tcPr>
          <w:p w14:paraId="4B992D29"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13EBD53B" w14:textId="77777777" w:rsidTr="002F39C3">
        <w:tc>
          <w:tcPr>
            <w:tcW w:w="0" w:type="auto"/>
            <w:vMerge/>
            <w:tcBorders>
              <w:top w:val="single" w:sz="6" w:space="0" w:color="000000"/>
              <w:left w:val="single" w:sz="6" w:space="0" w:color="000000"/>
              <w:bottom w:val="single" w:sz="6" w:space="0" w:color="000000"/>
              <w:right w:val="single" w:sz="6" w:space="0" w:color="000000"/>
            </w:tcBorders>
            <w:hideMark/>
          </w:tcPr>
          <w:p w14:paraId="4A3496F5" w14:textId="77777777" w:rsidR="00AC16FF" w:rsidRPr="005F2AB5" w:rsidRDefault="00AC16FF" w:rsidP="00AC16FF">
            <w:pPr>
              <w:spacing w:after="0" w:line="240" w:lineRule="auto"/>
              <w:rPr>
                <w:rFonts w:ascii="Times New Roman" w:eastAsia="Times New Roman" w:hAnsi="Times New Roman" w:cs="Times New Roman"/>
                <w:noProof w:val="0"/>
                <w:sz w:val="20"/>
                <w:szCs w:val="20"/>
                <w:lang w:eastAsia="uk-UA"/>
              </w:rPr>
            </w:pPr>
          </w:p>
        </w:tc>
        <w:tc>
          <w:tcPr>
            <w:tcW w:w="3850" w:type="pct"/>
            <w:tcBorders>
              <w:top w:val="single" w:sz="6" w:space="0" w:color="000000"/>
              <w:left w:val="single" w:sz="6" w:space="0" w:color="000000"/>
              <w:bottom w:val="single" w:sz="6" w:space="0" w:color="000000"/>
              <w:right w:val="single" w:sz="6" w:space="0" w:color="000000"/>
            </w:tcBorders>
            <w:hideMark/>
          </w:tcPr>
          <w:p w14:paraId="5E9004BA"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загальна номінальна вартість випуску сертифікатів ФОН</w:t>
            </w:r>
          </w:p>
        </w:tc>
        <w:tc>
          <w:tcPr>
            <w:tcW w:w="800" w:type="pct"/>
            <w:tcBorders>
              <w:top w:val="single" w:sz="6" w:space="0" w:color="000000"/>
              <w:left w:val="single" w:sz="6" w:space="0" w:color="000000"/>
              <w:bottom w:val="single" w:sz="6" w:space="0" w:color="000000"/>
              <w:right w:val="single" w:sz="6" w:space="0" w:color="000000"/>
            </w:tcBorders>
            <w:hideMark/>
          </w:tcPr>
          <w:p w14:paraId="56123799"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623AA67C" w14:textId="77777777" w:rsidTr="002F39C3">
        <w:tc>
          <w:tcPr>
            <w:tcW w:w="350" w:type="pct"/>
            <w:tcBorders>
              <w:top w:val="single" w:sz="6" w:space="0" w:color="000000"/>
              <w:left w:val="single" w:sz="6" w:space="0" w:color="000000"/>
              <w:bottom w:val="single" w:sz="6" w:space="0" w:color="000000"/>
              <w:right w:val="single" w:sz="6" w:space="0" w:color="000000"/>
            </w:tcBorders>
            <w:hideMark/>
          </w:tcPr>
          <w:p w14:paraId="595FFA72" w14:textId="77777777" w:rsidR="00AC16FF" w:rsidRPr="005F2AB5" w:rsidRDefault="00AC16FF" w:rsidP="00AC16FF">
            <w:pPr>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5.2</w:t>
            </w:r>
          </w:p>
        </w:tc>
        <w:tc>
          <w:tcPr>
            <w:tcW w:w="3850" w:type="pct"/>
            <w:tcBorders>
              <w:top w:val="single" w:sz="6" w:space="0" w:color="000000"/>
              <w:left w:val="single" w:sz="6" w:space="0" w:color="000000"/>
              <w:bottom w:val="single" w:sz="6" w:space="0" w:color="000000"/>
              <w:right w:val="single" w:sz="6" w:space="0" w:color="000000"/>
            </w:tcBorders>
            <w:hideMark/>
          </w:tcPr>
          <w:p w14:paraId="5217C23A"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інформація про права, що надаються власникам сертифікатів ФОН, які випускаються з метою проведення конвертації сертифікатів ФОН існуючого випуску</w:t>
            </w:r>
          </w:p>
        </w:tc>
        <w:tc>
          <w:tcPr>
            <w:tcW w:w="800" w:type="pct"/>
            <w:tcBorders>
              <w:top w:val="single" w:sz="6" w:space="0" w:color="000000"/>
              <w:left w:val="single" w:sz="6" w:space="0" w:color="000000"/>
              <w:bottom w:val="single" w:sz="6" w:space="0" w:color="000000"/>
              <w:right w:val="single" w:sz="6" w:space="0" w:color="000000"/>
            </w:tcBorders>
            <w:hideMark/>
          </w:tcPr>
          <w:p w14:paraId="74830A9A"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3431D3E5" w14:textId="77777777" w:rsidTr="002F39C3">
        <w:tc>
          <w:tcPr>
            <w:tcW w:w="350" w:type="pct"/>
            <w:tcBorders>
              <w:top w:val="single" w:sz="6" w:space="0" w:color="000000"/>
              <w:left w:val="single" w:sz="6" w:space="0" w:color="000000"/>
              <w:bottom w:val="single" w:sz="6" w:space="0" w:color="000000"/>
              <w:right w:val="single" w:sz="6" w:space="0" w:color="000000"/>
            </w:tcBorders>
            <w:hideMark/>
          </w:tcPr>
          <w:p w14:paraId="7F11DCA7" w14:textId="77777777" w:rsidR="00AC16FF" w:rsidRPr="005F2AB5" w:rsidRDefault="00AC16FF" w:rsidP="00AC16FF">
            <w:pPr>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6</w:t>
            </w:r>
          </w:p>
        </w:tc>
        <w:tc>
          <w:tcPr>
            <w:tcW w:w="4650" w:type="pct"/>
            <w:gridSpan w:val="2"/>
            <w:tcBorders>
              <w:top w:val="single" w:sz="6" w:space="0" w:color="000000"/>
              <w:left w:val="single" w:sz="6" w:space="0" w:color="000000"/>
              <w:bottom w:val="single" w:sz="6" w:space="0" w:color="000000"/>
              <w:right w:val="single" w:sz="6" w:space="0" w:color="000000"/>
            </w:tcBorders>
            <w:hideMark/>
          </w:tcPr>
          <w:p w14:paraId="6B4AEB4D"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Порядок конвертації сертифікатів ФОН:</w:t>
            </w:r>
          </w:p>
        </w:tc>
      </w:tr>
      <w:tr w:rsidR="005F2AB5" w:rsidRPr="005F2AB5" w14:paraId="6EE7EA95" w14:textId="77777777" w:rsidTr="002F39C3">
        <w:tc>
          <w:tcPr>
            <w:tcW w:w="350" w:type="pct"/>
            <w:tcBorders>
              <w:top w:val="single" w:sz="6" w:space="0" w:color="000000"/>
              <w:left w:val="single" w:sz="6" w:space="0" w:color="000000"/>
              <w:bottom w:val="single" w:sz="6" w:space="0" w:color="000000"/>
              <w:right w:val="single" w:sz="6" w:space="0" w:color="000000"/>
            </w:tcBorders>
            <w:hideMark/>
          </w:tcPr>
          <w:p w14:paraId="769AD9D2" w14:textId="77777777" w:rsidR="00AC16FF" w:rsidRPr="005F2AB5" w:rsidRDefault="00AC16FF" w:rsidP="00AC16FF">
            <w:pPr>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6.1</w:t>
            </w:r>
          </w:p>
        </w:tc>
        <w:tc>
          <w:tcPr>
            <w:tcW w:w="3850" w:type="pct"/>
            <w:tcBorders>
              <w:top w:val="single" w:sz="6" w:space="0" w:color="000000"/>
              <w:left w:val="single" w:sz="6" w:space="0" w:color="000000"/>
              <w:bottom w:val="single" w:sz="6" w:space="0" w:color="000000"/>
              <w:right w:val="single" w:sz="6" w:space="0" w:color="000000"/>
            </w:tcBorders>
            <w:hideMark/>
          </w:tcPr>
          <w:p w14:paraId="2DA34121"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порядок повідомлення власників сертифікатів ФОН про проведення конвертації таких сертифікатів ФОН (із зазначенням строків і способу повідомлення)</w:t>
            </w:r>
          </w:p>
        </w:tc>
        <w:tc>
          <w:tcPr>
            <w:tcW w:w="800" w:type="pct"/>
            <w:tcBorders>
              <w:top w:val="single" w:sz="6" w:space="0" w:color="000000"/>
              <w:left w:val="single" w:sz="6" w:space="0" w:color="000000"/>
              <w:bottom w:val="single" w:sz="6" w:space="0" w:color="000000"/>
              <w:right w:val="single" w:sz="6" w:space="0" w:color="000000"/>
            </w:tcBorders>
            <w:hideMark/>
          </w:tcPr>
          <w:p w14:paraId="6B0661EE"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2B7DB02D" w14:textId="77777777" w:rsidTr="002F39C3">
        <w:tc>
          <w:tcPr>
            <w:tcW w:w="350" w:type="pct"/>
            <w:tcBorders>
              <w:top w:val="single" w:sz="6" w:space="0" w:color="000000"/>
              <w:left w:val="single" w:sz="6" w:space="0" w:color="000000"/>
              <w:bottom w:val="single" w:sz="6" w:space="0" w:color="000000"/>
              <w:right w:val="single" w:sz="6" w:space="0" w:color="000000"/>
            </w:tcBorders>
            <w:hideMark/>
          </w:tcPr>
          <w:p w14:paraId="521F5189" w14:textId="77777777" w:rsidR="00AC16FF" w:rsidRPr="005F2AB5" w:rsidRDefault="00AC16FF" w:rsidP="00AC16FF">
            <w:pPr>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6.2</w:t>
            </w:r>
          </w:p>
        </w:tc>
        <w:tc>
          <w:tcPr>
            <w:tcW w:w="3850" w:type="pct"/>
            <w:tcBorders>
              <w:top w:val="single" w:sz="6" w:space="0" w:color="000000"/>
              <w:left w:val="single" w:sz="6" w:space="0" w:color="000000"/>
              <w:bottom w:val="single" w:sz="6" w:space="0" w:color="000000"/>
              <w:right w:val="single" w:sz="6" w:space="0" w:color="000000"/>
            </w:tcBorders>
            <w:hideMark/>
          </w:tcPr>
          <w:p w14:paraId="1687D4E8"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спосіб отримання згоди власників сертифікатів ФОН на конвертацію</w:t>
            </w:r>
          </w:p>
        </w:tc>
        <w:tc>
          <w:tcPr>
            <w:tcW w:w="800" w:type="pct"/>
            <w:tcBorders>
              <w:top w:val="single" w:sz="6" w:space="0" w:color="000000"/>
              <w:left w:val="single" w:sz="6" w:space="0" w:color="000000"/>
              <w:bottom w:val="single" w:sz="6" w:space="0" w:color="000000"/>
              <w:right w:val="single" w:sz="6" w:space="0" w:color="000000"/>
            </w:tcBorders>
            <w:hideMark/>
          </w:tcPr>
          <w:p w14:paraId="73FF7D7A"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441C52A8" w14:textId="77777777" w:rsidTr="002F39C3">
        <w:tc>
          <w:tcPr>
            <w:tcW w:w="350" w:type="pct"/>
            <w:tcBorders>
              <w:top w:val="single" w:sz="6" w:space="0" w:color="000000"/>
              <w:left w:val="single" w:sz="6" w:space="0" w:color="000000"/>
              <w:bottom w:val="single" w:sz="6" w:space="0" w:color="000000"/>
              <w:right w:val="single" w:sz="6" w:space="0" w:color="000000"/>
            </w:tcBorders>
            <w:hideMark/>
          </w:tcPr>
          <w:p w14:paraId="0FDC75C2" w14:textId="77777777" w:rsidR="00AC16FF" w:rsidRPr="005F2AB5" w:rsidRDefault="00AC16FF" w:rsidP="00AC16FF">
            <w:pPr>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6.3</w:t>
            </w:r>
          </w:p>
        </w:tc>
        <w:tc>
          <w:tcPr>
            <w:tcW w:w="3850" w:type="pct"/>
            <w:tcBorders>
              <w:top w:val="single" w:sz="6" w:space="0" w:color="000000"/>
              <w:left w:val="single" w:sz="6" w:space="0" w:color="000000"/>
              <w:bottom w:val="single" w:sz="6" w:space="0" w:color="000000"/>
              <w:right w:val="single" w:sz="6" w:space="0" w:color="000000"/>
            </w:tcBorders>
            <w:hideMark/>
          </w:tcPr>
          <w:p w14:paraId="179E4AED"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порядок повідомлення емітента власниками сертифікатів ФОН про згоду (або незгоду) з рішенням про проведення конвертації (із зазначенням строків і способу повідомлення)</w:t>
            </w:r>
          </w:p>
        </w:tc>
        <w:tc>
          <w:tcPr>
            <w:tcW w:w="800" w:type="pct"/>
            <w:tcBorders>
              <w:top w:val="single" w:sz="6" w:space="0" w:color="000000"/>
              <w:left w:val="single" w:sz="6" w:space="0" w:color="000000"/>
              <w:bottom w:val="single" w:sz="6" w:space="0" w:color="000000"/>
              <w:right w:val="single" w:sz="6" w:space="0" w:color="000000"/>
            </w:tcBorders>
            <w:hideMark/>
          </w:tcPr>
          <w:p w14:paraId="2EAD2976"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5BFDFE42" w14:textId="77777777" w:rsidTr="002F39C3">
        <w:tc>
          <w:tcPr>
            <w:tcW w:w="350" w:type="pct"/>
            <w:tcBorders>
              <w:top w:val="single" w:sz="6" w:space="0" w:color="000000"/>
              <w:left w:val="single" w:sz="6" w:space="0" w:color="000000"/>
              <w:bottom w:val="single" w:sz="6" w:space="0" w:color="000000"/>
              <w:right w:val="single" w:sz="6" w:space="0" w:color="000000"/>
            </w:tcBorders>
            <w:hideMark/>
          </w:tcPr>
          <w:p w14:paraId="0D9BD91E" w14:textId="77777777" w:rsidR="00AC16FF" w:rsidRPr="005F2AB5" w:rsidRDefault="00AC16FF" w:rsidP="00AC16FF">
            <w:pPr>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7</w:t>
            </w:r>
          </w:p>
        </w:tc>
        <w:tc>
          <w:tcPr>
            <w:tcW w:w="3850" w:type="pct"/>
            <w:tcBorders>
              <w:top w:val="single" w:sz="6" w:space="0" w:color="000000"/>
              <w:left w:val="single" w:sz="6" w:space="0" w:color="000000"/>
              <w:bottom w:val="single" w:sz="6" w:space="0" w:color="000000"/>
              <w:right w:val="single" w:sz="6" w:space="0" w:color="000000"/>
            </w:tcBorders>
            <w:hideMark/>
          </w:tcPr>
          <w:p w14:paraId="2EE4FE76"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Інформація щодо можливості відмови від проведення конвертації сертифікатів ФОН</w:t>
            </w:r>
          </w:p>
        </w:tc>
        <w:tc>
          <w:tcPr>
            <w:tcW w:w="800" w:type="pct"/>
            <w:tcBorders>
              <w:top w:val="single" w:sz="6" w:space="0" w:color="000000"/>
              <w:left w:val="single" w:sz="6" w:space="0" w:color="000000"/>
              <w:bottom w:val="single" w:sz="6" w:space="0" w:color="000000"/>
              <w:right w:val="single" w:sz="6" w:space="0" w:color="000000"/>
            </w:tcBorders>
            <w:hideMark/>
          </w:tcPr>
          <w:p w14:paraId="2202AEF0"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r w:rsidR="005F2AB5" w:rsidRPr="005F2AB5" w14:paraId="74696E3D" w14:textId="77777777" w:rsidTr="002F39C3">
        <w:tc>
          <w:tcPr>
            <w:tcW w:w="350" w:type="pct"/>
            <w:tcBorders>
              <w:top w:val="single" w:sz="6" w:space="0" w:color="000000"/>
              <w:left w:val="single" w:sz="6" w:space="0" w:color="000000"/>
              <w:bottom w:val="single" w:sz="6" w:space="0" w:color="000000"/>
              <w:right w:val="single" w:sz="6" w:space="0" w:color="000000"/>
            </w:tcBorders>
            <w:hideMark/>
          </w:tcPr>
          <w:p w14:paraId="3A101859" w14:textId="77777777" w:rsidR="00AC16FF" w:rsidRPr="005F2AB5" w:rsidRDefault="00AC16FF" w:rsidP="00AC16FF">
            <w:pPr>
              <w:spacing w:before="150" w:after="150" w:line="240" w:lineRule="auto"/>
              <w:jc w:val="center"/>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8</w:t>
            </w:r>
          </w:p>
        </w:tc>
        <w:tc>
          <w:tcPr>
            <w:tcW w:w="3850" w:type="pct"/>
            <w:tcBorders>
              <w:top w:val="single" w:sz="6" w:space="0" w:color="000000"/>
              <w:left w:val="single" w:sz="6" w:space="0" w:color="000000"/>
              <w:bottom w:val="single" w:sz="6" w:space="0" w:color="000000"/>
              <w:right w:val="single" w:sz="6" w:space="0" w:color="000000"/>
            </w:tcBorders>
            <w:hideMark/>
          </w:tcPr>
          <w:p w14:paraId="1682D72A" w14:textId="77777777" w:rsidR="00AC16FF" w:rsidRPr="005F2AB5" w:rsidRDefault="00AC16FF" w:rsidP="00AC16FF">
            <w:pPr>
              <w:spacing w:before="150" w:after="150" w:line="240" w:lineRule="auto"/>
              <w:rPr>
                <w:rFonts w:ascii="Times New Roman" w:eastAsia="Times New Roman" w:hAnsi="Times New Roman" w:cs="Times New Roman"/>
                <w:noProof w:val="0"/>
                <w:sz w:val="24"/>
                <w:szCs w:val="24"/>
                <w:lang w:eastAsia="uk-UA"/>
              </w:rPr>
            </w:pPr>
            <w:r w:rsidRPr="005F2AB5">
              <w:rPr>
                <w:rFonts w:ascii="Times New Roman" w:eastAsia="Times New Roman" w:hAnsi="Times New Roman" w:cs="Times New Roman"/>
                <w:noProof w:val="0"/>
                <w:sz w:val="24"/>
                <w:szCs w:val="24"/>
                <w:lang w:eastAsia="uk-UA"/>
              </w:rPr>
              <w:t>Інші відомості*</w:t>
            </w:r>
          </w:p>
        </w:tc>
        <w:tc>
          <w:tcPr>
            <w:tcW w:w="800" w:type="pct"/>
            <w:tcBorders>
              <w:top w:val="single" w:sz="6" w:space="0" w:color="000000"/>
              <w:left w:val="single" w:sz="6" w:space="0" w:color="000000"/>
              <w:bottom w:val="single" w:sz="6" w:space="0" w:color="000000"/>
              <w:right w:val="single" w:sz="6" w:space="0" w:color="000000"/>
            </w:tcBorders>
            <w:hideMark/>
          </w:tcPr>
          <w:p w14:paraId="34852F04" w14:textId="77777777" w:rsidR="00AC16FF" w:rsidRPr="005F2AB5" w:rsidRDefault="00AC16FF" w:rsidP="00AC16FF">
            <w:pPr>
              <w:spacing w:after="0" w:line="240" w:lineRule="auto"/>
              <w:rPr>
                <w:rFonts w:ascii="Times New Roman" w:eastAsia="Times New Roman" w:hAnsi="Times New Roman" w:cs="Times New Roman"/>
                <w:noProof w:val="0"/>
                <w:sz w:val="24"/>
                <w:szCs w:val="24"/>
                <w:lang w:eastAsia="uk-UA"/>
              </w:rPr>
            </w:pPr>
          </w:p>
        </w:tc>
      </w:tr>
    </w:tbl>
    <w:p w14:paraId="0BB7066F" w14:textId="77777777" w:rsidR="00AC16FF" w:rsidRPr="005F2AB5" w:rsidRDefault="00AC16FF" w:rsidP="00AC16FF">
      <w:pPr>
        <w:shd w:val="clear" w:color="auto" w:fill="FFFFFF"/>
        <w:spacing w:before="150" w:after="150" w:line="240" w:lineRule="auto"/>
        <w:rPr>
          <w:rFonts w:ascii="Times New Roman" w:eastAsia="Times New Roman" w:hAnsi="Times New Roman" w:cs="Times New Roman"/>
          <w:noProof w:val="0"/>
          <w:sz w:val="24"/>
          <w:szCs w:val="24"/>
          <w:lang w:eastAsia="uk-UA"/>
        </w:rPr>
      </w:pPr>
      <w:bookmarkStart w:id="436" w:name="n540"/>
      <w:bookmarkEnd w:id="436"/>
      <w:r w:rsidRPr="005F2AB5">
        <w:rPr>
          <w:rFonts w:ascii="Times New Roman" w:eastAsia="Times New Roman" w:hAnsi="Times New Roman" w:cs="Times New Roman"/>
          <w:noProof w:val="0"/>
          <w:sz w:val="20"/>
          <w:szCs w:val="20"/>
          <w:lang w:eastAsia="uk-UA"/>
        </w:rPr>
        <w:t>__________</w:t>
      </w:r>
      <w:r w:rsidRPr="005F2AB5">
        <w:rPr>
          <w:rFonts w:ascii="Times New Roman" w:eastAsia="Times New Roman" w:hAnsi="Times New Roman" w:cs="Times New Roman"/>
          <w:noProof w:val="0"/>
          <w:sz w:val="24"/>
          <w:szCs w:val="24"/>
          <w:lang w:eastAsia="uk-UA"/>
        </w:rPr>
        <w:br/>
      </w:r>
      <w:r w:rsidRPr="005F2AB5">
        <w:rPr>
          <w:rFonts w:ascii="Times New Roman" w:eastAsia="Times New Roman" w:hAnsi="Times New Roman" w:cs="Times New Roman"/>
          <w:noProof w:val="0"/>
          <w:sz w:val="20"/>
          <w:szCs w:val="20"/>
          <w:lang w:eastAsia="uk-UA"/>
        </w:rPr>
        <w:t>* За наявності</w:t>
      </w:r>
    </w:p>
    <w:p w14:paraId="077E95F0" w14:textId="77777777" w:rsidR="00AC16FF" w:rsidRPr="005F2AB5" w:rsidRDefault="00AC16FF" w:rsidP="00AC16FF">
      <w:pPr>
        <w:spacing w:after="0" w:line="240" w:lineRule="auto"/>
        <w:ind w:right="-2"/>
        <w:jc w:val="center"/>
        <w:rPr>
          <w:rFonts w:ascii="Times New Roman" w:eastAsia="Times New Roman" w:hAnsi="Times New Roman" w:cs="Times New Roman"/>
          <w:noProof w:val="0"/>
          <w:sz w:val="24"/>
          <w:szCs w:val="24"/>
          <w:lang w:eastAsia="ru-RU"/>
        </w:rPr>
      </w:pPr>
    </w:p>
    <w:p w14:paraId="34FB7B5F" w14:textId="77777777" w:rsidR="00AC16FF" w:rsidRPr="005F2AB5" w:rsidRDefault="00AC16FF" w:rsidP="00AC16FF">
      <w:pPr>
        <w:widowControl w:val="0"/>
        <w:spacing w:after="0" w:line="240" w:lineRule="auto"/>
        <w:rPr>
          <w:rFonts w:ascii="Times New Roman" w:eastAsia="Times New Roman" w:hAnsi="Times New Roman" w:cs="Times New Roman"/>
          <w:b/>
          <w:sz w:val="28"/>
          <w:szCs w:val="28"/>
          <w:lang w:eastAsia="uk-UA"/>
        </w:rPr>
      </w:pPr>
    </w:p>
    <w:p w14:paraId="2EB8C7AD" w14:textId="77777777" w:rsidR="00AC16FF" w:rsidRPr="005F2AB5" w:rsidRDefault="00AC16FF" w:rsidP="00AC16FF">
      <w:pPr>
        <w:widowControl w:val="0"/>
        <w:spacing w:after="0" w:line="240" w:lineRule="auto"/>
        <w:rPr>
          <w:rFonts w:ascii="Times New Roman" w:eastAsia="Times New Roman" w:hAnsi="Times New Roman" w:cs="Times New Roman"/>
          <w:b/>
          <w:sz w:val="28"/>
          <w:szCs w:val="28"/>
          <w:lang w:eastAsia="uk-UA"/>
        </w:rPr>
      </w:pPr>
    </w:p>
    <w:p w14:paraId="145953B9" w14:textId="427A2F09" w:rsidR="00AC16FF" w:rsidRPr="005566FA" w:rsidRDefault="00975FD7" w:rsidP="005566FA">
      <w:pPr>
        <w:widowControl w:val="0"/>
        <w:spacing w:after="0" w:line="240" w:lineRule="auto"/>
        <w:ind w:left="709"/>
        <w:jc w:val="center"/>
        <w:rPr>
          <w:rFonts w:ascii="Times New Roman" w:eastAsia="Times New Roman" w:hAnsi="Times New Roman" w:cs="Times New Roman"/>
          <w:sz w:val="28"/>
          <w:szCs w:val="28"/>
          <w:lang w:eastAsia="uk-UA"/>
        </w:rPr>
      </w:pPr>
      <w:r w:rsidRPr="005566FA">
        <w:rPr>
          <w:rFonts w:ascii="Times New Roman" w:eastAsia="Times New Roman" w:hAnsi="Times New Roman" w:cs="Times New Roman"/>
          <w:sz w:val="28"/>
          <w:szCs w:val="28"/>
          <w:lang w:eastAsia="uk-UA"/>
        </w:rPr>
        <w:t>_______________________________</w:t>
      </w:r>
    </w:p>
    <w:p w14:paraId="41EDAF42" w14:textId="77777777" w:rsidR="00E82C0B" w:rsidRPr="00975FD7" w:rsidRDefault="00E82C0B" w:rsidP="00D33D4A">
      <w:pPr>
        <w:shd w:val="clear" w:color="auto" w:fill="FFFFFF"/>
        <w:spacing w:after="150" w:line="240" w:lineRule="auto"/>
        <w:ind w:firstLine="450"/>
        <w:jc w:val="both"/>
        <w:rPr>
          <w:rFonts w:ascii="Times New Roman" w:eastAsia="Times New Roman" w:hAnsi="Times New Roman" w:cs="Times New Roman"/>
          <w:noProof w:val="0"/>
          <w:sz w:val="24"/>
          <w:szCs w:val="24"/>
          <w:lang w:eastAsia="uk-UA"/>
        </w:rPr>
      </w:pPr>
    </w:p>
    <w:sectPr w:rsidR="00E82C0B" w:rsidRPr="00975FD7" w:rsidSect="002926CC">
      <w:pgSz w:w="11906" w:h="16838"/>
      <w:pgMar w:top="567" w:right="454" w:bottom="680" w:left="454" w:header="709" w:footer="295"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C6EA2CC" w16cex:dateUtc="2025-09-12T10:46:00Z"/>
  <w16cex:commentExtensible w16cex:durableId="2C7295FD" w16cex:dateUtc="2025-09-15T10:41:00Z"/>
  <w16cex:commentExtensible w16cex:durableId="2C6EA350" w16cex:dateUtc="2025-09-12T10:49:00Z"/>
  <w16cex:commentExtensible w16cex:durableId="2C73F1F2" w16cex:dateUtc="2025-09-16T11:25:00Z"/>
  <w16cex:commentExtensible w16cex:durableId="2C6EC62F" w16cex:dateUtc="2025-09-12T13:17:00Z"/>
  <w16cex:commentExtensible w16cex:durableId="2C72983A" w16cex:dateUtc="2025-09-15T10:50:00Z"/>
  <w16cex:commentExtensible w16cex:durableId="2C729C99" w16cex:dateUtc="2025-09-15T11:09:00Z"/>
  <w16cex:commentExtensible w16cex:durableId="2C72B95A" w16cex:dateUtc="2025-09-15T13:12:00Z"/>
  <w16cex:commentExtensible w16cex:durableId="2C72BE36" w16cex:dateUtc="2025-09-15T13:32:00Z"/>
  <w16cex:commentExtensible w16cex:durableId="2C72C027" w16cex:dateUtc="2025-09-15T13:41:00Z"/>
  <w16cex:commentExtensible w16cex:durableId="2C72BFE8" w16cex:dateUtc="2025-09-15T13:40:00Z"/>
  <w16cex:commentExtensible w16cex:durableId="2C72C78D" w16cex:dateUtc="2025-09-15T14:12:00Z"/>
  <w16cex:commentExtensible w16cex:durableId="2C72C228" w16cex:dateUtc="2025-09-15T13:49:00Z"/>
  <w16cex:commentExtensible w16cex:durableId="2C72CADA" w16cex:dateUtc="2025-09-15T14:26:00Z"/>
  <w16cex:commentExtensible w16cex:durableId="2C73F58F" w16cex:dateUtc="2025-09-16T11:41:00Z"/>
  <w16cex:commentExtensible w16cex:durableId="2C6ED595" w16cex:dateUtc="2025-09-12T14:23:00Z"/>
  <w16cex:commentExtensible w16cex:durableId="2C6ED684" w16cex:dateUtc="2025-09-12T14:27:00Z"/>
  <w16cex:commentExtensible w16cex:durableId="2C6ED6C7" w16cex:dateUtc="2025-09-12T14:28:00Z"/>
  <w16cex:commentExtensible w16cex:durableId="2C6ED723" w16cex:dateUtc="2025-09-12T14:30:00Z"/>
  <w16cex:commentExtensible w16cex:durableId="2C73F7CD" w16cex:dateUtc="2025-09-16T11:50:00Z"/>
  <w16cex:commentExtensible w16cex:durableId="2C6ED843" w16cex:dateUtc="2025-09-12T14:34:00Z"/>
  <w16cex:commentExtensible w16cex:durableId="2C73F81B" w16cex:dateUtc="2025-09-16T11:52:00Z"/>
  <w16cex:commentExtensible w16cex:durableId="2C6ED7C2" w16cex:dateUtc="2025-09-12T14: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F99A9FE" w16cid:durableId="2C6EA2CC"/>
  <w16cid:commentId w16cid:paraId="5E7B34FA" w16cid:durableId="2C7295FD"/>
  <w16cid:commentId w16cid:paraId="1627BB9D" w16cid:durableId="2C6EA350"/>
  <w16cid:commentId w16cid:paraId="73E45499" w16cid:durableId="2C73F1F2"/>
  <w16cid:commentId w16cid:paraId="6563CF3D" w16cid:durableId="2C6EC62F"/>
  <w16cid:commentId w16cid:paraId="3AAC25F4" w16cid:durableId="2C72983A"/>
  <w16cid:commentId w16cid:paraId="1A9BF5D2" w16cid:durableId="2C729C99"/>
  <w16cid:commentId w16cid:paraId="2DA9AD37" w16cid:durableId="2C72B95A"/>
  <w16cid:commentId w16cid:paraId="6E188CBC" w16cid:durableId="2C72BE36"/>
  <w16cid:commentId w16cid:paraId="2C1FDEC2" w16cid:durableId="2C72C027"/>
  <w16cid:commentId w16cid:paraId="65CEB2D3" w16cid:durableId="2C72BFE8"/>
  <w16cid:commentId w16cid:paraId="6E057C6F" w16cid:durableId="2C72C78D"/>
  <w16cid:commentId w16cid:paraId="0AB7E34F" w16cid:durableId="2C72C228"/>
  <w16cid:commentId w16cid:paraId="1327E16E" w16cid:durableId="2C72CADA"/>
  <w16cid:commentId w16cid:paraId="31BB4791" w16cid:durableId="2C73F58F"/>
  <w16cid:commentId w16cid:paraId="0B770CD3" w16cid:durableId="2C6ED595"/>
  <w16cid:commentId w16cid:paraId="28716442" w16cid:durableId="2C6ED684"/>
  <w16cid:commentId w16cid:paraId="1CE496CC" w16cid:durableId="2C6ED6C7"/>
  <w16cid:commentId w16cid:paraId="7CB3E97E" w16cid:durableId="2C6ED723"/>
  <w16cid:commentId w16cid:paraId="346BA654" w16cid:durableId="2C73F7CD"/>
  <w16cid:commentId w16cid:paraId="77625187" w16cid:durableId="2C6ED843"/>
  <w16cid:commentId w16cid:paraId="07F5E742" w16cid:durableId="2C73F81B"/>
  <w16cid:commentId w16cid:paraId="6FD378FE" w16cid:durableId="2C6ED7C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5F27E6" w14:textId="77777777" w:rsidR="00BC7A5D" w:rsidRDefault="00BC7A5D" w:rsidP="007402F6">
      <w:pPr>
        <w:spacing w:after="0" w:line="240" w:lineRule="auto"/>
      </w:pPr>
      <w:r>
        <w:separator/>
      </w:r>
    </w:p>
  </w:endnote>
  <w:endnote w:type="continuationSeparator" w:id="0">
    <w:p w14:paraId="609982F3" w14:textId="77777777" w:rsidR="00BC7A5D" w:rsidRDefault="00BC7A5D" w:rsidP="00740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4F10E" w14:textId="5D4F67A5" w:rsidR="00756359" w:rsidRDefault="00756359">
    <w:pPr>
      <w:pStyle w:val="ab"/>
    </w:pPr>
  </w:p>
  <w:p w14:paraId="4A480B38" w14:textId="089037A1" w:rsidR="00756359" w:rsidRDefault="00756359">
    <w:pPr>
      <w:pStyle w:val="ab"/>
    </w:pPr>
  </w:p>
  <w:p w14:paraId="1FB2E346" w14:textId="77777777" w:rsidR="00756359" w:rsidRDefault="00756359">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39476E" w14:textId="77777777" w:rsidR="00BC7A5D" w:rsidRDefault="00BC7A5D" w:rsidP="007402F6">
      <w:pPr>
        <w:spacing w:after="0" w:line="240" w:lineRule="auto"/>
      </w:pPr>
      <w:r>
        <w:separator/>
      </w:r>
    </w:p>
  </w:footnote>
  <w:footnote w:type="continuationSeparator" w:id="0">
    <w:p w14:paraId="23886730" w14:textId="77777777" w:rsidR="00BC7A5D" w:rsidRDefault="00BC7A5D" w:rsidP="007402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7334762"/>
      <w:docPartObj>
        <w:docPartGallery w:val="Page Numbers (Top of Page)"/>
        <w:docPartUnique/>
      </w:docPartObj>
    </w:sdtPr>
    <w:sdtContent>
      <w:p w14:paraId="0B43273A" w14:textId="2F2454BD" w:rsidR="00756359" w:rsidRDefault="00756359">
        <w:pPr>
          <w:pStyle w:val="af0"/>
          <w:jc w:val="center"/>
        </w:pPr>
        <w:r>
          <w:fldChar w:fldCharType="begin"/>
        </w:r>
        <w:r>
          <w:instrText>PAGE   \* MERGEFORMAT</w:instrText>
        </w:r>
        <w:r>
          <w:fldChar w:fldCharType="separate"/>
        </w:r>
        <w:r w:rsidR="008D7B9A">
          <w:t>17</w:t>
        </w:r>
        <w:r>
          <w:fldChar w:fldCharType="end"/>
        </w:r>
      </w:p>
    </w:sdtContent>
  </w:sdt>
  <w:p w14:paraId="2A449F82" w14:textId="77777777" w:rsidR="00756359" w:rsidRDefault="00756359">
    <w:pPr>
      <w:pStyle w:val="a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6ADD2" w14:textId="77777777" w:rsidR="00756359" w:rsidRDefault="00756359">
    <w:pPr>
      <w:pStyle w:val="af0"/>
    </w:pPr>
  </w:p>
  <w:p w14:paraId="1FE70883" w14:textId="77777777" w:rsidR="00756359" w:rsidRDefault="00756359">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97374"/>
    <w:multiLevelType w:val="hybridMultilevel"/>
    <w:tmpl w:val="D0E8034E"/>
    <w:lvl w:ilvl="0" w:tplc="2D86D642">
      <w:start w:val="1"/>
      <w:numFmt w:val="decimal"/>
      <w:lvlText w:val="%1."/>
      <w:lvlJc w:val="left"/>
      <w:pPr>
        <w:tabs>
          <w:tab w:val="num" w:pos="1080"/>
        </w:tabs>
        <w:ind w:left="417" w:hanging="57"/>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 w15:restartNumberingAfterBreak="0">
    <w:nsid w:val="188B4671"/>
    <w:multiLevelType w:val="hybridMultilevel"/>
    <w:tmpl w:val="264E0AA6"/>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15:restartNumberingAfterBreak="0">
    <w:nsid w:val="200C17E3"/>
    <w:multiLevelType w:val="multilevel"/>
    <w:tmpl w:val="7B46B05A"/>
    <w:lvl w:ilvl="0">
      <w:start w:val="1"/>
      <w:numFmt w:val="decimal"/>
      <w:lvlText w:val="%1."/>
      <w:lvlJc w:val="left"/>
      <w:pPr>
        <w:tabs>
          <w:tab w:val="num" w:pos="1408"/>
        </w:tabs>
        <w:ind w:left="745" w:hanging="57"/>
      </w:pPr>
      <w:rPr>
        <w:rFonts w:hint="default"/>
      </w:rPr>
    </w:lvl>
    <w:lvl w:ilvl="1">
      <w:start w:val="1"/>
      <w:numFmt w:val="lowerLetter"/>
      <w:lvlText w:val="%2."/>
      <w:lvlJc w:val="left"/>
      <w:pPr>
        <w:tabs>
          <w:tab w:val="num" w:pos="1768"/>
        </w:tabs>
        <w:ind w:left="1768" w:hanging="360"/>
      </w:pPr>
    </w:lvl>
    <w:lvl w:ilvl="2">
      <w:start w:val="1"/>
      <w:numFmt w:val="lowerRoman"/>
      <w:lvlText w:val="%3."/>
      <w:lvlJc w:val="right"/>
      <w:pPr>
        <w:tabs>
          <w:tab w:val="num" w:pos="2488"/>
        </w:tabs>
        <w:ind w:left="2488" w:hanging="180"/>
      </w:pPr>
    </w:lvl>
    <w:lvl w:ilvl="3">
      <w:start w:val="1"/>
      <w:numFmt w:val="decimal"/>
      <w:lvlText w:val="%4."/>
      <w:lvlJc w:val="left"/>
      <w:pPr>
        <w:tabs>
          <w:tab w:val="num" w:pos="3208"/>
        </w:tabs>
        <w:ind w:left="3208" w:hanging="360"/>
      </w:pPr>
    </w:lvl>
    <w:lvl w:ilvl="4">
      <w:start w:val="1"/>
      <w:numFmt w:val="lowerLetter"/>
      <w:lvlText w:val="%5."/>
      <w:lvlJc w:val="left"/>
      <w:pPr>
        <w:tabs>
          <w:tab w:val="num" w:pos="3928"/>
        </w:tabs>
        <w:ind w:left="3928" w:hanging="360"/>
      </w:pPr>
    </w:lvl>
    <w:lvl w:ilvl="5">
      <w:start w:val="1"/>
      <w:numFmt w:val="lowerRoman"/>
      <w:lvlText w:val="%6."/>
      <w:lvlJc w:val="right"/>
      <w:pPr>
        <w:tabs>
          <w:tab w:val="num" w:pos="4648"/>
        </w:tabs>
        <w:ind w:left="4648" w:hanging="180"/>
      </w:pPr>
    </w:lvl>
    <w:lvl w:ilvl="6">
      <w:start w:val="1"/>
      <w:numFmt w:val="decimal"/>
      <w:lvlText w:val="%7."/>
      <w:lvlJc w:val="left"/>
      <w:pPr>
        <w:tabs>
          <w:tab w:val="num" w:pos="5368"/>
        </w:tabs>
        <w:ind w:left="5368" w:hanging="360"/>
      </w:pPr>
    </w:lvl>
    <w:lvl w:ilvl="7">
      <w:start w:val="1"/>
      <w:numFmt w:val="lowerLetter"/>
      <w:lvlText w:val="%8."/>
      <w:lvlJc w:val="left"/>
      <w:pPr>
        <w:tabs>
          <w:tab w:val="num" w:pos="6088"/>
        </w:tabs>
        <w:ind w:left="6088" w:hanging="360"/>
      </w:pPr>
    </w:lvl>
    <w:lvl w:ilvl="8">
      <w:start w:val="1"/>
      <w:numFmt w:val="lowerRoman"/>
      <w:lvlText w:val="%9."/>
      <w:lvlJc w:val="right"/>
      <w:pPr>
        <w:tabs>
          <w:tab w:val="num" w:pos="6808"/>
        </w:tabs>
        <w:ind w:left="6808" w:hanging="180"/>
      </w:pPr>
    </w:lvl>
  </w:abstractNum>
  <w:abstractNum w:abstractNumId="3" w15:restartNumberingAfterBreak="0">
    <w:nsid w:val="2707788D"/>
    <w:multiLevelType w:val="hybridMultilevel"/>
    <w:tmpl w:val="ABDCC512"/>
    <w:lvl w:ilvl="0" w:tplc="23B2BB66">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 w15:restartNumberingAfterBreak="0">
    <w:nsid w:val="35AD781A"/>
    <w:multiLevelType w:val="hybridMultilevel"/>
    <w:tmpl w:val="325E91DA"/>
    <w:lvl w:ilvl="0" w:tplc="2D86D642">
      <w:start w:val="1"/>
      <w:numFmt w:val="decimal"/>
      <w:lvlText w:val="%1."/>
      <w:lvlJc w:val="left"/>
      <w:pPr>
        <w:tabs>
          <w:tab w:val="num" w:pos="1080"/>
        </w:tabs>
        <w:ind w:left="417" w:hanging="57"/>
      </w:pPr>
      <w:rPr>
        <w:rFonts w:hint="default"/>
      </w:rPr>
    </w:lvl>
    <w:lvl w:ilvl="1" w:tplc="04220019">
      <w:start w:val="1"/>
      <w:numFmt w:val="lowerLetter"/>
      <w:lvlText w:val="%2."/>
      <w:lvlJc w:val="left"/>
      <w:pPr>
        <w:tabs>
          <w:tab w:val="num" w:pos="1768"/>
        </w:tabs>
        <w:ind w:left="1768" w:hanging="360"/>
      </w:pPr>
    </w:lvl>
    <w:lvl w:ilvl="2" w:tplc="0422001B" w:tentative="1">
      <w:start w:val="1"/>
      <w:numFmt w:val="lowerRoman"/>
      <w:lvlText w:val="%3."/>
      <w:lvlJc w:val="right"/>
      <w:pPr>
        <w:tabs>
          <w:tab w:val="num" w:pos="2488"/>
        </w:tabs>
        <w:ind w:left="2488" w:hanging="180"/>
      </w:pPr>
    </w:lvl>
    <w:lvl w:ilvl="3" w:tplc="0422000F" w:tentative="1">
      <w:start w:val="1"/>
      <w:numFmt w:val="decimal"/>
      <w:lvlText w:val="%4."/>
      <w:lvlJc w:val="left"/>
      <w:pPr>
        <w:tabs>
          <w:tab w:val="num" w:pos="3208"/>
        </w:tabs>
        <w:ind w:left="3208" w:hanging="360"/>
      </w:pPr>
    </w:lvl>
    <w:lvl w:ilvl="4" w:tplc="04220019" w:tentative="1">
      <w:start w:val="1"/>
      <w:numFmt w:val="lowerLetter"/>
      <w:lvlText w:val="%5."/>
      <w:lvlJc w:val="left"/>
      <w:pPr>
        <w:tabs>
          <w:tab w:val="num" w:pos="3928"/>
        </w:tabs>
        <w:ind w:left="3928" w:hanging="360"/>
      </w:pPr>
    </w:lvl>
    <w:lvl w:ilvl="5" w:tplc="0422001B" w:tentative="1">
      <w:start w:val="1"/>
      <w:numFmt w:val="lowerRoman"/>
      <w:lvlText w:val="%6."/>
      <w:lvlJc w:val="right"/>
      <w:pPr>
        <w:tabs>
          <w:tab w:val="num" w:pos="4648"/>
        </w:tabs>
        <w:ind w:left="4648" w:hanging="180"/>
      </w:pPr>
    </w:lvl>
    <w:lvl w:ilvl="6" w:tplc="0422000F" w:tentative="1">
      <w:start w:val="1"/>
      <w:numFmt w:val="decimal"/>
      <w:lvlText w:val="%7."/>
      <w:lvlJc w:val="left"/>
      <w:pPr>
        <w:tabs>
          <w:tab w:val="num" w:pos="5368"/>
        </w:tabs>
        <w:ind w:left="5368" w:hanging="360"/>
      </w:pPr>
    </w:lvl>
    <w:lvl w:ilvl="7" w:tplc="04220019" w:tentative="1">
      <w:start w:val="1"/>
      <w:numFmt w:val="lowerLetter"/>
      <w:lvlText w:val="%8."/>
      <w:lvlJc w:val="left"/>
      <w:pPr>
        <w:tabs>
          <w:tab w:val="num" w:pos="6088"/>
        </w:tabs>
        <w:ind w:left="6088" w:hanging="360"/>
      </w:pPr>
    </w:lvl>
    <w:lvl w:ilvl="8" w:tplc="0422001B" w:tentative="1">
      <w:start w:val="1"/>
      <w:numFmt w:val="lowerRoman"/>
      <w:lvlText w:val="%9."/>
      <w:lvlJc w:val="right"/>
      <w:pPr>
        <w:tabs>
          <w:tab w:val="num" w:pos="6808"/>
        </w:tabs>
        <w:ind w:left="6808" w:hanging="180"/>
      </w:pPr>
    </w:lvl>
  </w:abstractNum>
  <w:abstractNum w:abstractNumId="5" w15:restartNumberingAfterBreak="0">
    <w:nsid w:val="4D1D0D9F"/>
    <w:multiLevelType w:val="hybridMultilevel"/>
    <w:tmpl w:val="2F5ADEB0"/>
    <w:lvl w:ilvl="0" w:tplc="15CCAAA2">
      <w:start w:val="1"/>
      <w:numFmt w:val="decimal"/>
      <w:lvlText w:val="%1)"/>
      <w:lvlJc w:val="left"/>
      <w:pPr>
        <w:tabs>
          <w:tab w:val="num" w:pos="1288"/>
        </w:tabs>
        <w:ind w:left="1288" w:hanging="960"/>
      </w:pPr>
      <w:rPr>
        <w:rFonts w:hint="default"/>
        <w:sz w:val="24"/>
        <w:szCs w:val="24"/>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6" w15:restartNumberingAfterBreak="0">
    <w:nsid w:val="4DD34FAA"/>
    <w:multiLevelType w:val="hybridMultilevel"/>
    <w:tmpl w:val="CACC8A46"/>
    <w:lvl w:ilvl="0" w:tplc="2D86D642">
      <w:start w:val="1"/>
      <w:numFmt w:val="decimal"/>
      <w:lvlText w:val="%1."/>
      <w:lvlJc w:val="left"/>
      <w:pPr>
        <w:tabs>
          <w:tab w:val="num" w:pos="1080"/>
        </w:tabs>
        <w:ind w:left="417" w:hanging="57"/>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7" w15:restartNumberingAfterBreak="0">
    <w:nsid w:val="56CD4632"/>
    <w:multiLevelType w:val="hybridMultilevel"/>
    <w:tmpl w:val="63702618"/>
    <w:lvl w:ilvl="0" w:tplc="0422000F">
      <w:start w:val="1"/>
      <w:numFmt w:val="decimal"/>
      <w:lvlText w:val="%1."/>
      <w:lvlJc w:val="left"/>
      <w:pPr>
        <w:tabs>
          <w:tab w:val="num" w:pos="1048"/>
        </w:tabs>
        <w:ind w:left="1048" w:hanging="360"/>
      </w:pPr>
    </w:lvl>
    <w:lvl w:ilvl="1" w:tplc="04220019" w:tentative="1">
      <w:start w:val="1"/>
      <w:numFmt w:val="lowerLetter"/>
      <w:lvlText w:val="%2."/>
      <w:lvlJc w:val="left"/>
      <w:pPr>
        <w:tabs>
          <w:tab w:val="num" w:pos="1768"/>
        </w:tabs>
        <w:ind w:left="1768" w:hanging="360"/>
      </w:pPr>
    </w:lvl>
    <w:lvl w:ilvl="2" w:tplc="0422001B" w:tentative="1">
      <w:start w:val="1"/>
      <w:numFmt w:val="lowerRoman"/>
      <w:lvlText w:val="%3."/>
      <w:lvlJc w:val="right"/>
      <w:pPr>
        <w:tabs>
          <w:tab w:val="num" w:pos="2488"/>
        </w:tabs>
        <w:ind w:left="2488" w:hanging="180"/>
      </w:pPr>
    </w:lvl>
    <w:lvl w:ilvl="3" w:tplc="0422000F" w:tentative="1">
      <w:start w:val="1"/>
      <w:numFmt w:val="decimal"/>
      <w:lvlText w:val="%4."/>
      <w:lvlJc w:val="left"/>
      <w:pPr>
        <w:tabs>
          <w:tab w:val="num" w:pos="3208"/>
        </w:tabs>
        <w:ind w:left="3208" w:hanging="360"/>
      </w:pPr>
    </w:lvl>
    <w:lvl w:ilvl="4" w:tplc="04220019" w:tentative="1">
      <w:start w:val="1"/>
      <w:numFmt w:val="lowerLetter"/>
      <w:lvlText w:val="%5."/>
      <w:lvlJc w:val="left"/>
      <w:pPr>
        <w:tabs>
          <w:tab w:val="num" w:pos="3928"/>
        </w:tabs>
        <w:ind w:left="3928" w:hanging="360"/>
      </w:pPr>
    </w:lvl>
    <w:lvl w:ilvl="5" w:tplc="0422001B" w:tentative="1">
      <w:start w:val="1"/>
      <w:numFmt w:val="lowerRoman"/>
      <w:lvlText w:val="%6."/>
      <w:lvlJc w:val="right"/>
      <w:pPr>
        <w:tabs>
          <w:tab w:val="num" w:pos="4648"/>
        </w:tabs>
        <w:ind w:left="4648" w:hanging="180"/>
      </w:pPr>
    </w:lvl>
    <w:lvl w:ilvl="6" w:tplc="0422000F" w:tentative="1">
      <w:start w:val="1"/>
      <w:numFmt w:val="decimal"/>
      <w:lvlText w:val="%7."/>
      <w:lvlJc w:val="left"/>
      <w:pPr>
        <w:tabs>
          <w:tab w:val="num" w:pos="5368"/>
        </w:tabs>
        <w:ind w:left="5368" w:hanging="360"/>
      </w:pPr>
    </w:lvl>
    <w:lvl w:ilvl="7" w:tplc="04220019" w:tentative="1">
      <w:start w:val="1"/>
      <w:numFmt w:val="lowerLetter"/>
      <w:lvlText w:val="%8."/>
      <w:lvlJc w:val="left"/>
      <w:pPr>
        <w:tabs>
          <w:tab w:val="num" w:pos="6088"/>
        </w:tabs>
        <w:ind w:left="6088" w:hanging="360"/>
      </w:pPr>
    </w:lvl>
    <w:lvl w:ilvl="8" w:tplc="0422001B" w:tentative="1">
      <w:start w:val="1"/>
      <w:numFmt w:val="lowerRoman"/>
      <w:lvlText w:val="%9."/>
      <w:lvlJc w:val="right"/>
      <w:pPr>
        <w:tabs>
          <w:tab w:val="num" w:pos="6808"/>
        </w:tabs>
        <w:ind w:left="6808" w:hanging="180"/>
      </w:pPr>
    </w:lvl>
  </w:abstractNum>
  <w:abstractNum w:abstractNumId="8" w15:restartNumberingAfterBreak="0">
    <w:nsid w:val="621930E3"/>
    <w:multiLevelType w:val="hybridMultilevel"/>
    <w:tmpl w:val="BFBE9142"/>
    <w:lvl w:ilvl="0" w:tplc="136EDDFC">
      <w:start w:val="1"/>
      <w:numFmt w:val="decimal"/>
      <w:lvlText w:val="%1."/>
      <w:lvlJc w:val="left"/>
      <w:pPr>
        <w:tabs>
          <w:tab w:val="num" w:pos="1080"/>
        </w:tabs>
        <w:ind w:left="417" w:hanging="57"/>
      </w:pPr>
      <w:rPr>
        <w:rFonts w:hint="default"/>
        <w:b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 w15:restartNumberingAfterBreak="0">
    <w:nsid w:val="6EDD621B"/>
    <w:multiLevelType w:val="hybridMultilevel"/>
    <w:tmpl w:val="6A42BD8C"/>
    <w:lvl w:ilvl="0" w:tplc="15CCAAA2">
      <w:start w:val="1"/>
      <w:numFmt w:val="decimal"/>
      <w:lvlText w:val="%1)"/>
      <w:lvlJc w:val="left"/>
      <w:pPr>
        <w:tabs>
          <w:tab w:val="num" w:pos="1288"/>
        </w:tabs>
        <w:ind w:left="1288" w:hanging="960"/>
      </w:pPr>
      <w:rPr>
        <w:rFonts w:hint="default"/>
        <w:sz w:val="24"/>
        <w:szCs w:val="24"/>
      </w:rPr>
    </w:lvl>
    <w:lvl w:ilvl="1" w:tplc="04220019" w:tentative="1">
      <w:start w:val="1"/>
      <w:numFmt w:val="lowerLetter"/>
      <w:lvlText w:val="%2."/>
      <w:lvlJc w:val="left"/>
      <w:pPr>
        <w:tabs>
          <w:tab w:val="num" w:pos="1408"/>
        </w:tabs>
        <w:ind w:left="1408" w:hanging="360"/>
      </w:pPr>
    </w:lvl>
    <w:lvl w:ilvl="2" w:tplc="0422001B" w:tentative="1">
      <w:start w:val="1"/>
      <w:numFmt w:val="lowerRoman"/>
      <w:lvlText w:val="%3."/>
      <w:lvlJc w:val="right"/>
      <w:pPr>
        <w:tabs>
          <w:tab w:val="num" w:pos="2128"/>
        </w:tabs>
        <w:ind w:left="2128" w:hanging="180"/>
      </w:pPr>
    </w:lvl>
    <w:lvl w:ilvl="3" w:tplc="0422000F" w:tentative="1">
      <w:start w:val="1"/>
      <w:numFmt w:val="decimal"/>
      <w:lvlText w:val="%4."/>
      <w:lvlJc w:val="left"/>
      <w:pPr>
        <w:tabs>
          <w:tab w:val="num" w:pos="2848"/>
        </w:tabs>
        <w:ind w:left="2848" w:hanging="360"/>
      </w:pPr>
    </w:lvl>
    <w:lvl w:ilvl="4" w:tplc="04220019" w:tentative="1">
      <w:start w:val="1"/>
      <w:numFmt w:val="lowerLetter"/>
      <w:lvlText w:val="%5."/>
      <w:lvlJc w:val="left"/>
      <w:pPr>
        <w:tabs>
          <w:tab w:val="num" w:pos="3568"/>
        </w:tabs>
        <w:ind w:left="3568" w:hanging="360"/>
      </w:pPr>
    </w:lvl>
    <w:lvl w:ilvl="5" w:tplc="0422001B" w:tentative="1">
      <w:start w:val="1"/>
      <w:numFmt w:val="lowerRoman"/>
      <w:lvlText w:val="%6."/>
      <w:lvlJc w:val="right"/>
      <w:pPr>
        <w:tabs>
          <w:tab w:val="num" w:pos="4288"/>
        </w:tabs>
        <w:ind w:left="4288" w:hanging="180"/>
      </w:pPr>
    </w:lvl>
    <w:lvl w:ilvl="6" w:tplc="0422000F" w:tentative="1">
      <w:start w:val="1"/>
      <w:numFmt w:val="decimal"/>
      <w:lvlText w:val="%7."/>
      <w:lvlJc w:val="left"/>
      <w:pPr>
        <w:tabs>
          <w:tab w:val="num" w:pos="5008"/>
        </w:tabs>
        <w:ind w:left="5008" w:hanging="360"/>
      </w:pPr>
    </w:lvl>
    <w:lvl w:ilvl="7" w:tplc="04220019" w:tentative="1">
      <w:start w:val="1"/>
      <w:numFmt w:val="lowerLetter"/>
      <w:lvlText w:val="%8."/>
      <w:lvlJc w:val="left"/>
      <w:pPr>
        <w:tabs>
          <w:tab w:val="num" w:pos="5728"/>
        </w:tabs>
        <w:ind w:left="5728" w:hanging="360"/>
      </w:pPr>
    </w:lvl>
    <w:lvl w:ilvl="8" w:tplc="0422001B" w:tentative="1">
      <w:start w:val="1"/>
      <w:numFmt w:val="lowerRoman"/>
      <w:lvlText w:val="%9."/>
      <w:lvlJc w:val="right"/>
      <w:pPr>
        <w:tabs>
          <w:tab w:val="num" w:pos="6448"/>
        </w:tabs>
        <w:ind w:left="6448" w:hanging="180"/>
      </w:pPr>
    </w:lvl>
  </w:abstractNum>
  <w:abstractNum w:abstractNumId="10" w15:restartNumberingAfterBreak="0">
    <w:nsid w:val="727C5327"/>
    <w:multiLevelType w:val="hybridMultilevel"/>
    <w:tmpl w:val="6EFADF04"/>
    <w:lvl w:ilvl="0" w:tplc="15CCAAA2">
      <w:start w:val="1"/>
      <w:numFmt w:val="decimal"/>
      <w:lvlText w:val="%1)"/>
      <w:lvlJc w:val="left"/>
      <w:pPr>
        <w:tabs>
          <w:tab w:val="num" w:pos="1288"/>
        </w:tabs>
        <w:ind w:left="1288" w:hanging="960"/>
      </w:pPr>
      <w:rPr>
        <w:rFonts w:hint="default"/>
        <w:sz w:val="24"/>
        <w:szCs w:val="24"/>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1" w15:restartNumberingAfterBreak="0">
    <w:nsid w:val="76F90475"/>
    <w:multiLevelType w:val="hybridMultilevel"/>
    <w:tmpl w:val="15EA2A96"/>
    <w:lvl w:ilvl="0" w:tplc="15CCAAA2">
      <w:start w:val="1"/>
      <w:numFmt w:val="decimal"/>
      <w:lvlText w:val="%1)"/>
      <w:lvlJc w:val="left"/>
      <w:pPr>
        <w:tabs>
          <w:tab w:val="num" w:pos="1288"/>
        </w:tabs>
        <w:ind w:left="1288" w:hanging="960"/>
      </w:pPr>
      <w:rPr>
        <w:rFonts w:hint="default"/>
        <w:sz w:val="24"/>
        <w:szCs w:val="24"/>
      </w:rPr>
    </w:lvl>
    <w:lvl w:ilvl="1" w:tplc="32BCAD10">
      <w:start w:val="1"/>
      <w:numFmt w:val="decimal"/>
      <w:lvlText w:val="%2."/>
      <w:lvlJc w:val="left"/>
      <w:pPr>
        <w:tabs>
          <w:tab w:val="num" w:pos="1440"/>
        </w:tabs>
        <w:ind w:left="1440" w:hanging="360"/>
      </w:pPr>
      <w:rPr>
        <w:rFonts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2" w15:restartNumberingAfterBreak="0">
    <w:nsid w:val="77C754D8"/>
    <w:multiLevelType w:val="multilevel"/>
    <w:tmpl w:val="6D0E4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
  </w:num>
  <w:num w:numId="3">
    <w:abstractNumId w:val="7"/>
  </w:num>
  <w:num w:numId="4">
    <w:abstractNumId w:val="9"/>
  </w:num>
  <w:num w:numId="5">
    <w:abstractNumId w:val="11"/>
  </w:num>
  <w:num w:numId="6">
    <w:abstractNumId w:val="5"/>
  </w:num>
  <w:num w:numId="7">
    <w:abstractNumId w:val="10"/>
  </w:num>
  <w:num w:numId="8">
    <w:abstractNumId w:val="4"/>
  </w:num>
  <w:num w:numId="9">
    <w:abstractNumId w:val="2"/>
  </w:num>
  <w:num w:numId="10">
    <w:abstractNumId w:val="8"/>
  </w:num>
  <w:num w:numId="11">
    <w:abstractNumId w:val="6"/>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D4A"/>
    <w:rsid w:val="000106D4"/>
    <w:rsid w:val="00010909"/>
    <w:rsid w:val="000139EE"/>
    <w:rsid w:val="000159CD"/>
    <w:rsid w:val="00020679"/>
    <w:rsid w:val="00025F3C"/>
    <w:rsid w:val="00043D26"/>
    <w:rsid w:val="00061A33"/>
    <w:rsid w:val="000813AF"/>
    <w:rsid w:val="00084DBE"/>
    <w:rsid w:val="000B2763"/>
    <w:rsid w:val="000B3DC2"/>
    <w:rsid w:val="000B49B0"/>
    <w:rsid w:val="000C1BDA"/>
    <w:rsid w:val="000D1D93"/>
    <w:rsid w:val="000D1FFE"/>
    <w:rsid w:val="000E3514"/>
    <w:rsid w:val="000E7E19"/>
    <w:rsid w:val="000F0B81"/>
    <w:rsid w:val="000F423B"/>
    <w:rsid w:val="00100067"/>
    <w:rsid w:val="00123196"/>
    <w:rsid w:val="001234FA"/>
    <w:rsid w:val="00135D38"/>
    <w:rsid w:val="00140E80"/>
    <w:rsid w:val="00141675"/>
    <w:rsid w:val="00142E6D"/>
    <w:rsid w:val="001476F5"/>
    <w:rsid w:val="00150B0C"/>
    <w:rsid w:val="001655F2"/>
    <w:rsid w:val="00167F89"/>
    <w:rsid w:val="00171271"/>
    <w:rsid w:val="00171EB0"/>
    <w:rsid w:val="0018019E"/>
    <w:rsid w:val="001811EC"/>
    <w:rsid w:val="0018134D"/>
    <w:rsid w:val="00195BC4"/>
    <w:rsid w:val="001A30B1"/>
    <w:rsid w:val="001B0A1C"/>
    <w:rsid w:val="001B30DD"/>
    <w:rsid w:val="001C7FCD"/>
    <w:rsid w:val="001E678F"/>
    <w:rsid w:val="001F2345"/>
    <w:rsid w:val="0021511B"/>
    <w:rsid w:val="002277AC"/>
    <w:rsid w:val="00243ACE"/>
    <w:rsid w:val="002456D0"/>
    <w:rsid w:val="002511DB"/>
    <w:rsid w:val="0025721B"/>
    <w:rsid w:val="00271269"/>
    <w:rsid w:val="00275CDD"/>
    <w:rsid w:val="002811EF"/>
    <w:rsid w:val="0028521E"/>
    <w:rsid w:val="0029124C"/>
    <w:rsid w:val="002926CC"/>
    <w:rsid w:val="002A0174"/>
    <w:rsid w:val="002C0421"/>
    <w:rsid w:val="002D2567"/>
    <w:rsid w:val="002E7134"/>
    <w:rsid w:val="002F1EDC"/>
    <w:rsid w:val="002F39C3"/>
    <w:rsid w:val="002F4849"/>
    <w:rsid w:val="003067FF"/>
    <w:rsid w:val="00312FE1"/>
    <w:rsid w:val="003155DF"/>
    <w:rsid w:val="00317618"/>
    <w:rsid w:val="00320BA1"/>
    <w:rsid w:val="00324D49"/>
    <w:rsid w:val="0032539E"/>
    <w:rsid w:val="00326476"/>
    <w:rsid w:val="00326CB5"/>
    <w:rsid w:val="00330479"/>
    <w:rsid w:val="00334D94"/>
    <w:rsid w:val="00342C52"/>
    <w:rsid w:val="00345B03"/>
    <w:rsid w:val="0037575F"/>
    <w:rsid w:val="00383E02"/>
    <w:rsid w:val="00393FF5"/>
    <w:rsid w:val="00394B89"/>
    <w:rsid w:val="003A4FA0"/>
    <w:rsid w:val="003A62B3"/>
    <w:rsid w:val="003B268A"/>
    <w:rsid w:val="003C462F"/>
    <w:rsid w:val="003F549E"/>
    <w:rsid w:val="003F54DA"/>
    <w:rsid w:val="003F5D71"/>
    <w:rsid w:val="004027A4"/>
    <w:rsid w:val="00405A28"/>
    <w:rsid w:val="0041015F"/>
    <w:rsid w:val="004233B2"/>
    <w:rsid w:val="004301AE"/>
    <w:rsid w:val="00433904"/>
    <w:rsid w:val="00441012"/>
    <w:rsid w:val="0044496E"/>
    <w:rsid w:val="00451448"/>
    <w:rsid w:val="0046045A"/>
    <w:rsid w:val="00484617"/>
    <w:rsid w:val="00485B54"/>
    <w:rsid w:val="004A0745"/>
    <w:rsid w:val="004A79E8"/>
    <w:rsid w:val="004B1794"/>
    <w:rsid w:val="004B4058"/>
    <w:rsid w:val="004C073A"/>
    <w:rsid w:val="004C2F9B"/>
    <w:rsid w:val="004C638C"/>
    <w:rsid w:val="004D122B"/>
    <w:rsid w:val="004D123C"/>
    <w:rsid w:val="004F08AB"/>
    <w:rsid w:val="004F5574"/>
    <w:rsid w:val="00505F9C"/>
    <w:rsid w:val="00507AA8"/>
    <w:rsid w:val="00517E31"/>
    <w:rsid w:val="00535B2B"/>
    <w:rsid w:val="00535B46"/>
    <w:rsid w:val="00553A58"/>
    <w:rsid w:val="005566FA"/>
    <w:rsid w:val="00575172"/>
    <w:rsid w:val="005A05AF"/>
    <w:rsid w:val="005B0D84"/>
    <w:rsid w:val="005B381A"/>
    <w:rsid w:val="005B6E56"/>
    <w:rsid w:val="005C4530"/>
    <w:rsid w:val="005D63D4"/>
    <w:rsid w:val="005E03E6"/>
    <w:rsid w:val="005E3D86"/>
    <w:rsid w:val="005F2AB5"/>
    <w:rsid w:val="005F6CAC"/>
    <w:rsid w:val="006017DD"/>
    <w:rsid w:val="0061189C"/>
    <w:rsid w:val="0061194C"/>
    <w:rsid w:val="00621F5D"/>
    <w:rsid w:val="006236FC"/>
    <w:rsid w:val="00624157"/>
    <w:rsid w:val="00624B04"/>
    <w:rsid w:val="00627D05"/>
    <w:rsid w:val="00634E8B"/>
    <w:rsid w:val="006439C7"/>
    <w:rsid w:val="00645A83"/>
    <w:rsid w:val="00653608"/>
    <w:rsid w:val="006A1BE6"/>
    <w:rsid w:val="006B2C4E"/>
    <w:rsid w:val="006B3611"/>
    <w:rsid w:val="006B4936"/>
    <w:rsid w:val="006D6DF4"/>
    <w:rsid w:val="00701CCA"/>
    <w:rsid w:val="00736CAE"/>
    <w:rsid w:val="007402F6"/>
    <w:rsid w:val="00741FCB"/>
    <w:rsid w:val="00750C62"/>
    <w:rsid w:val="00756359"/>
    <w:rsid w:val="007567F4"/>
    <w:rsid w:val="007643D6"/>
    <w:rsid w:val="00773C8A"/>
    <w:rsid w:val="00783C10"/>
    <w:rsid w:val="007945C3"/>
    <w:rsid w:val="007A321B"/>
    <w:rsid w:val="007A61FD"/>
    <w:rsid w:val="007B21F4"/>
    <w:rsid w:val="007B3757"/>
    <w:rsid w:val="007C2481"/>
    <w:rsid w:val="007D5562"/>
    <w:rsid w:val="007E070F"/>
    <w:rsid w:val="007E16F8"/>
    <w:rsid w:val="007F4D1E"/>
    <w:rsid w:val="007F6E08"/>
    <w:rsid w:val="00802815"/>
    <w:rsid w:val="008150C3"/>
    <w:rsid w:val="00841811"/>
    <w:rsid w:val="00856FE0"/>
    <w:rsid w:val="008653BC"/>
    <w:rsid w:val="008721EA"/>
    <w:rsid w:val="00874B33"/>
    <w:rsid w:val="008750CC"/>
    <w:rsid w:val="00884CF2"/>
    <w:rsid w:val="00884F2D"/>
    <w:rsid w:val="00886385"/>
    <w:rsid w:val="008932B5"/>
    <w:rsid w:val="008B7DEE"/>
    <w:rsid w:val="008C7581"/>
    <w:rsid w:val="008D7B9A"/>
    <w:rsid w:val="008E0993"/>
    <w:rsid w:val="008E09C5"/>
    <w:rsid w:val="008E6C1C"/>
    <w:rsid w:val="008F31F9"/>
    <w:rsid w:val="009018CB"/>
    <w:rsid w:val="00902F08"/>
    <w:rsid w:val="00906191"/>
    <w:rsid w:val="00911040"/>
    <w:rsid w:val="00911467"/>
    <w:rsid w:val="00916D71"/>
    <w:rsid w:val="00916FC5"/>
    <w:rsid w:val="0092052D"/>
    <w:rsid w:val="00924464"/>
    <w:rsid w:val="00926A78"/>
    <w:rsid w:val="00933EA9"/>
    <w:rsid w:val="00934FBB"/>
    <w:rsid w:val="00936EAF"/>
    <w:rsid w:val="009409C3"/>
    <w:rsid w:val="00942729"/>
    <w:rsid w:val="009427D6"/>
    <w:rsid w:val="00946EFD"/>
    <w:rsid w:val="00951524"/>
    <w:rsid w:val="0095669D"/>
    <w:rsid w:val="0095693E"/>
    <w:rsid w:val="00964AD4"/>
    <w:rsid w:val="0097139D"/>
    <w:rsid w:val="00972286"/>
    <w:rsid w:val="0097438D"/>
    <w:rsid w:val="00975FD7"/>
    <w:rsid w:val="00977165"/>
    <w:rsid w:val="00980D2E"/>
    <w:rsid w:val="00987E63"/>
    <w:rsid w:val="0099023A"/>
    <w:rsid w:val="00991BE9"/>
    <w:rsid w:val="009D0124"/>
    <w:rsid w:val="009D39D6"/>
    <w:rsid w:val="009D3CF2"/>
    <w:rsid w:val="009D42B5"/>
    <w:rsid w:val="009D4BFF"/>
    <w:rsid w:val="009E6844"/>
    <w:rsid w:val="009F29A8"/>
    <w:rsid w:val="009F6923"/>
    <w:rsid w:val="00A0027F"/>
    <w:rsid w:val="00A071B5"/>
    <w:rsid w:val="00A078EC"/>
    <w:rsid w:val="00A115CD"/>
    <w:rsid w:val="00A12661"/>
    <w:rsid w:val="00A2420B"/>
    <w:rsid w:val="00A405A1"/>
    <w:rsid w:val="00A4068F"/>
    <w:rsid w:val="00A41A93"/>
    <w:rsid w:val="00A42FF7"/>
    <w:rsid w:val="00A432D5"/>
    <w:rsid w:val="00A50A76"/>
    <w:rsid w:val="00A53D60"/>
    <w:rsid w:val="00A56879"/>
    <w:rsid w:val="00A56FBD"/>
    <w:rsid w:val="00A63864"/>
    <w:rsid w:val="00A7451C"/>
    <w:rsid w:val="00A74695"/>
    <w:rsid w:val="00A763EB"/>
    <w:rsid w:val="00A81BD6"/>
    <w:rsid w:val="00A8291E"/>
    <w:rsid w:val="00A83D45"/>
    <w:rsid w:val="00A8446F"/>
    <w:rsid w:val="00AA08F9"/>
    <w:rsid w:val="00AB19BC"/>
    <w:rsid w:val="00AB525F"/>
    <w:rsid w:val="00AB5EF5"/>
    <w:rsid w:val="00AB707B"/>
    <w:rsid w:val="00AC01CF"/>
    <w:rsid w:val="00AC16FF"/>
    <w:rsid w:val="00AD2FA1"/>
    <w:rsid w:val="00AE4536"/>
    <w:rsid w:val="00AE4EF8"/>
    <w:rsid w:val="00AE5FAF"/>
    <w:rsid w:val="00AE7671"/>
    <w:rsid w:val="00AF4749"/>
    <w:rsid w:val="00B014D8"/>
    <w:rsid w:val="00B15EDC"/>
    <w:rsid w:val="00B226F4"/>
    <w:rsid w:val="00B245E3"/>
    <w:rsid w:val="00B27DEF"/>
    <w:rsid w:val="00B42C21"/>
    <w:rsid w:val="00B44D5A"/>
    <w:rsid w:val="00B45493"/>
    <w:rsid w:val="00B531F3"/>
    <w:rsid w:val="00B6660A"/>
    <w:rsid w:val="00B80888"/>
    <w:rsid w:val="00B83735"/>
    <w:rsid w:val="00B84B2A"/>
    <w:rsid w:val="00B91A77"/>
    <w:rsid w:val="00B93F1D"/>
    <w:rsid w:val="00B9434F"/>
    <w:rsid w:val="00BA1D63"/>
    <w:rsid w:val="00BA4ADD"/>
    <w:rsid w:val="00BA50DE"/>
    <w:rsid w:val="00BA792E"/>
    <w:rsid w:val="00BB61C3"/>
    <w:rsid w:val="00BC207C"/>
    <w:rsid w:val="00BC7A5D"/>
    <w:rsid w:val="00BE7C7D"/>
    <w:rsid w:val="00BF4E61"/>
    <w:rsid w:val="00C02E6B"/>
    <w:rsid w:val="00C07636"/>
    <w:rsid w:val="00C16ED9"/>
    <w:rsid w:val="00C228AF"/>
    <w:rsid w:val="00C33D2E"/>
    <w:rsid w:val="00C4295B"/>
    <w:rsid w:val="00C447FE"/>
    <w:rsid w:val="00C646A8"/>
    <w:rsid w:val="00C65038"/>
    <w:rsid w:val="00C67E90"/>
    <w:rsid w:val="00C80555"/>
    <w:rsid w:val="00C806B1"/>
    <w:rsid w:val="00C833A0"/>
    <w:rsid w:val="00C84ACA"/>
    <w:rsid w:val="00C86E8B"/>
    <w:rsid w:val="00C931F4"/>
    <w:rsid w:val="00C941C9"/>
    <w:rsid w:val="00CA4B2F"/>
    <w:rsid w:val="00CA781C"/>
    <w:rsid w:val="00CB0679"/>
    <w:rsid w:val="00CB3F7A"/>
    <w:rsid w:val="00CC29D9"/>
    <w:rsid w:val="00CC3652"/>
    <w:rsid w:val="00CC53F8"/>
    <w:rsid w:val="00CD6CF4"/>
    <w:rsid w:val="00CE122A"/>
    <w:rsid w:val="00CE520D"/>
    <w:rsid w:val="00CF1451"/>
    <w:rsid w:val="00CF30AF"/>
    <w:rsid w:val="00CF7104"/>
    <w:rsid w:val="00CF7A8E"/>
    <w:rsid w:val="00D01CA6"/>
    <w:rsid w:val="00D020DE"/>
    <w:rsid w:val="00D0443A"/>
    <w:rsid w:val="00D05F2A"/>
    <w:rsid w:val="00D17053"/>
    <w:rsid w:val="00D225D6"/>
    <w:rsid w:val="00D245B3"/>
    <w:rsid w:val="00D3099E"/>
    <w:rsid w:val="00D33D4A"/>
    <w:rsid w:val="00D40C5D"/>
    <w:rsid w:val="00D54FBA"/>
    <w:rsid w:val="00D6010E"/>
    <w:rsid w:val="00D77B48"/>
    <w:rsid w:val="00D77D54"/>
    <w:rsid w:val="00D832E2"/>
    <w:rsid w:val="00DA20C1"/>
    <w:rsid w:val="00DB6F00"/>
    <w:rsid w:val="00DC7323"/>
    <w:rsid w:val="00DD7C02"/>
    <w:rsid w:val="00DE37A0"/>
    <w:rsid w:val="00DE57A5"/>
    <w:rsid w:val="00DE5E1D"/>
    <w:rsid w:val="00DE626B"/>
    <w:rsid w:val="00DE7F3C"/>
    <w:rsid w:val="00DF6EA6"/>
    <w:rsid w:val="00DF78FA"/>
    <w:rsid w:val="00DF7A5E"/>
    <w:rsid w:val="00E03786"/>
    <w:rsid w:val="00E050FB"/>
    <w:rsid w:val="00E105A3"/>
    <w:rsid w:val="00E12757"/>
    <w:rsid w:val="00E12D6E"/>
    <w:rsid w:val="00E14602"/>
    <w:rsid w:val="00E15643"/>
    <w:rsid w:val="00E238CC"/>
    <w:rsid w:val="00E23F4C"/>
    <w:rsid w:val="00E266B6"/>
    <w:rsid w:val="00E26E89"/>
    <w:rsid w:val="00E307C5"/>
    <w:rsid w:val="00E35AA2"/>
    <w:rsid w:val="00E36EC3"/>
    <w:rsid w:val="00E42B59"/>
    <w:rsid w:val="00E42C35"/>
    <w:rsid w:val="00E50038"/>
    <w:rsid w:val="00E60755"/>
    <w:rsid w:val="00E80B09"/>
    <w:rsid w:val="00E82C0B"/>
    <w:rsid w:val="00E9318F"/>
    <w:rsid w:val="00EA4ADF"/>
    <w:rsid w:val="00EB130B"/>
    <w:rsid w:val="00EB477C"/>
    <w:rsid w:val="00EC6E1D"/>
    <w:rsid w:val="00ED07A8"/>
    <w:rsid w:val="00ED16CD"/>
    <w:rsid w:val="00EE5BFB"/>
    <w:rsid w:val="00EF38BE"/>
    <w:rsid w:val="00EF5F2A"/>
    <w:rsid w:val="00F1090B"/>
    <w:rsid w:val="00F165F8"/>
    <w:rsid w:val="00F221F8"/>
    <w:rsid w:val="00F51205"/>
    <w:rsid w:val="00F51A50"/>
    <w:rsid w:val="00F52E83"/>
    <w:rsid w:val="00F70BAB"/>
    <w:rsid w:val="00F80F18"/>
    <w:rsid w:val="00F82655"/>
    <w:rsid w:val="00F82DF2"/>
    <w:rsid w:val="00F8571B"/>
    <w:rsid w:val="00F90DAE"/>
    <w:rsid w:val="00F90E4C"/>
    <w:rsid w:val="00FA3D52"/>
    <w:rsid w:val="00FA5185"/>
    <w:rsid w:val="00FB2339"/>
    <w:rsid w:val="00FD58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6F9750"/>
  <w15:chartTrackingRefBased/>
  <w15:docId w15:val="{8BE0EF0E-3B39-477F-A559-04711B1F3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noProof/>
    </w:rPr>
  </w:style>
  <w:style w:type="paragraph" w:styleId="1">
    <w:name w:val="heading 1"/>
    <w:basedOn w:val="a"/>
    <w:link w:val="10"/>
    <w:uiPriority w:val="9"/>
    <w:qFormat/>
    <w:rsid w:val="00D33D4A"/>
    <w:pPr>
      <w:spacing w:before="100" w:beforeAutospacing="1" w:after="100" w:afterAutospacing="1" w:line="240" w:lineRule="auto"/>
      <w:outlineLvl w:val="0"/>
    </w:pPr>
    <w:rPr>
      <w:rFonts w:ascii="Times New Roman" w:eastAsia="Times New Roman" w:hAnsi="Times New Roman" w:cs="Times New Roman"/>
      <w:b/>
      <w:bCs/>
      <w:noProof w:val="0"/>
      <w:kern w:val="36"/>
      <w:sz w:val="48"/>
      <w:szCs w:val="48"/>
      <w:lang w:eastAsia="uk-UA"/>
    </w:rPr>
  </w:style>
  <w:style w:type="paragraph" w:styleId="3">
    <w:name w:val="heading 3"/>
    <w:basedOn w:val="a"/>
    <w:next w:val="a"/>
    <w:link w:val="30"/>
    <w:unhideWhenUsed/>
    <w:qFormat/>
    <w:rsid w:val="00A83D4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link w:val="40"/>
    <w:uiPriority w:val="9"/>
    <w:qFormat/>
    <w:rsid w:val="00D33D4A"/>
    <w:pPr>
      <w:spacing w:before="100" w:beforeAutospacing="1" w:after="100" w:afterAutospacing="1" w:line="240" w:lineRule="auto"/>
      <w:outlineLvl w:val="3"/>
    </w:pPr>
    <w:rPr>
      <w:rFonts w:ascii="Times New Roman" w:eastAsia="Times New Roman" w:hAnsi="Times New Roman" w:cs="Times New Roman"/>
      <w:b/>
      <w:bCs/>
      <w:noProof w:val="0"/>
      <w:sz w:val="24"/>
      <w:szCs w:val="24"/>
      <w:lang w:eastAsia="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3D4A"/>
    <w:rPr>
      <w:rFonts w:ascii="Times New Roman" w:eastAsia="Times New Roman" w:hAnsi="Times New Roman" w:cs="Times New Roman"/>
      <w:b/>
      <w:bCs/>
      <w:kern w:val="36"/>
      <w:sz w:val="48"/>
      <w:szCs w:val="48"/>
      <w:lang w:eastAsia="uk-UA"/>
    </w:rPr>
  </w:style>
  <w:style w:type="character" w:customStyle="1" w:styleId="40">
    <w:name w:val="Заголовок 4 Знак"/>
    <w:basedOn w:val="a0"/>
    <w:link w:val="4"/>
    <w:uiPriority w:val="9"/>
    <w:rsid w:val="00D33D4A"/>
    <w:rPr>
      <w:rFonts w:ascii="Times New Roman" w:eastAsia="Times New Roman" w:hAnsi="Times New Roman" w:cs="Times New Roman"/>
      <w:b/>
      <w:bCs/>
      <w:sz w:val="24"/>
      <w:szCs w:val="24"/>
      <w:lang w:eastAsia="uk-UA"/>
    </w:rPr>
  </w:style>
  <w:style w:type="numbering" w:customStyle="1" w:styleId="11">
    <w:name w:val="Немає списку1"/>
    <w:next w:val="a2"/>
    <w:uiPriority w:val="99"/>
    <w:semiHidden/>
    <w:unhideWhenUsed/>
    <w:rsid w:val="00D33D4A"/>
  </w:style>
  <w:style w:type="paragraph" w:customStyle="1" w:styleId="msonormal0">
    <w:name w:val="msonormal"/>
    <w:basedOn w:val="a"/>
    <w:rsid w:val="00D33D4A"/>
    <w:pPr>
      <w:spacing w:before="100" w:beforeAutospacing="1" w:after="100" w:afterAutospacing="1" w:line="240" w:lineRule="auto"/>
    </w:pPr>
    <w:rPr>
      <w:rFonts w:ascii="Times New Roman" w:eastAsia="Times New Roman" w:hAnsi="Times New Roman" w:cs="Times New Roman"/>
      <w:noProof w:val="0"/>
      <w:sz w:val="24"/>
      <w:szCs w:val="24"/>
      <w:lang w:eastAsia="uk-UA"/>
    </w:rPr>
  </w:style>
  <w:style w:type="character" w:customStyle="1" w:styleId="navbar-brand">
    <w:name w:val="navbar-brand"/>
    <w:basedOn w:val="a0"/>
    <w:rsid w:val="00D33D4A"/>
  </w:style>
  <w:style w:type="character" w:styleId="a3">
    <w:name w:val="Hyperlink"/>
    <w:basedOn w:val="a0"/>
    <w:uiPriority w:val="99"/>
    <w:unhideWhenUsed/>
    <w:rsid w:val="00D33D4A"/>
    <w:rPr>
      <w:color w:val="0000FF"/>
      <w:u w:val="single"/>
    </w:rPr>
  </w:style>
  <w:style w:type="character" w:styleId="a4">
    <w:name w:val="FollowedHyperlink"/>
    <w:basedOn w:val="a0"/>
    <w:uiPriority w:val="99"/>
    <w:semiHidden/>
    <w:unhideWhenUsed/>
    <w:rsid w:val="00D33D4A"/>
    <w:rPr>
      <w:color w:val="800080"/>
      <w:u w:val="single"/>
    </w:rPr>
  </w:style>
  <w:style w:type="character" w:customStyle="1" w:styleId="full">
    <w:name w:val="full"/>
    <w:basedOn w:val="a0"/>
    <w:rsid w:val="00D33D4A"/>
  </w:style>
  <w:style w:type="character" w:customStyle="1" w:styleId="ava">
    <w:name w:val="ava"/>
    <w:basedOn w:val="a0"/>
    <w:rsid w:val="00D33D4A"/>
  </w:style>
  <w:style w:type="character" w:customStyle="1" w:styleId="valid">
    <w:name w:val="valid"/>
    <w:basedOn w:val="a0"/>
    <w:rsid w:val="00D33D4A"/>
  </w:style>
  <w:style w:type="character" w:customStyle="1" w:styleId="dat0">
    <w:name w:val="dat0"/>
    <w:basedOn w:val="a0"/>
    <w:rsid w:val="00D33D4A"/>
  </w:style>
  <w:style w:type="character" w:customStyle="1" w:styleId="dat">
    <w:name w:val="dat"/>
    <w:basedOn w:val="a0"/>
    <w:rsid w:val="00D33D4A"/>
  </w:style>
  <w:style w:type="character" w:customStyle="1" w:styleId="item">
    <w:name w:val="item"/>
    <w:basedOn w:val="a0"/>
    <w:rsid w:val="00D33D4A"/>
  </w:style>
  <w:style w:type="character" w:customStyle="1" w:styleId="ml-auto">
    <w:name w:val="ml-auto"/>
    <w:basedOn w:val="a0"/>
    <w:rsid w:val="00D33D4A"/>
  </w:style>
  <w:style w:type="character" w:customStyle="1" w:styleId="separ">
    <w:name w:val="separ"/>
    <w:basedOn w:val="a0"/>
    <w:rsid w:val="00D33D4A"/>
  </w:style>
  <w:style w:type="character" w:customStyle="1" w:styleId="d-none">
    <w:name w:val="d-none"/>
    <w:basedOn w:val="a0"/>
    <w:rsid w:val="00D33D4A"/>
  </w:style>
  <w:style w:type="paragraph" w:customStyle="1" w:styleId="rvps4">
    <w:name w:val="rvps4"/>
    <w:basedOn w:val="a"/>
    <w:rsid w:val="00D33D4A"/>
    <w:pPr>
      <w:spacing w:before="100" w:beforeAutospacing="1" w:after="100" w:afterAutospacing="1" w:line="240" w:lineRule="auto"/>
    </w:pPr>
    <w:rPr>
      <w:rFonts w:ascii="Times New Roman" w:eastAsia="Times New Roman" w:hAnsi="Times New Roman" w:cs="Times New Roman"/>
      <w:noProof w:val="0"/>
      <w:sz w:val="24"/>
      <w:szCs w:val="24"/>
      <w:lang w:eastAsia="uk-UA"/>
    </w:rPr>
  </w:style>
  <w:style w:type="paragraph" w:customStyle="1" w:styleId="rvps1">
    <w:name w:val="rvps1"/>
    <w:basedOn w:val="a"/>
    <w:rsid w:val="00D33D4A"/>
    <w:pPr>
      <w:spacing w:before="100" w:beforeAutospacing="1" w:after="100" w:afterAutospacing="1" w:line="240" w:lineRule="auto"/>
    </w:pPr>
    <w:rPr>
      <w:rFonts w:ascii="Times New Roman" w:eastAsia="Times New Roman" w:hAnsi="Times New Roman" w:cs="Times New Roman"/>
      <w:noProof w:val="0"/>
      <w:sz w:val="24"/>
      <w:szCs w:val="24"/>
      <w:lang w:eastAsia="uk-UA"/>
    </w:rPr>
  </w:style>
  <w:style w:type="character" w:customStyle="1" w:styleId="rvts15">
    <w:name w:val="rvts15"/>
    <w:basedOn w:val="a0"/>
    <w:rsid w:val="00D33D4A"/>
  </w:style>
  <w:style w:type="character" w:customStyle="1" w:styleId="rvts23">
    <w:name w:val="rvts23"/>
    <w:basedOn w:val="a0"/>
    <w:rsid w:val="00D33D4A"/>
  </w:style>
  <w:style w:type="paragraph" w:customStyle="1" w:styleId="rvps7">
    <w:name w:val="rvps7"/>
    <w:basedOn w:val="a"/>
    <w:rsid w:val="00D33D4A"/>
    <w:pPr>
      <w:spacing w:before="100" w:beforeAutospacing="1" w:after="100" w:afterAutospacing="1" w:line="240" w:lineRule="auto"/>
    </w:pPr>
    <w:rPr>
      <w:rFonts w:ascii="Times New Roman" w:eastAsia="Times New Roman" w:hAnsi="Times New Roman" w:cs="Times New Roman"/>
      <w:noProof w:val="0"/>
      <w:sz w:val="24"/>
      <w:szCs w:val="24"/>
      <w:lang w:eastAsia="uk-UA"/>
    </w:rPr>
  </w:style>
  <w:style w:type="character" w:customStyle="1" w:styleId="rvts9">
    <w:name w:val="rvts9"/>
    <w:basedOn w:val="a0"/>
    <w:rsid w:val="00D33D4A"/>
  </w:style>
  <w:style w:type="paragraph" w:customStyle="1" w:styleId="rvps14">
    <w:name w:val="rvps14"/>
    <w:basedOn w:val="a"/>
    <w:rsid w:val="00D33D4A"/>
    <w:pPr>
      <w:spacing w:before="100" w:beforeAutospacing="1" w:after="100" w:afterAutospacing="1" w:line="240" w:lineRule="auto"/>
    </w:pPr>
    <w:rPr>
      <w:rFonts w:ascii="Times New Roman" w:eastAsia="Times New Roman" w:hAnsi="Times New Roman" w:cs="Times New Roman"/>
      <w:noProof w:val="0"/>
      <w:sz w:val="24"/>
      <w:szCs w:val="24"/>
      <w:lang w:eastAsia="uk-UA"/>
    </w:rPr>
  </w:style>
  <w:style w:type="paragraph" w:customStyle="1" w:styleId="rvps6">
    <w:name w:val="rvps6"/>
    <w:basedOn w:val="a"/>
    <w:rsid w:val="00D33D4A"/>
    <w:pPr>
      <w:spacing w:before="100" w:beforeAutospacing="1" w:after="100" w:afterAutospacing="1" w:line="240" w:lineRule="auto"/>
    </w:pPr>
    <w:rPr>
      <w:rFonts w:ascii="Times New Roman" w:eastAsia="Times New Roman" w:hAnsi="Times New Roman" w:cs="Times New Roman"/>
      <w:noProof w:val="0"/>
      <w:sz w:val="24"/>
      <w:szCs w:val="24"/>
      <w:lang w:eastAsia="uk-UA"/>
    </w:rPr>
  </w:style>
  <w:style w:type="paragraph" w:customStyle="1" w:styleId="rvps2">
    <w:name w:val="rvps2"/>
    <w:basedOn w:val="a"/>
    <w:rsid w:val="00D33D4A"/>
    <w:pPr>
      <w:spacing w:before="100" w:beforeAutospacing="1" w:after="100" w:afterAutospacing="1" w:line="240" w:lineRule="auto"/>
    </w:pPr>
    <w:rPr>
      <w:rFonts w:ascii="Times New Roman" w:eastAsia="Times New Roman" w:hAnsi="Times New Roman" w:cs="Times New Roman"/>
      <w:noProof w:val="0"/>
      <w:sz w:val="24"/>
      <w:szCs w:val="24"/>
      <w:lang w:eastAsia="uk-UA"/>
    </w:rPr>
  </w:style>
  <w:style w:type="character" w:customStyle="1" w:styleId="rvts52">
    <w:name w:val="rvts52"/>
    <w:basedOn w:val="a0"/>
    <w:rsid w:val="00D33D4A"/>
  </w:style>
  <w:style w:type="character" w:customStyle="1" w:styleId="rvts44">
    <w:name w:val="rvts44"/>
    <w:basedOn w:val="a0"/>
    <w:rsid w:val="00D33D4A"/>
  </w:style>
  <w:style w:type="paragraph" w:customStyle="1" w:styleId="rvps15">
    <w:name w:val="rvps15"/>
    <w:basedOn w:val="a"/>
    <w:rsid w:val="00D33D4A"/>
    <w:pPr>
      <w:spacing w:before="100" w:beforeAutospacing="1" w:after="100" w:afterAutospacing="1" w:line="240" w:lineRule="auto"/>
    </w:pPr>
    <w:rPr>
      <w:rFonts w:ascii="Times New Roman" w:eastAsia="Times New Roman" w:hAnsi="Times New Roman" w:cs="Times New Roman"/>
      <w:noProof w:val="0"/>
      <w:sz w:val="24"/>
      <w:szCs w:val="24"/>
      <w:lang w:eastAsia="uk-UA"/>
    </w:rPr>
  </w:style>
  <w:style w:type="paragraph" w:customStyle="1" w:styleId="rvps8">
    <w:name w:val="rvps8"/>
    <w:basedOn w:val="a"/>
    <w:rsid w:val="00D33D4A"/>
    <w:pPr>
      <w:spacing w:before="100" w:beforeAutospacing="1" w:after="100" w:afterAutospacing="1" w:line="240" w:lineRule="auto"/>
    </w:pPr>
    <w:rPr>
      <w:rFonts w:ascii="Times New Roman" w:eastAsia="Times New Roman" w:hAnsi="Times New Roman" w:cs="Times New Roman"/>
      <w:noProof w:val="0"/>
      <w:sz w:val="24"/>
      <w:szCs w:val="24"/>
      <w:lang w:eastAsia="uk-UA"/>
    </w:rPr>
  </w:style>
  <w:style w:type="paragraph" w:styleId="a5">
    <w:name w:val="Normal (Web)"/>
    <w:basedOn w:val="a"/>
    <w:unhideWhenUsed/>
    <w:rsid w:val="00D33D4A"/>
    <w:pPr>
      <w:spacing w:before="100" w:beforeAutospacing="1" w:after="100" w:afterAutospacing="1" w:line="240" w:lineRule="auto"/>
    </w:pPr>
    <w:rPr>
      <w:rFonts w:ascii="Times New Roman" w:eastAsia="Times New Roman" w:hAnsi="Times New Roman" w:cs="Times New Roman"/>
      <w:noProof w:val="0"/>
      <w:sz w:val="24"/>
      <w:szCs w:val="24"/>
      <w:lang w:eastAsia="uk-UA"/>
    </w:rPr>
  </w:style>
  <w:style w:type="character" w:customStyle="1" w:styleId="rvts82">
    <w:name w:val="rvts82"/>
    <w:basedOn w:val="a0"/>
    <w:rsid w:val="00D33D4A"/>
  </w:style>
  <w:style w:type="paragraph" w:customStyle="1" w:styleId="rvps12">
    <w:name w:val="rvps12"/>
    <w:basedOn w:val="a"/>
    <w:rsid w:val="00D33D4A"/>
    <w:pPr>
      <w:spacing w:before="100" w:beforeAutospacing="1" w:after="100" w:afterAutospacing="1" w:line="240" w:lineRule="auto"/>
    </w:pPr>
    <w:rPr>
      <w:rFonts w:ascii="Times New Roman" w:eastAsia="Times New Roman" w:hAnsi="Times New Roman" w:cs="Times New Roman"/>
      <w:noProof w:val="0"/>
      <w:sz w:val="24"/>
      <w:szCs w:val="24"/>
      <w:lang w:eastAsia="uk-UA"/>
    </w:rPr>
  </w:style>
  <w:style w:type="paragraph" w:customStyle="1" w:styleId="copy">
    <w:name w:val="copy"/>
    <w:basedOn w:val="a"/>
    <w:rsid w:val="00D33D4A"/>
    <w:pPr>
      <w:spacing w:before="100" w:beforeAutospacing="1" w:after="100" w:afterAutospacing="1" w:line="240" w:lineRule="auto"/>
    </w:pPr>
    <w:rPr>
      <w:rFonts w:ascii="Times New Roman" w:eastAsia="Times New Roman" w:hAnsi="Times New Roman" w:cs="Times New Roman"/>
      <w:noProof w:val="0"/>
      <w:sz w:val="24"/>
      <w:szCs w:val="24"/>
      <w:lang w:eastAsia="uk-UA"/>
    </w:rPr>
  </w:style>
  <w:style w:type="character" w:customStyle="1" w:styleId="profile-small">
    <w:name w:val="profile-small"/>
    <w:basedOn w:val="a0"/>
    <w:rsid w:val="00D33D4A"/>
  </w:style>
  <w:style w:type="character" w:customStyle="1" w:styleId="30">
    <w:name w:val="Заголовок 3 Знак"/>
    <w:basedOn w:val="a0"/>
    <w:link w:val="3"/>
    <w:rsid w:val="00A83D45"/>
    <w:rPr>
      <w:rFonts w:asciiTheme="majorHAnsi" w:eastAsiaTheme="majorEastAsia" w:hAnsiTheme="majorHAnsi" w:cstheme="majorBidi"/>
      <w:noProof/>
      <w:color w:val="1F4D78" w:themeColor="accent1" w:themeShade="7F"/>
      <w:sz w:val="24"/>
      <w:szCs w:val="24"/>
    </w:rPr>
  </w:style>
  <w:style w:type="numbering" w:customStyle="1" w:styleId="2">
    <w:name w:val="Немає списку2"/>
    <w:next w:val="a2"/>
    <w:uiPriority w:val="99"/>
    <w:semiHidden/>
    <w:unhideWhenUsed/>
    <w:rsid w:val="00AC16FF"/>
  </w:style>
  <w:style w:type="paragraph" w:styleId="a6">
    <w:name w:val="Document Map"/>
    <w:basedOn w:val="a"/>
    <w:link w:val="a7"/>
    <w:semiHidden/>
    <w:rsid w:val="00AC16FF"/>
    <w:pPr>
      <w:shd w:val="clear" w:color="auto" w:fill="000080"/>
      <w:spacing w:after="0" w:line="240" w:lineRule="auto"/>
    </w:pPr>
    <w:rPr>
      <w:rFonts w:ascii="Tahoma" w:eastAsia="Times New Roman" w:hAnsi="Tahoma" w:cs="Tahoma"/>
      <w:sz w:val="20"/>
      <w:szCs w:val="20"/>
      <w:lang w:eastAsia="uk-UA"/>
    </w:rPr>
  </w:style>
  <w:style w:type="character" w:customStyle="1" w:styleId="a7">
    <w:name w:val="Схема документа Знак"/>
    <w:basedOn w:val="a0"/>
    <w:link w:val="a6"/>
    <w:semiHidden/>
    <w:rsid w:val="00AC16FF"/>
    <w:rPr>
      <w:rFonts w:ascii="Tahoma" w:eastAsia="Times New Roman" w:hAnsi="Tahoma" w:cs="Tahoma"/>
      <w:noProof/>
      <w:sz w:val="20"/>
      <w:szCs w:val="20"/>
      <w:shd w:val="clear" w:color="auto" w:fill="000080"/>
      <w:lang w:eastAsia="uk-UA"/>
    </w:rPr>
  </w:style>
  <w:style w:type="table" w:styleId="a8">
    <w:name w:val="Table Grid"/>
    <w:basedOn w:val="a1"/>
    <w:rsid w:val="00AC16FF"/>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semiHidden/>
    <w:rsid w:val="00AC16FF"/>
    <w:pPr>
      <w:spacing w:after="0" w:line="240" w:lineRule="auto"/>
    </w:pPr>
    <w:rPr>
      <w:rFonts w:ascii="Tahoma" w:eastAsia="Times New Roman" w:hAnsi="Tahoma" w:cs="Tahoma"/>
      <w:sz w:val="16"/>
      <w:szCs w:val="16"/>
      <w:lang w:eastAsia="uk-UA"/>
    </w:rPr>
  </w:style>
  <w:style w:type="character" w:customStyle="1" w:styleId="aa">
    <w:name w:val="Текст у виносці Знак"/>
    <w:basedOn w:val="a0"/>
    <w:link w:val="a9"/>
    <w:semiHidden/>
    <w:rsid w:val="00AC16FF"/>
    <w:rPr>
      <w:rFonts w:ascii="Tahoma" w:eastAsia="Times New Roman" w:hAnsi="Tahoma" w:cs="Tahoma"/>
      <w:noProof/>
      <w:sz w:val="16"/>
      <w:szCs w:val="16"/>
      <w:lang w:eastAsia="uk-UA"/>
    </w:rPr>
  </w:style>
  <w:style w:type="paragraph" w:styleId="ab">
    <w:name w:val="footer"/>
    <w:basedOn w:val="a"/>
    <w:link w:val="ac"/>
    <w:uiPriority w:val="99"/>
    <w:rsid w:val="00AC16FF"/>
    <w:pPr>
      <w:tabs>
        <w:tab w:val="center" w:pos="4819"/>
        <w:tab w:val="right" w:pos="9639"/>
      </w:tabs>
      <w:spacing w:after="0" w:line="240" w:lineRule="auto"/>
    </w:pPr>
    <w:rPr>
      <w:rFonts w:ascii="Times New Roman" w:eastAsia="Times New Roman" w:hAnsi="Times New Roman" w:cs="Times New Roman"/>
      <w:sz w:val="24"/>
      <w:szCs w:val="24"/>
      <w:lang w:eastAsia="uk-UA"/>
    </w:rPr>
  </w:style>
  <w:style w:type="character" w:customStyle="1" w:styleId="ac">
    <w:name w:val="Нижній колонтитул Знак"/>
    <w:basedOn w:val="a0"/>
    <w:link w:val="ab"/>
    <w:uiPriority w:val="99"/>
    <w:rsid w:val="00AC16FF"/>
    <w:rPr>
      <w:rFonts w:ascii="Times New Roman" w:eastAsia="Times New Roman" w:hAnsi="Times New Roman" w:cs="Times New Roman"/>
      <w:noProof/>
      <w:sz w:val="24"/>
      <w:szCs w:val="24"/>
      <w:lang w:eastAsia="uk-UA"/>
    </w:rPr>
  </w:style>
  <w:style w:type="character" w:styleId="ad">
    <w:name w:val="page number"/>
    <w:basedOn w:val="a0"/>
    <w:rsid w:val="00AC16FF"/>
  </w:style>
  <w:style w:type="character" w:styleId="ae">
    <w:name w:val="Strong"/>
    <w:qFormat/>
    <w:rsid w:val="00AC16FF"/>
    <w:rPr>
      <w:b/>
      <w:bCs/>
    </w:rPr>
  </w:style>
  <w:style w:type="paragraph" w:styleId="af">
    <w:name w:val="No Spacing"/>
    <w:uiPriority w:val="1"/>
    <w:qFormat/>
    <w:rsid w:val="00AC16FF"/>
    <w:pPr>
      <w:spacing w:after="0" w:line="240" w:lineRule="auto"/>
    </w:pPr>
    <w:rPr>
      <w:rFonts w:ascii="Calibri" w:eastAsia="Calibri" w:hAnsi="Calibri" w:cs="Times New Roman"/>
    </w:rPr>
  </w:style>
  <w:style w:type="character" w:customStyle="1" w:styleId="HTML2">
    <w:name w:val="Пишущая машинка HTML2"/>
    <w:rsid w:val="00AC16FF"/>
    <w:rPr>
      <w:sz w:val="20"/>
    </w:rPr>
  </w:style>
  <w:style w:type="paragraph" w:styleId="af0">
    <w:name w:val="header"/>
    <w:basedOn w:val="a"/>
    <w:link w:val="af1"/>
    <w:uiPriority w:val="99"/>
    <w:rsid w:val="00AC16FF"/>
    <w:pPr>
      <w:tabs>
        <w:tab w:val="center" w:pos="4677"/>
        <w:tab w:val="right" w:pos="9355"/>
      </w:tabs>
      <w:spacing w:after="0" w:line="240" w:lineRule="auto"/>
    </w:pPr>
    <w:rPr>
      <w:rFonts w:ascii="Times New Roman" w:eastAsia="Times New Roman" w:hAnsi="Times New Roman" w:cs="Times New Roman"/>
      <w:sz w:val="24"/>
      <w:szCs w:val="24"/>
      <w:lang w:eastAsia="uk-UA"/>
    </w:rPr>
  </w:style>
  <w:style w:type="character" w:customStyle="1" w:styleId="af1">
    <w:name w:val="Верхній колонтитул Знак"/>
    <w:basedOn w:val="a0"/>
    <w:link w:val="af0"/>
    <w:uiPriority w:val="99"/>
    <w:rsid w:val="00AC16FF"/>
    <w:rPr>
      <w:rFonts w:ascii="Times New Roman" w:eastAsia="Times New Roman" w:hAnsi="Times New Roman" w:cs="Times New Roman"/>
      <w:noProof/>
      <w:sz w:val="24"/>
      <w:szCs w:val="24"/>
      <w:lang w:eastAsia="uk-UA"/>
    </w:rPr>
  </w:style>
  <w:style w:type="character" w:styleId="af2">
    <w:name w:val="annotation reference"/>
    <w:uiPriority w:val="99"/>
    <w:rsid w:val="00AC16FF"/>
    <w:rPr>
      <w:sz w:val="16"/>
      <w:szCs w:val="16"/>
    </w:rPr>
  </w:style>
  <w:style w:type="paragraph" w:styleId="af3">
    <w:name w:val="annotation text"/>
    <w:basedOn w:val="a"/>
    <w:link w:val="af4"/>
    <w:uiPriority w:val="99"/>
    <w:qFormat/>
    <w:rsid w:val="00AC16FF"/>
    <w:pPr>
      <w:spacing w:after="0" w:line="240" w:lineRule="auto"/>
    </w:pPr>
    <w:rPr>
      <w:rFonts w:ascii="Times New Roman" w:eastAsia="Times New Roman" w:hAnsi="Times New Roman" w:cs="Times New Roman"/>
      <w:noProof w:val="0"/>
      <w:sz w:val="20"/>
      <w:szCs w:val="20"/>
      <w:lang w:eastAsia="ru-RU"/>
    </w:rPr>
  </w:style>
  <w:style w:type="character" w:customStyle="1" w:styleId="af4">
    <w:name w:val="Текст примітки Знак"/>
    <w:basedOn w:val="a0"/>
    <w:link w:val="af3"/>
    <w:uiPriority w:val="99"/>
    <w:qFormat/>
    <w:rsid w:val="00AC16FF"/>
    <w:rPr>
      <w:rFonts w:ascii="Times New Roman" w:eastAsia="Times New Roman" w:hAnsi="Times New Roman" w:cs="Times New Roman"/>
      <w:sz w:val="20"/>
      <w:szCs w:val="20"/>
      <w:lang w:eastAsia="ru-RU"/>
    </w:rPr>
  </w:style>
  <w:style w:type="character" w:customStyle="1" w:styleId="spelle">
    <w:name w:val="spelle"/>
    <w:rsid w:val="00AC16FF"/>
  </w:style>
  <w:style w:type="character" w:customStyle="1" w:styleId="HTML1">
    <w:name w:val="Друкарська машинка HTML1"/>
    <w:rsid w:val="00AC16FF"/>
    <w:rPr>
      <w:sz w:val="20"/>
    </w:rPr>
  </w:style>
  <w:style w:type="character" w:customStyle="1" w:styleId="rvts0">
    <w:name w:val="rvts0"/>
    <w:rsid w:val="00AC16FF"/>
  </w:style>
  <w:style w:type="paragraph" w:styleId="af5">
    <w:name w:val="annotation subject"/>
    <w:basedOn w:val="af3"/>
    <w:next w:val="af3"/>
    <w:link w:val="af6"/>
    <w:rsid w:val="00AC16FF"/>
    <w:rPr>
      <w:b/>
      <w:bCs/>
      <w:noProof/>
      <w:lang w:val="ru-RU" w:eastAsia="uk-UA"/>
    </w:rPr>
  </w:style>
  <w:style w:type="character" w:customStyle="1" w:styleId="af6">
    <w:name w:val="Тема примітки Знак"/>
    <w:basedOn w:val="af4"/>
    <w:link w:val="af5"/>
    <w:rsid w:val="00AC16FF"/>
    <w:rPr>
      <w:rFonts w:ascii="Times New Roman" w:eastAsia="Times New Roman" w:hAnsi="Times New Roman" w:cs="Times New Roman"/>
      <w:b/>
      <w:bCs/>
      <w:noProof/>
      <w:sz w:val="20"/>
      <w:szCs w:val="20"/>
      <w:lang w:val="ru-RU" w:eastAsia="uk-UA"/>
    </w:rPr>
  </w:style>
  <w:style w:type="character" w:customStyle="1" w:styleId="rvts46">
    <w:name w:val="rvts46"/>
    <w:rsid w:val="00AC16FF"/>
  </w:style>
  <w:style w:type="paragraph" w:styleId="af7">
    <w:name w:val="List Paragraph"/>
    <w:basedOn w:val="a"/>
    <w:uiPriority w:val="34"/>
    <w:qFormat/>
    <w:rsid w:val="00AC16FF"/>
    <w:pPr>
      <w:spacing w:after="0" w:line="240" w:lineRule="auto"/>
      <w:ind w:left="720"/>
      <w:contextualSpacing/>
    </w:pPr>
    <w:rPr>
      <w:rFonts w:ascii="Times New Roman" w:eastAsia="Times New Roman" w:hAnsi="Times New Roman" w:cs="Times New Roman"/>
      <w:sz w:val="24"/>
      <w:szCs w:val="24"/>
      <w:lang w:eastAsia="uk-UA"/>
    </w:rPr>
  </w:style>
  <w:style w:type="numbering" w:customStyle="1" w:styleId="110">
    <w:name w:val="Немає списку11"/>
    <w:next w:val="a2"/>
    <w:semiHidden/>
    <w:rsid w:val="00AC16FF"/>
  </w:style>
  <w:style w:type="paragraph" w:styleId="af8">
    <w:name w:val="Revision"/>
    <w:hidden/>
    <w:uiPriority w:val="99"/>
    <w:semiHidden/>
    <w:rsid w:val="00AB5EF5"/>
    <w:pPr>
      <w:spacing w:after="0" w:line="240" w:lineRule="auto"/>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05232">
      <w:bodyDiv w:val="1"/>
      <w:marLeft w:val="0"/>
      <w:marRight w:val="0"/>
      <w:marTop w:val="0"/>
      <w:marBottom w:val="0"/>
      <w:divBdr>
        <w:top w:val="none" w:sz="0" w:space="0" w:color="auto"/>
        <w:left w:val="none" w:sz="0" w:space="0" w:color="auto"/>
        <w:bottom w:val="none" w:sz="0" w:space="0" w:color="auto"/>
        <w:right w:val="none" w:sz="0" w:space="0" w:color="auto"/>
      </w:divBdr>
    </w:div>
    <w:div w:id="116220774">
      <w:bodyDiv w:val="1"/>
      <w:marLeft w:val="0"/>
      <w:marRight w:val="0"/>
      <w:marTop w:val="0"/>
      <w:marBottom w:val="0"/>
      <w:divBdr>
        <w:top w:val="none" w:sz="0" w:space="0" w:color="auto"/>
        <w:left w:val="none" w:sz="0" w:space="0" w:color="auto"/>
        <w:bottom w:val="none" w:sz="0" w:space="0" w:color="auto"/>
        <w:right w:val="none" w:sz="0" w:space="0" w:color="auto"/>
      </w:divBdr>
    </w:div>
    <w:div w:id="241641818">
      <w:bodyDiv w:val="1"/>
      <w:marLeft w:val="0"/>
      <w:marRight w:val="0"/>
      <w:marTop w:val="0"/>
      <w:marBottom w:val="0"/>
      <w:divBdr>
        <w:top w:val="none" w:sz="0" w:space="0" w:color="auto"/>
        <w:left w:val="none" w:sz="0" w:space="0" w:color="auto"/>
        <w:bottom w:val="none" w:sz="0" w:space="0" w:color="auto"/>
        <w:right w:val="none" w:sz="0" w:space="0" w:color="auto"/>
      </w:divBdr>
    </w:div>
    <w:div w:id="863906555">
      <w:bodyDiv w:val="1"/>
      <w:marLeft w:val="0"/>
      <w:marRight w:val="0"/>
      <w:marTop w:val="0"/>
      <w:marBottom w:val="0"/>
      <w:divBdr>
        <w:top w:val="none" w:sz="0" w:space="0" w:color="auto"/>
        <w:left w:val="none" w:sz="0" w:space="0" w:color="auto"/>
        <w:bottom w:val="none" w:sz="0" w:space="0" w:color="auto"/>
        <w:right w:val="none" w:sz="0" w:space="0" w:color="auto"/>
      </w:divBdr>
    </w:div>
    <w:div w:id="892354254">
      <w:bodyDiv w:val="1"/>
      <w:marLeft w:val="0"/>
      <w:marRight w:val="0"/>
      <w:marTop w:val="0"/>
      <w:marBottom w:val="0"/>
      <w:divBdr>
        <w:top w:val="none" w:sz="0" w:space="0" w:color="auto"/>
        <w:left w:val="none" w:sz="0" w:space="0" w:color="auto"/>
        <w:bottom w:val="none" w:sz="0" w:space="0" w:color="auto"/>
        <w:right w:val="none" w:sz="0" w:space="0" w:color="auto"/>
      </w:divBdr>
    </w:div>
    <w:div w:id="1111435653">
      <w:bodyDiv w:val="1"/>
      <w:marLeft w:val="0"/>
      <w:marRight w:val="0"/>
      <w:marTop w:val="0"/>
      <w:marBottom w:val="0"/>
      <w:divBdr>
        <w:top w:val="none" w:sz="0" w:space="0" w:color="auto"/>
        <w:left w:val="none" w:sz="0" w:space="0" w:color="auto"/>
        <w:bottom w:val="none" w:sz="0" w:space="0" w:color="auto"/>
        <w:right w:val="none" w:sz="0" w:space="0" w:color="auto"/>
      </w:divBdr>
    </w:div>
    <w:div w:id="1305309718">
      <w:bodyDiv w:val="1"/>
      <w:marLeft w:val="0"/>
      <w:marRight w:val="0"/>
      <w:marTop w:val="0"/>
      <w:marBottom w:val="0"/>
      <w:divBdr>
        <w:top w:val="none" w:sz="0" w:space="0" w:color="auto"/>
        <w:left w:val="none" w:sz="0" w:space="0" w:color="auto"/>
        <w:bottom w:val="none" w:sz="0" w:space="0" w:color="auto"/>
        <w:right w:val="none" w:sz="0" w:space="0" w:color="auto"/>
      </w:divBdr>
    </w:div>
    <w:div w:id="1378319149">
      <w:bodyDiv w:val="1"/>
      <w:marLeft w:val="0"/>
      <w:marRight w:val="0"/>
      <w:marTop w:val="0"/>
      <w:marBottom w:val="0"/>
      <w:divBdr>
        <w:top w:val="none" w:sz="0" w:space="0" w:color="auto"/>
        <w:left w:val="none" w:sz="0" w:space="0" w:color="auto"/>
        <w:bottom w:val="none" w:sz="0" w:space="0" w:color="auto"/>
        <w:right w:val="none" w:sz="0" w:space="0" w:color="auto"/>
      </w:divBdr>
    </w:div>
    <w:div w:id="1647397798">
      <w:bodyDiv w:val="1"/>
      <w:marLeft w:val="0"/>
      <w:marRight w:val="0"/>
      <w:marTop w:val="0"/>
      <w:marBottom w:val="0"/>
      <w:divBdr>
        <w:top w:val="none" w:sz="0" w:space="0" w:color="auto"/>
        <w:left w:val="none" w:sz="0" w:space="0" w:color="auto"/>
        <w:bottom w:val="none" w:sz="0" w:space="0" w:color="auto"/>
        <w:right w:val="none" w:sz="0" w:space="0" w:color="auto"/>
      </w:divBdr>
    </w:div>
    <w:div w:id="2036803461">
      <w:bodyDiv w:val="1"/>
      <w:marLeft w:val="0"/>
      <w:marRight w:val="0"/>
      <w:marTop w:val="0"/>
      <w:marBottom w:val="0"/>
      <w:divBdr>
        <w:top w:val="none" w:sz="0" w:space="0" w:color="auto"/>
        <w:left w:val="none" w:sz="0" w:space="0" w:color="auto"/>
        <w:bottom w:val="none" w:sz="0" w:space="0" w:color="auto"/>
        <w:right w:val="none" w:sz="0" w:space="0" w:color="auto"/>
      </w:divBdr>
      <w:divsChild>
        <w:div w:id="650136810">
          <w:marLeft w:val="0"/>
          <w:marRight w:val="0"/>
          <w:marTop w:val="0"/>
          <w:marBottom w:val="0"/>
          <w:divBdr>
            <w:top w:val="none" w:sz="0" w:space="0" w:color="auto"/>
            <w:left w:val="none" w:sz="0" w:space="0" w:color="auto"/>
            <w:bottom w:val="none" w:sz="0" w:space="0" w:color="auto"/>
            <w:right w:val="none" w:sz="0" w:space="0" w:color="auto"/>
          </w:divBdr>
        </w:div>
        <w:div w:id="923539030">
          <w:marLeft w:val="-225"/>
          <w:marRight w:val="-225"/>
          <w:marTop w:val="0"/>
          <w:marBottom w:val="0"/>
          <w:divBdr>
            <w:top w:val="none" w:sz="0" w:space="0" w:color="auto"/>
            <w:left w:val="none" w:sz="0" w:space="0" w:color="auto"/>
            <w:bottom w:val="none" w:sz="0" w:space="0" w:color="auto"/>
            <w:right w:val="none" w:sz="0" w:space="0" w:color="auto"/>
          </w:divBdr>
          <w:divsChild>
            <w:div w:id="625089139">
              <w:marLeft w:val="0"/>
              <w:marRight w:val="0"/>
              <w:marTop w:val="0"/>
              <w:marBottom w:val="0"/>
              <w:divBdr>
                <w:top w:val="none" w:sz="0" w:space="0" w:color="auto"/>
                <w:left w:val="none" w:sz="0" w:space="0" w:color="auto"/>
                <w:bottom w:val="none" w:sz="0" w:space="0" w:color="auto"/>
                <w:right w:val="none" w:sz="0" w:space="0" w:color="auto"/>
              </w:divBdr>
              <w:divsChild>
                <w:div w:id="1544900297">
                  <w:marLeft w:val="0"/>
                  <w:marRight w:val="0"/>
                  <w:marTop w:val="0"/>
                  <w:marBottom w:val="0"/>
                  <w:divBdr>
                    <w:top w:val="none" w:sz="0" w:space="0" w:color="auto"/>
                    <w:left w:val="none" w:sz="0" w:space="0" w:color="auto"/>
                    <w:bottom w:val="none" w:sz="0" w:space="0" w:color="auto"/>
                    <w:right w:val="none" w:sz="0" w:space="0" w:color="auto"/>
                  </w:divBdr>
                </w:div>
                <w:div w:id="1868447222">
                  <w:marLeft w:val="0"/>
                  <w:marRight w:val="0"/>
                  <w:marTop w:val="0"/>
                  <w:marBottom w:val="0"/>
                  <w:divBdr>
                    <w:top w:val="single" w:sz="6" w:space="0" w:color="BBBBBB"/>
                    <w:left w:val="single" w:sz="6" w:space="0" w:color="BBBBBB"/>
                    <w:bottom w:val="single" w:sz="6" w:space="0" w:color="E3E3E3"/>
                    <w:right w:val="single" w:sz="6" w:space="0" w:color="E3E3E3"/>
                  </w:divBdr>
                  <w:divsChild>
                    <w:div w:id="31924943">
                      <w:marLeft w:val="0"/>
                      <w:marRight w:val="0"/>
                      <w:marTop w:val="0"/>
                      <w:marBottom w:val="0"/>
                      <w:divBdr>
                        <w:top w:val="none" w:sz="0" w:space="0" w:color="auto"/>
                        <w:left w:val="none" w:sz="0" w:space="0" w:color="auto"/>
                        <w:bottom w:val="none" w:sz="0" w:space="0" w:color="auto"/>
                        <w:right w:val="none" w:sz="0" w:space="0" w:color="auto"/>
                      </w:divBdr>
                      <w:divsChild>
                        <w:div w:id="29260137">
                          <w:marLeft w:val="0"/>
                          <w:marRight w:val="0"/>
                          <w:marTop w:val="0"/>
                          <w:marBottom w:val="0"/>
                          <w:divBdr>
                            <w:top w:val="none" w:sz="0" w:space="0" w:color="auto"/>
                            <w:left w:val="none" w:sz="0" w:space="0" w:color="auto"/>
                            <w:bottom w:val="none" w:sz="0" w:space="0" w:color="auto"/>
                            <w:right w:val="none" w:sz="0" w:space="0" w:color="auto"/>
                          </w:divBdr>
                        </w:div>
                        <w:div w:id="188235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161969">
                  <w:marLeft w:val="0"/>
                  <w:marRight w:val="0"/>
                  <w:marTop w:val="0"/>
                  <w:marBottom w:val="0"/>
                  <w:divBdr>
                    <w:top w:val="none" w:sz="0" w:space="0" w:color="auto"/>
                    <w:left w:val="none" w:sz="0" w:space="0" w:color="auto"/>
                    <w:bottom w:val="none" w:sz="0" w:space="0" w:color="auto"/>
                    <w:right w:val="none" w:sz="0" w:space="0" w:color="auto"/>
                  </w:divBdr>
                  <w:divsChild>
                    <w:div w:id="626207979">
                      <w:marLeft w:val="0"/>
                      <w:marRight w:val="0"/>
                      <w:marTop w:val="0"/>
                      <w:marBottom w:val="0"/>
                      <w:divBdr>
                        <w:top w:val="none" w:sz="0" w:space="0" w:color="auto"/>
                        <w:left w:val="none" w:sz="0" w:space="0" w:color="auto"/>
                        <w:bottom w:val="none" w:sz="0" w:space="0" w:color="auto"/>
                        <w:right w:val="none" w:sz="0" w:space="0" w:color="auto"/>
                      </w:divBdr>
                    </w:div>
                  </w:divsChild>
                </w:div>
                <w:div w:id="1835606718">
                  <w:marLeft w:val="0"/>
                  <w:marRight w:val="0"/>
                  <w:marTop w:val="0"/>
                  <w:marBottom w:val="0"/>
                  <w:divBdr>
                    <w:top w:val="single" w:sz="6" w:space="6" w:color="C3D6F5"/>
                    <w:left w:val="single" w:sz="6" w:space="12" w:color="C3D6F5"/>
                    <w:bottom w:val="single" w:sz="6" w:space="6" w:color="CAE8FC"/>
                    <w:right w:val="single" w:sz="6" w:space="12" w:color="CAE8FC"/>
                  </w:divBdr>
                  <w:divsChild>
                    <w:div w:id="1969386130">
                      <w:marLeft w:val="0"/>
                      <w:marRight w:val="0"/>
                      <w:marTop w:val="0"/>
                      <w:marBottom w:val="0"/>
                      <w:divBdr>
                        <w:top w:val="none" w:sz="0" w:space="0" w:color="auto"/>
                        <w:left w:val="none" w:sz="0" w:space="0" w:color="auto"/>
                        <w:bottom w:val="none" w:sz="0" w:space="0" w:color="auto"/>
                        <w:right w:val="none" w:sz="0" w:space="0" w:color="auto"/>
                      </w:divBdr>
                    </w:div>
                  </w:divsChild>
                </w:div>
                <w:div w:id="142041483">
                  <w:marLeft w:val="0"/>
                  <w:marRight w:val="0"/>
                  <w:marTop w:val="0"/>
                  <w:marBottom w:val="0"/>
                  <w:divBdr>
                    <w:top w:val="none" w:sz="0" w:space="0" w:color="auto"/>
                    <w:left w:val="none" w:sz="0" w:space="0" w:color="auto"/>
                    <w:bottom w:val="none" w:sz="0" w:space="0" w:color="auto"/>
                    <w:right w:val="none" w:sz="0" w:space="0" w:color="auto"/>
                  </w:divBdr>
                  <w:divsChild>
                    <w:div w:id="1771074838">
                      <w:marLeft w:val="-225"/>
                      <w:marRight w:val="-225"/>
                      <w:marTop w:val="0"/>
                      <w:marBottom w:val="0"/>
                      <w:divBdr>
                        <w:top w:val="none" w:sz="0" w:space="0" w:color="auto"/>
                        <w:left w:val="none" w:sz="0" w:space="0" w:color="auto"/>
                        <w:bottom w:val="none" w:sz="0" w:space="0" w:color="auto"/>
                        <w:right w:val="none" w:sz="0" w:space="0" w:color="auto"/>
                      </w:divBdr>
                      <w:divsChild>
                        <w:div w:id="1252425446">
                          <w:marLeft w:val="0"/>
                          <w:marRight w:val="0"/>
                          <w:marTop w:val="0"/>
                          <w:marBottom w:val="0"/>
                          <w:divBdr>
                            <w:top w:val="none" w:sz="0" w:space="0" w:color="auto"/>
                            <w:left w:val="none" w:sz="0" w:space="0" w:color="auto"/>
                            <w:bottom w:val="none" w:sz="0" w:space="0" w:color="auto"/>
                            <w:right w:val="none" w:sz="0" w:space="0" w:color="auto"/>
                          </w:divBdr>
                          <w:divsChild>
                            <w:div w:id="24598286">
                              <w:marLeft w:val="0"/>
                              <w:marRight w:val="0"/>
                              <w:marTop w:val="0"/>
                              <w:marBottom w:val="0"/>
                              <w:divBdr>
                                <w:top w:val="none" w:sz="0" w:space="0" w:color="auto"/>
                                <w:left w:val="none" w:sz="0" w:space="0" w:color="auto"/>
                                <w:bottom w:val="none" w:sz="0" w:space="0" w:color="auto"/>
                                <w:right w:val="none" w:sz="0" w:space="0" w:color="auto"/>
                              </w:divBdr>
                              <w:divsChild>
                                <w:div w:id="1596279363">
                                  <w:marLeft w:val="0"/>
                                  <w:marRight w:val="0"/>
                                  <w:marTop w:val="0"/>
                                  <w:marBottom w:val="0"/>
                                  <w:divBdr>
                                    <w:top w:val="none" w:sz="0" w:space="0" w:color="auto"/>
                                    <w:left w:val="none" w:sz="0" w:space="0" w:color="auto"/>
                                    <w:bottom w:val="none" w:sz="0" w:space="0" w:color="auto"/>
                                    <w:right w:val="none" w:sz="0" w:space="0" w:color="auto"/>
                                  </w:divBdr>
                                  <w:divsChild>
                                    <w:div w:id="1778796581">
                                      <w:marLeft w:val="0"/>
                                      <w:marRight w:val="0"/>
                                      <w:marTop w:val="0"/>
                                      <w:marBottom w:val="0"/>
                                      <w:divBdr>
                                        <w:top w:val="none" w:sz="0" w:space="0" w:color="auto"/>
                                        <w:left w:val="none" w:sz="0" w:space="0" w:color="auto"/>
                                        <w:bottom w:val="none" w:sz="0" w:space="0" w:color="auto"/>
                                        <w:right w:val="none" w:sz="0" w:space="0" w:color="auto"/>
                                      </w:divBdr>
                                      <w:divsChild>
                                        <w:div w:id="463357121">
                                          <w:marLeft w:val="0"/>
                                          <w:marRight w:val="0"/>
                                          <w:marTop w:val="150"/>
                                          <w:marBottom w:val="150"/>
                                          <w:divBdr>
                                            <w:top w:val="none" w:sz="0" w:space="0" w:color="auto"/>
                                            <w:left w:val="none" w:sz="0" w:space="0" w:color="auto"/>
                                            <w:bottom w:val="none" w:sz="0" w:space="0" w:color="auto"/>
                                            <w:right w:val="none" w:sz="0" w:space="0" w:color="auto"/>
                                          </w:divBdr>
                                        </w:div>
                                        <w:div w:id="510338097">
                                          <w:marLeft w:val="0"/>
                                          <w:marRight w:val="0"/>
                                          <w:marTop w:val="0"/>
                                          <w:marBottom w:val="150"/>
                                          <w:divBdr>
                                            <w:top w:val="none" w:sz="0" w:space="0" w:color="auto"/>
                                            <w:left w:val="none" w:sz="0" w:space="0" w:color="auto"/>
                                            <w:bottom w:val="none" w:sz="0" w:space="0" w:color="auto"/>
                                            <w:right w:val="none" w:sz="0" w:space="0" w:color="auto"/>
                                          </w:divBdr>
                                        </w:div>
                                        <w:div w:id="2074767508">
                                          <w:marLeft w:val="0"/>
                                          <w:marRight w:val="0"/>
                                          <w:marTop w:val="0"/>
                                          <w:marBottom w:val="150"/>
                                          <w:divBdr>
                                            <w:top w:val="none" w:sz="0" w:space="0" w:color="auto"/>
                                            <w:left w:val="none" w:sz="0" w:space="0" w:color="auto"/>
                                            <w:bottom w:val="none" w:sz="0" w:space="0" w:color="auto"/>
                                            <w:right w:val="none" w:sz="0" w:space="0" w:color="auto"/>
                                          </w:divBdr>
                                        </w:div>
                                        <w:div w:id="586117247">
                                          <w:marLeft w:val="0"/>
                                          <w:marRight w:val="0"/>
                                          <w:marTop w:val="0"/>
                                          <w:marBottom w:val="150"/>
                                          <w:divBdr>
                                            <w:top w:val="none" w:sz="0" w:space="0" w:color="auto"/>
                                            <w:left w:val="none" w:sz="0" w:space="0" w:color="auto"/>
                                            <w:bottom w:val="none" w:sz="0" w:space="0" w:color="auto"/>
                                            <w:right w:val="none" w:sz="0" w:space="0" w:color="auto"/>
                                          </w:divBdr>
                                        </w:div>
                                        <w:div w:id="26570281">
                                          <w:marLeft w:val="0"/>
                                          <w:marRight w:val="0"/>
                                          <w:marTop w:val="0"/>
                                          <w:marBottom w:val="150"/>
                                          <w:divBdr>
                                            <w:top w:val="none" w:sz="0" w:space="0" w:color="auto"/>
                                            <w:left w:val="none" w:sz="0" w:space="0" w:color="auto"/>
                                            <w:bottom w:val="none" w:sz="0" w:space="0" w:color="auto"/>
                                            <w:right w:val="none" w:sz="0" w:space="0" w:color="auto"/>
                                          </w:divBdr>
                                        </w:div>
                                        <w:div w:id="40714444">
                                          <w:marLeft w:val="0"/>
                                          <w:marRight w:val="0"/>
                                          <w:marTop w:val="0"/>
                                          <w:marBottom w:val="150"/>
                                          <w:divBdr>
                                            <w:top w:val="none" w:sz="0" w:space="0" w:color="auto"/>
                                            <w:left w:val="none" w:sz="0" w:space="0" w:color="auto"/>
                                            <w:bottom w:val="none" w:sz="0" w:space="0" w:color="auto"/>
                                            <w:right w:val="none" w:sz="0" w:space="0" w:color="auto"/>
                                          </w:divBdr>
                                        </w:div>
                                        <w:div w:id="338506159">
                                          <w:marLeft w:val="0"/>
                                          <w:marRight w:val="0"/>
                                          <w:marTop w:val="0"/>
                                          <w:marBottom w:val="150"/>
                                          <w:divBdr>
                                            <w:top w:val="none" w:sz="0" w:space="0" w:color="auto"/>
                                            <w:left w:val="none" w:sz="0" w:space="0" w:color="auto"/>
                                            <w:bottom w:val="none" w:sz="0" w:space="0" w:color="auto"/>
                                            <w:right w:val="none" w:sz="0" w:space="0" w:color="auto"/>
                                          </w:divBdr>
                                        </w:div>
                                        <w:div w:id="1057556333">
                                          <w:marLeft w:val="0"/>
                                          <w:marRight w:val="0"/>
                                          <w:marTop w:val="0"/>
                                          <w:marBottom w:val="150"/>
                                          <w:divBdr>
                                            <w:top w:val="none" w:sz="0" w:space="0" w:color="auto"/>
                                            <w:left w:val="none" w:sz="0" w:space="0" w:color="auto"/>
                                            <w:bottom w:val="none" w:sz="0" w:space="0" w:color="auto"/>
                                            <w:right w:val="none" w:sz="0" w:space="0" w:color="auto"/>
                                          </w:divBdr>
                                        </w:div>
                                        <w:div w:id="1546986582">
                                          <w:marLeft w:val="0"/>
                                          <w:marRight w:val="0"/>
                                          <w:marTop w:val="0"/>
                                          <w:marBottom w:val="150"/>
                                          <w:divBdr>
                                            <w:top w:val="none" w:sz="0" w:space="0" w:color="auto"/>
                                            <w:left w:val="none" w:sz="0" w:space="0" w:color="auto"/>
                                            <w:bottom w:val="none" w:sz="0" w:space="0" w:color="auto"/>
                                            <w:right w:val="none" w:sz="0" w:space="0" w:color="auto"/>
                                          </w:divBdr>
                                        </w:div>
                                        <w:div w:id="1581211671">
                                          <w:marLeft w:val="0"/>
                                          <w:marRight w:val="0"/>
                                          <w:marTop w:val="0"/>
                                          <w:marBottom w:val="150"/>
                                          <w:divBdr>
                                            <w:top w:val="none" w:sz="0" w:space="0" w:color="auto"/>
                                            <w:left w:val="none" w:sz="0" w:space="0" w:color="auto"/>
                                            <w:bottom w:val="none" w:sz="0" w:space="0" w:color="auto"/>
                                            <w:right w:val="none" w:sz="0" w:space="0" w:color="auto"/>
                                          </w:divBdr>
                                        </w:div>
                                        <w:div w:id="1273198456">
                                          <w:marLeft w:val="0"/>
                                          <w:marRight w:val="0"/>
                                          <w:marTop w:val="0"/>
                                          <w:marBottom w:val="150"/>
                                          <w:divBdr>
                                            <w:top w:val="none" w:sz="0" w:space="0" w:color="auto"/>
                                            <w:left w:val="none" w:sz="0" w:space="0" w:color="auto"/>
                                            <w:bottom w:val="none" w:sz="0" w:space="0" w:color="auto"/>
                                            <w:right w:val="none" w:sz="0" w:space="0" w:color="auto"/>
                                          </w:divBdr>
                                        </w:div>
                                        <w:div w:id="1508713114">
                                          <w:marLeft w:val="0"/>
                                          <w:marRight w:val="0"/>
                                          <w:marTop w:val="0"/>
                                          <w:marBottom w:val="150"/>
                                          <w:divBdr>
                                            <w:top w:val="none" w:sz="0" w:space="0" w:color="auto"/>
                                            <w:left w:val="none" w:sz="0" w:space="0" w:color="auto"/>
                                            <w:bottom w:val="none" w:sz="0" w:space="0" w:color="auto"/>
                                            <w:right w:val="none" w:sz="0" w:space="0" w:color="auto"/>
                                          </w:divBdr>
                                        </w:div>
                                        <w:div w:id="1647467694">
                                          <w:marLeft w:val="0"/>
                                          <w:marRight w:val="0"/>
                                          <w:marTop w:val="0"/>
                                          <w:marBottom w:val="150"/>
                                          <w:divBdr>
                                            <w:top w:val="none" w:sz="0" w:space="0" w:color="auto"/>
                                            <w:left w:val="none" w:sz="0" w:space="0" w:color="auto"/>
                                            <w:bottom w:val="none" w:sz="0" w:space="0" w:color="auto"/>
                                            <w:right w:val="none" w:sz="0" w:space="0" w:color="auto"/>
                                          </w:divBdr>
                                        </w:div>
                                        <w:div w:id="2051298523">
                                          <w:marLeft w:val="0"/>
                                          <w:marRight w:val="0"/>
                                          <w:marTop w:val="0"/>
                                          <w:marBottom w:val="150"/>
                                          <w:divBdr>
                                            <w:top w:val="none" w:sz="0" w:space="0" w:color="auto"/>
                                            <w:left w:val="none" w:sz="0" w:space="0" w:color="auto"/>
                                            <w:bottom w:val="none" w:sz="0" w:space="0" w:color="auto"/>
                                            <w:right w:val="none" w:sz="0" w:space="0" w:color="auto"/>
                                          </w:divBdr>
                                        </w:div>
                                        <w:div w:id="2114745747">
                                          <w:marLeft w:val="0"/>
                                          <w:marRight w:val="0"/>
                                          <w:marTop w:val="0"/>
                                          <w:marBottom w:val="150"/>
                                          <w:divBdr>
                                            <w:top w:val="none" w:sz="0" w:space="0" w:color="auto"/>
                                            <w:left w:val="none" w:sz="0" w:space="0" w:color="auto"/>
                                            <w:bottom w:val="none" w:sz="0" w:space="0" w:color="auto"/>
                                            <w:right w:val="none" w:sz="0" w:space="0" w:color="auto"/>
                                          </w:divBdr>
                                        </w:div>
                                        <w:div w:id="1346399293">
                                          <w:marLeft w:val="0"/>
                                          <w:marRight w:val="0"/>
                                          <w:marTop w:val="0"/>
                                          <w:marBottom w:val="150"/>
                                          <w:divBdr>
                                            <w:top w:val="none" w:sz="0" w:space="0" w:color="auto"/>
                                            <w:left w:val="none" w:sz="0" w:space="0" w:color="auto"/>
                                            <w:bottom w:val="none" w:sz="0" w:space="0" w:color="auto"/>
                                            <w:right w:val="none" w:sz="0" w:space="0" w:color="auto"/>
                                          </w:divBdr>
                                        </w:div>
                                        <w:div w:id="722489002">
                                          <w:marLeft w:val="0"/>
                                          <w:marRight w:val="0"/>
                                          <w:marTop w:val="0"/>
                                          <w:marBottom w:val="150"/>
                                          <w:divBdr>
                                            <w:top w:val="none" w:sz="0" w:space="0" w:color="auto"/>
                                            <w:left w:val="none" w:sz="0" w:space="0" w:color="auto"/>
                                            <w:bottom w:val="none" w:sz="0" w:space="0" w:color="auto"/>
                                            <w:right w:val="none" w:sz="0" w:space="0" w:color="auto"/>
                                          </w:divBdr>
                                        </w:div>
                                        <w:div w:id="1409382026">
                                          <w:marLeft w:val="0"/>
                                          <w:marRight w:val="0"/>
                                          <w:marTop w:val="0"/>
                                          <w:marBottom w:val="150"/>
                                          <w:divBdr>
                                            <w:top w:val="none" w:sz="0" w:space="0" w:color="auto"/>
                                            <w:left w:val="none" w:sz="0" w:space="0" w:color="auto"/>
                                            <w:bottom w:val="none" w:sz="0" w:space="0" w:color="auto"/>
                                            <w:right w:val="none" w:sz="0" w:space="0" w:color="auto"/>
                                          </w:divBdr>
                                        </w:div>
                                        <w:div w:id="2051952938">
                                          <w:marLeft w:val="0"/>
                                          <w:marRight w:val="0"/>
                                          <w:marTop w:val="0"/>
                                          <w:marBottom w:val="150"/>
                                          <w:divBdr>
                                            <w:top w:val="none" w:sz="0" w:space="0" w:color="auto"/>
                                            <w:left w:val="none" w:sz="0" w:space="0" w:color="auto"/>
                                            <w:bottom w:val="none" w:sz="0" w:space="0" w:color="auto"/>
                                            <w:right w:val="none" w:sz="0" w:space="0" w:color="auto"/>
                                          </w:divBdr>
                                        </w:div>
                                        <w:div w:id="772751366">
                                          <w:marLeft w:val="0"/>
                                          <w:marRight w:val="0"/>
                                          <w:marTop w:val="0"/>
                                          <w:marBottom w:val="150"/>
                                          <w:divBdr>
                                            <w:top w:val="none" w:sz="0" w:space="0" w:color="auto"/>
                                            <w:left w:val="none" w:sz="0" w:space="0" w:color="auto"/>
                                            <w:bottom w:val="none" w:sz="0" w:space="0" w:color="auto"/>
                                            <w:right w:val="none" w:sz="0" w:space="0" w:color="auto"/>
                                          </w:divBdr>
                                        </w:div>
                                        <w:div w:id="358090679">
                                          <w:marLeft w:val="0"/>
                                          <w:marRight w:val="0"/>
                                          <w:marTop w:val="0"/>
                                          <w:marBottom w:val="150"/>
                                          <w:divBdr>
                                            <w:top w:val="none" w:sz="0" w:space="0" w:color="auto"/>
                                            <w:left w:val="none" w:sz="0" w:space="0" w:color="auto"/>
                                            <w:bottom w:val="none" w:sz="0" w:space="0" w:color="auto"/>
                                            <w:right w:val="none" w:sz="0" w:space="0" w:color="auto"/>
                                          </w:divBdr>
                                        </w:div>
                                        <w:div w:id="2135977733">
                                          <w:marLeft w:val="0"/>
                                          <w:marRight w:val="0"/>
                                          <w:marTop w:val="0"/>
                                          <w:marBottom w:val="150"/>
                                          <w:divBdr>
                                            <w:top w:val="none" w:sz="0" w:space="0" w:color="auto"/>
                                            <w:left w:val="none" w:sz="0" w:space="0" w:color="auto"/>
                                            <w:bottom w:val="none" w:sz="0" w:space="0" w:color="auto"/>
                                            <w:right w:val="none" w:sz="0" w:space="0" w:color="auto"/>
                                          </w:divBdr>
                                        </w:div>
                                        <w:div w:id="688025847">
                                          <w:marLeft w:val="0"/>
                                          <w:marRight w:val="0"/>
                                          <w:marTop w:val="0"/>
                                          <w:marBottom w:val="150"/>
                                          <w:divBdr>
                                            <w:top w:val="none" w:sz="0" w:space="0" w:color="auto"/>
                                            <w:left w:val="none" w:sz="0" w:space="0" w:color="auto"/>
                                            <w:bottom w:val="none" w:sz="0" w:space="0" w:color="auto"/>
                                            <w:right w:val="none" w:sz="0" w:space="0" w:color="auto"/>
                                          </w:divBdr>
                                        </w:div>
                                        <w:div w:id="1551261586">
                                          <w:marLeft w:val="0"/>
                                          <w:marRight w:val="0"/>
                                          <w:marTop w:val="0"/>
                                          <w:marBottom w:val="150"/>
                                          <w:divBdr>
                                            <w:top w:val="none" w:sz="0" w:space="0" w:color="auto"/>
                                            <w:left w:val="none" w:sz="0" w:space="0" w:color="auto"/>
                                            <w:bottom w:val="none" w:sz="0" w:space="0" w:color="auto"/>
                                            <w:right w:val="none" w:sz="0" w:space="0" w:color="auto"/>
                                          </w:divBdr>
                                        </w:div>
                                        <w:div w:id="792138609">
                                          <w:marLeft w:val="0"/>
                                          <w:marRight w:val="0"/>
                                          <w:marTop w:val="0"/>
                                          <w:marBottom w:val="150"/>
                                          <w:divBdr>
                                            <w:top w:val="none" w:sz="0" w:space="0" w:color="auto"/>
                                            <w:left w:val="none" w:sz="0" w:space="0" w:color="auto"/>
                                            <w:bottom w:val="none" w:sz="0" w:space="0" w:color="auto"/>
                                            <w:right w:val="none" w:sz="0" w:space="0" w:color="auto"/>
                                          </w:divBdr>
                                        </w:div>
                                        <w:div w:id="2046521031">
                                          <w:marLeft w:val="0"/>
                                          <w:marRight w:val="0"/>
                                          <w:marTop w:val="0"/>
                                          <w:marBottom w:val="150"/>
                                          <w:divBdr>
                                            <w:top w:val="none" w:sz="0" w:space="0" w:color="auto"/>
                                            <w:left w:val="none" w:sz="0" w:space="0" w:color="auto"/>
                                            <w:bottom w:val="none" w:sz="0" w:space="0" w:color="auto"/>
                                            <w:right w:val="none" w:sz="0" w:space="0" w:color="auto"/>
                                          </w:divBdr>
                                        </w:div>
                                        <w:div w:id="682168666">
                                          <w:marLeft w:val="0"/>
                                          <w:marRight w:val="0"/>
                                          <w:marTop w:val="0"/>
                                          <w:marBottom w:val="150"/>
                                          <w:divBdr>
                                            <w:top w:val="none" w:sz="0" w:space="0" w:color="auto"/>
                                            <w:left w:val="none" w:sz="0" w:space="0" w:color="auto"/>
                                            <w:bottom w:val="none" w:sz="0" w:space="0" w:color="auto"/>
                                            <w:right w:val="none" w:sz="0" w:space="0" w:color="auto"/>
                                          </w:divBdr>
                                        </w:div>
                                        <w:div w:id="132909742">
                                          <w:marLeft w:val="0"/>
                                          <w:marRight w:val="0"/>
                                          <w:marTop w:val="0"/>
                                          <w:marBottom w:val="150"/>
                                          <w:divBdr>
                                            <w:top w:val="none" w:sz="0" w:space="0" w:color="auto"/>
                                            <w:left w:val="none" w:sz="0" w:space="0" w:color="auto"/>
                                            <w:bottom w:val="none" w:sz="0" w:space="0" w:color="auto"/>
                                            <w:right w:val="none" w:sz="0" w:space="0" w:color="auto"/>
                                          </w:divBdr>
                                        </w:div>
                                        <w:div w:id="1953247282">
                                          <w:marLeft w:val="0"/>
                                          <w:marRight w:val="0"/>
                                          <w:marTop w:val="0"/>
                                          <w:marBottom w:val="150"/>
                                          <w:divBdr>
                                            <w:top w:val="none" w:sz="0" w:space="0" w:color="auto"/>
                                            <w:left w:val="none" w:sz="0" w:space="0" w:color="auto"/>
                                            <w:bottom w:val="none" w:sz="0" w:space="0" w:color="auto"/>
                                            <w:right w:val="none" w:sz="0" w:space="0" w:color="auto"/>
                                          </w:divBdr>
                                        </w:div>
                                        <w:div w:id="1413548693">
                                          <w:marLeft w:val="0"/>
                                          <w:marRight w:val="0"/>
                                          <w:marTop w:val="0"/>
                                          <w:marBottom w:val="150"/>
                                          <w:divBdr>
                                            <w:top w:val="none" w:sz="0" w:space="0" w:color="auto"/>
                                            <w:left w:val="none" w:sz="0" w:space="0" w:color="auto"/>
                                            <w:bottom w:val="none" w:sz="0" w:space="0" w:color="auto"/>
                                            <w:right w:val="none" w:sz="0" w:space="0" w:color="auto"/>
                                          </w:divBdr>
                                        </w:div>
                                        <w:div w:id="532889406">
                                          <w:marLeft w:val="0"/>
                                          <w:marRight w:val="0"/>
                                          <w:marTop w:val="0"/>
                                          <w:marBottom w:val="150"/>
                                          <w:divBdr>
                                            <w:top w:val="none" w:sz="0" w:space="0" w:color="auto"/>
                                            <w:left w:val="none" w:sz="0" w:space="0" w:color="auto"/>
                                            <w:bottom w:val="none" w:sz="0" w:space="0" w:color="auto"/>
                                            <w:right w:val="none" w:sz="0" w:space="0" w:color="auto"/>
                                          </w:divBdr>
                                        </w:div>
                                        <w:div w:id="1896893898">
                                          <w:marLeft w:val="0"/>
                                          <w:marRight w:val="0"/>
                                          <w:marTop w:val="0"/>
                                          <w:marBottom w:val="150"/>
                                          <w:divBdr>
                                            <w:top w:val="none" w:sz="0" w:space="0" w:color="auto"/>
                                            <w:left w:val="none" w:sz="0" w:space="0" w:color="auto"/>
                                            <w:bottom w:val="none" w:sz="0" w:space="0" w:color="auto"/>
                                            <w:right w:val="none" w:sz="0" w:space="0" w:color="auto"/>
                                          </w:divBdr>
                                        </w:div>
                                        <w:div w:id="1852329191">
                                          <w:marLeft w:val="0"/>
                                          <w:marRight w:val="0"/>
                                          <w:marTop w:val="0"/>
                                          <w:marBottom w:val="150"/>
                                          <w:divBdr>
                                            <w:top w:val="none" w:sz="0" w:space="0" w:color="auto"/>
                                            <w:left w:val="none" w:sz="0" w:space="0" w:color="auto"/>
                                            <w:bottom w:val="none" w:sz="0" w:space="0" w:color="auto"/>
                                            <w:right w:val="none" w:sz="0" w:space="0" w:color="auto"/>
                                          </w:divBdr>
                                        </w:div>
                                        <w:div w:id="401366918">
                                          <w:marLeft w:val="0"/>
                                          <w:marRight w:val="0"/>
                                          <w:marTop w:val="0"/>
                                          <w:marBottom w:val="150"/>
                                          <w:divBdr>
                                            <w:top w:val="none" w:sz="0" w:space="0" w:color="auto"/>
                                            <w:left w:val="none" w:sz="0" w:space="0" w:color="auto"/>
                                            <w:bottom w:val="none" w:sz="0" w:space="0" w:color="auto"/>
                                            <w:right w:val="none" w:sz="0" w:space="0" w:color="auto"/>
                                          </w:divBdr>
                                        </w:div>
                                        <w:div w:id="990253399">
                                          <w:marLeft w:val="0"/>
                                          <w:marRight w:val="0"/>
                                          <w:marTop w:val="0"/>
                                          <w:marBottom w:val="150"/>
                                          <w:divBdr>
                                            <w:top w:val="none" w:sz="0" w:space="0" w:color="auto"/>
                                            <w:left w:val="none" w:sz="0" w:space="0" w:color="auto"/>
                                            <w:bottom w:val="none" w:sz="0" w:space="0" w:color="auto"/>
                                            <w:right w:val="none" w:sz="0" w:space="0" w:color="auto"/>
                                          </w:divBdr>
                                        </w:div>
                                        <w:div w:id="1784302760">
                                          <w:marLeft w:val="0"/>
                                          <w:marRight w:val="0"/>
                                          <w:marTop w:val="0"/>
                                          <w:marBottom w:val="150"/>
                                          <w:divBdr>
                                            <w:top w:val="none" w:sz="0" w:space="0" w:color="auto"/>
                                            <w:left w:val="none" w:sz="0" w:space="0" w:color="auto"/>
                                            <w:bottom w:val="none" w:sz="0" w:space="0" w:color="auto"/>
                                            <w:right w:val="none" w:sz="0" w:space="0" w:color="auto"/>
                                          </w:divBdr>
                                        </w:div>
                                        <w:div w:id="600842888">
                                          <w:marLeft w:val="0"/>
                                          <w:marRight w:val="0"/>
                                          <w:marTop w:val="0"/>
                                          <w:marBottom w:val="150"/>
                                          <w:divBdr>
                                            <w:top w:val="none" w:sz="0" w:space="0" w:color="auto"/>
                                            <w:left w:val="none" w:sz="0" w:space="0" w:color="auto"/>
                                            <w:bottom w:val="none" w:sz="0" w:space="0" w:color="auto"/>
                                            <w:right w:val="none" w:sz="0" w:space="0" w:color="auto"/>
                                          </w:divBdr>
                                        </w:div>
                                        <w:div w:id="17710078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8605593">
          <w:marLeft w:val="0"/>
          <w:marRight w:val="0"/>
          <w:marTop w:val="0"/>
          <w:marBottom w:val="0"/>
          <w:divBdr>
            <w:top w:val="none" w:sz="0" w:space="0" w:color="auto"/>
            <w:left w:val="none" w:sz="0" w:space="0" w:color="auto"/>
            <w:bottom w:val="none" w:sz="0" w:space="0" w:color="auto"/>
            <w:right w:val="none" w:sz="0" w:space="0" w:color="auto"/>
          </w:divBdr>
          <w:divsChild>
            <w:div w:id="1790776274">
              <w:marLeft w:val="-225"/>
              <w:marRight w:val="-225"/>
              <w:marTop w:val="0"/>
              <w:marBottom w:val="0"/>
              <w:divBdr>
                <w:top w:val="none" w:sz="0" w:space="0" w:color="auto"/>
                <w:left w:val="none" w:sz="0" w:space="0" w:color="auto"/>
                <w:bottom w:val="none" w:sz="0" w:space="0" w:color="auto"/>
                <w:right w:val="none" w:sz="0" w:space="0" w:color="auto"/>
              </w:divBdr>
              <w:divsChild>
                <w:div w:id="2128741093">
                  <w:marLeft w:val="0"/>
                  <w:marRight w:val="0"/>
                  <w:marTop w:val="0"/>
                  <w:marBottom w:val="0"/>
                  <w:divBdr>
                    <w:top w:val="none" w:sz="0" w:space="0" w:color="auto"/>
                    <w:left w:val="none" w:sz="0" w:space="0" w:color="auto"/>
                    <w:bottom w:val="none" w:sz="0" w:space="0" w:color="auto"/>
                    <w:right w:val="none" w:sz="0" w:space="0" w:color="auto"/>
                  </w:divBdr>
                </w:div>
                <w:div w:id="1130241165">
                  <w:marLeft w:val="0"/>
                  <w:marRight w:val="0"/>
                  <w:marTop w:val="0"/>
                  <w:marBottom w:val="0"/>
                  <w:divBdr>
                    <w:top w:val="none" w:sz="0" w:space="0" w:color="auto"/>
                    <w:left w:val="none" w:sz="0" w:space="0" w:color="auto"/>
                    <w:bottom w:val="none" w:sz="0" w:space="0" w:color="auto"/>
                    <w:right w:val="none" w:sz="0" w:space="0" w:color="auto"/>
                  </w:divBdr>
                  <w:divsChild>
                    <w:div w:id="1654020154">
                      <w:marLeft w:val="0"/>
                      <w:marRight w:val="0"/>
                      <w:marTop w:val="0"/>
                      <w:marBottom w:val="0"/>
                      <w:divBdr>
                        <w:top w:val="none" w:sz="0" w:space="0" w:color="auto"/>
                        <w:left w:val="none" w:sz="0" w:space="0" w:color="auto"/>
                        <w:bottom w:val="none" w:sz="0" w:space="0" w:color="auto"/>
                        <w:right w:val="none" w:sz="0" w:space="0" w:color="auto"/>
                      </w:divBdr>
                      <w:divsChild>
                        <w:div w:id="351152244">
                          <w:marLeft w:val="0"/>
                          <w:marRight w:val="0"/>
                          <w:marTop w:val="0"/>
                          <w:marBottom w:val="0"/>
                          <w:divBdr>
                            <w:top w:val="none" w:sz="0" w:space="0" w:color="auto"/>
                            <w:left w:val="none" w:sz="0" w:space="0" w:color="auto"/>
                            <w:bottom w:val="none" w:sz="0" w:space="0" w:color="auto"/>
                            <w:right w:val="none" w:sz="0" w:space="0" w:color="auto"/>
                          </w:divBdr>
                        </w:div>
                        <w:div w:id="180469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480-15" TargetMode="External"/><Relationship Id="rId18" Type="http://schemas.openxmlformats.org/officeDocument/2006/relationships/hyperlink" Target="https://zakon.rada.gov.ua/laws/show/z0885-20" TargetMode="External"/><Relationship Id="rId26" Type="http://schemas.openxmlformats.org/officeDocument/2006/relationships/hyperlink" Target="https://zakon.rada.gov.ua/laws/show/z0885-20" TargetMode="External"/><Relationship Id="rId39" Type="http://schemas.openxmlformats.org/officeDocument/2006/relationships/hyperlink" Target="https://zakon.rada.gov.ua/laws/show/3480-15" TargetMode="External"/><Relationship Id="rId21" Type="http://schemas.openxmlformats.org/officeDocument/2006/relationships/hyperlink" Target="https://zakon.rada.gov.ua/laws/show/z0885-20" TargetMode="External"/><Relationship Id="rId34" Type="http://schemas.openxmlformats.org/officeDocument/2006/relationships/hyperlink" Target="https://zakon.rada.gov.ua/laws/show/z0885-20"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zakon.rada.gov.ua/laws/show/z0885-20" TargetMode="External"/><Relationship Id="rId29" Type="http://schemas.openxmlformats.org/officeDocument/2006/relationships/hyperlink" Target="https://zakon.rada.gov.ua/laws/show/3480-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zakon.rada.gov.ua/laws/show/z0885-20" TargetMode="External"/><Relationship Id="rId32" Type="http://schemas.openxmlformats.org/officeDocument/2006/relationships/hyperlink" Target="https://zakon.rada.gov.ua/laws/show/z0885-20" TargetMode="External"/><Relationship Id="rId37" Type="http://schemas.openxmlformats.org/officeDocument/2006/relationships/hyperlink" Target="https://zakon.rada.gov.ua/laws/show/z0885-20" TargetMode="External"/><Relationship Id="rId40" Type="http://schemas.openxmlformats.org/officeDocument/2006/relationships/hyperlink" Target="https://zakon.rada.gov.ua/laws/show/7-93" TargetMode="External"/><Relationship Id="rId5" Type="http://schemas.openxmlformats.org/officeDocument/2006/relationships/webSettings" Target="webSettings.xml"/><Relationship Id="rId15" Type="http://schemas.openxmlformats.org/officeDocument/2006/relationships/hyperlink" Target="https://zakon.rada.gov.ua/laws/show/3480-15" TargetMode="External"/><Relationship Id="rId23" Type="http://schemas.openxmlformats.org/officeDocument/2006/relationships/hyperlink" Target="https://zakon.rada.gov.ua/laws/show/z0885-20" TargetMode="External"/><Relationship Id="rId28" Type="http://schemas.openxmlformats.org/officeDocument/2006/relationships/hyperlink" Target="https://zakon.rada.gov.ua/laws/show/z0885-20" TargetMode="External"/><Relationship Id="rId36" Type="http://schemas.openxmlformats.org/officeDocument/2006/relationships/hyperlink" Target="https://zakon.rada.gov.ua/laws/show/z0885-20" TargetMode="External"/><Relationship Id="rId10" Type="http://schemas.openxmlformats.org/officeDocument/2006/relationships/header" Target="header1.xml"/><Relationship Id="rId19" Type="http://schemas.openxmlformats.org/officeDocument/2006/relationships/hyperlink" Target="https://zakon.rada.gov.ua/laws/show/z0885-20" TargetMode="External"/><Relationship Id="rId31" Type="http://schemas.openxmlformats.org/officeDocument/2006/relationships/hyperlink" Target="https://zakon.rada.gov.ua/laws/show/z0885-20" TargetMode="External"/><Relationship Id="rId65"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s://zakon.rada.gov.ua/laws/main/index" TargetMode="External"/><Relationship Id="rId14" Type="http://schemas.openxmlformats.org/officeDocument/2006/relationships/hyperlink" Target="https://zakon.rada.gov.ua/laws/show/978-15" TargetMode="External"/><Relationship Id="rId22" Type="http://schemas.openxmlformats.org/officeDocument/2006/relationships/hyperlink" Target="https://zakon.rada.gov.ua/laws/show/z0885-20" TargetMode="External"/><Relationship Id="rId27" Type="http://schemas.openxmlformats.org/officeDocument/2006/relationships/hyperlink" Target="https://zakon.rada.gov.ua/laws/show/z0885-20" TargetMode="External"/><Relationship Id="rId30" Type="http://schemas.openxmlformats.org/officeDocument/2006/relationships/hyperlink" Target="https://zakon.rada.gov.ua/laws/show/z0885-20" TargetMode="External"/><Relationship Id="rId35" Type="http://schemas.openxmlformats.org/officeDocument/2006/relationships/hyperlink" Target="https://zakon.rada.gov.ua/laws/show/z1488-13" TargetMode="External"/><Relationship Id="rId43" Type="http://schemas.openxmlformats.org/officeDocument/2006/relationships/theme" Target="theme/theme1.xml"/><Relationship Id="rId64" Type="http://schemas.microsoft.com/office/2016/09/relationships/commentsIds" Target="commentsIds.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zakon.rada.gov.ua/laws/show/z0885-20" TargetMode="External"/><Relationship Id="rId25" Type="http://schemas.openxmlformats.org/officeDocument/2006/relationships/hyperlink" Target="https://zakon.rada.gov.ua/laws/show/7-93" TargetMode="External"/><Relationship Id="rId33" Type="http://schemas.openxmlformats.org/officeDocument/2006/relationships/hyperlink" Target="https://zakon.rada.gov.ua/laws/show/z0885-20" TargetMode="External"/><Relationship Id="rId38" Type="http://schemas.openxmlformats.org/officeDocument/2006/relationships/hyperlink" Target="https://zakon.rada.gov.ua/laws/show/z0885-20" TargetMode="External"/><Relationship Id="rId20" Type="http://schemas.openxmlformats.org/officeDocument/2006/relationships/hyperlink" Target="https://zakon.rada.gov.ua/laws/show/z0885-20" TargetMode="External"/><Relationship Id="rId41" Type="http://schemas.openxmlformats.org/officeDocument/2006/relationships/hyperlink" Target="https://zakon.rada.gov.ua/laws/show/3480-15"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940F9-73CC-4132-94B9-6D13F4499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88729</Words>
  <Characters>50577</Characters>
  <Application>Microsoft Office Word</Application>
  <DocSecurity>0</DocSecurity>
  <Lines>421</Lines>
  <Paragraphs>278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NSSMC</Company>
  <LinksUpToDate>false</LinksUpToDate>
  <CharactersWithSpaces>139028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Будьонний</dc:creator>
  <cp:keywords/>
  <dc:description/>
  <cp:lastModifiedBy>Admin</cp:lastModifiedBy>
  <cp:revision>4</cp:revision>
  <dcterms:created xsi:type="dcterms:W3CDTF">2025-11-07T08:01:00Z</dcterms:created>
  <dcterms:modified xsi:type="dcterms:W3CDTF">2025-11-07T08:04:00Z</dcterms:modified>
</cp:coreProperties>
</file>